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F1F8" w14:textId="77777777" w:rsidR="00117D3E" w:rsidRDefault="00117D3E" w:rsidP="00C3431C"/>
    <w:p w14:paraId="7962BA37" w14:textId="77777777" w:rsidR="00117D3E" w:rsidRDefault="00117D3E" w:rsidP="00C3431C"/>
    <w:p w14:paraId="5B8ECB63" w14:textId="77777777" w:rsidR="00117D3E" w:rsidRDefault="00117D3E" w:rsidP="00C3431C"/>
    <w:p w14:paraId="101D751A" w14:textId="4231BDCE" w:rsidR="00117D3E" w:rsidRDefault="00C3431C" w:rsidP="00C3431C">
      <w:r>
        <w:rPr>
          <w:noProof/>
          <w:lang w:eastAsia="tr-TR"/>
        </w:rPr>
        <mc:AlternateContent>
          <mc:Choice Requires="wps">
            <w:drawing>
              <wp:anchor distT="0" distB="0" distL="114300" distR="114300" simplePos="0" relativeHeight="251659264" behindDoc="0" locked="0" layoutInCell="1" allowOverlap="1" wp14:anchorId="34D788A8" wp14:editId="5CBBF1C0">
                <wp:simplePos x="0" y="0"/>
                <wp:positionH relativeFrom="column">
                  <wp:posOffset>-66675</wp:posOffset>
                </wp:positionH>
                <wp:positionV relativeFrom="paragraph">
                  <wp:posOffset>301625</wp:posOffset>
                </wp:positionV>
                <wp:extent cx="6752590" cy="2352675"/>
                <wp:effectExtent l="0" t="0" r="10160" b="28575"/>
                <wp:wrapTopAndBottom/>
                <wp:docPr id="3" name="Metin Kutusu 3"/>
                <wp:cNvGraphicFramePr/>
                <a:graphic xmlns:a="http://schemas.openxmlformats.org/drawingml/2006/main">
                  <a:graphicData uri="http://schemas.microsoft.com/office/word/2010/wordprocessingShape">
                    <wps:wsp>
                      <wps:cNvSpPr txBox="1"/>
                      <wps:spPr>
                        <a:xfrm>
                          <a:off x="0" y="0"/>
                          <a:ext cx="6752590" cy="2352675"/>
                        </a:xfrm>
                        <a:prstGeom prst="rect">
                          <a:avLst/>
                        </a:prstGeom>
                        <a:solidFill>
                          <a:schemeClr val="lt1"/>
                        </a:solidFill>
                        <a:ln w="6350">
                          <a:solidFill>
                            <a:prstClr val="black"/>
                          </a:solidFill>
                        </a:ln>
                      </wps:spPr>
                      <wps:txbx>
                        <w:txbxContent>
                          <w:p w14:paraId="0A106567" w14:textId="77777777" w:rsidR="00342D3F" w:rsidRPr="00C3431C" w:rsidRDefault="00342D3F">
                            <w:pPr>
                              <w:rPr>
                                <w:b/>
                                <w:color w:val="244061" w:themeColor="accent1" w:themeShade="80"/>
                                <w:sz w:val="28"/>
                                <w:szCs w:val="36"/>
                              </w:rPr>
                            </w:pPr>
                          </w:p>
                          <w:p w14:paraId="44EFBE79" w14:textId="2C0D01F2" w:rsidR="00342D3F" w:rsidRDefault="00342D3F">
                            <w:pPr>
                              <w:rPr>
                                <w:b/>
                                <w:color w:val="244061" w:themeColor="accent1" w:themeShade="80"/>
                                <w:sz w:val="48"/>
                                <w:szCs w:val="48"/>
                              </w:rPr>
                            </w:pPr>
                            <w:r>
                              <w:rPr>
                                <w:b/>
                                <w:color w:val="244061" w:themeColor="accent1" w:themeShade="80"/>
                                <w:sz w:val="48"/>
                                <w:szCs w:val="48"/>
                              </w:rPr>
                              <w:t xml:space="preserve">MDCG 2020 – 13 </w:t>
                            </w:r>
                          </w:p>
                          <w:p w14:paraId="0659E181" w14:textId="77777777" w:rsidR="00342D3F" w:rsidRDefault="00342D3F">
                            <w:pPr>
                              <w:rPr>
                                <w:b/>
                                <w:color w:val="244061" w:themeColor="accent1" w:themeShade="80"/>
                                <w:sz w:val="48"/>
                                <w:szCs w:val="48"/>
                              </w:rPr>
                            </w:pPr>
                          </w:p>
                          <w:p w14:paraId="50127511" w14:textId="27FB635A" w:rsidR="00342D3F" w:rsidRDefault="00342D3F">
                            <w:pPr>
                              <w:rPr>
                                <w:b/>
                                <w:color w:val="244061" w:themeColor="accent1" w:themeShade="80"/>
                                <w:sz w:val="36"/>
                                <w:szCs w:val="36"/>
                              </w:rPr>
                            </w:pPr>
                            <w:r>
                              <w:rPr>
                                <w:b/>
                                <w:color w:val="244061" w:themeColor="accent1" w:themeShade="80"/>
                                <w:sz w:val="36"/>
                                <w:szCs w:val="36"/>
                              </w:rPr>
                              <w:t xml:space="preserve">Klinik değerlendirmenin değerlendirilmesi raporu şablonu </w:t>
                            </w:r>
                          </w:p>
                          <w:p w14:paraId="4CF3BC9A" w14:textId="77777777" w:rsidR="00342D3F" w:rsidRDefault="00342D3F">
                            <w:pPr>
                              <w:rPr>
                                <w:b/>
                                <w:color w:val="244061" w:themeColor="accent1" w:themeShade="80"/>
                                <w:sz w:val="36"/>
                                <w:szCs w:val="36"/>
                              </w:rPr>
                            </w:pPr>
                          </w:p>
                          <w:p w14:paraId="6C0170E4" w14:textId="7A8B9C61" w:rsidR="00342D3F" w:rsidRPr="00C3431C" w:rsidRDefault="00342D3F">
                            <w:pPr>
                              <w:rPr>
                                <w:b/>
                                <w:color w:val="244061" w:themeColor="accent1" w:themeShade="80"/>
                                <w:sz w:val="28"/>
                                <w:szCs w:val="28"/>
                              </w:rPr>
                            </w:pPr>
                            <w:r>
                              <w:rPr>
                                <w:b/>
                                <w:color w:val="244061" w:themeColor="accent1" w:themeShade="80"/>
                                <w:sz w:val="28"/>
                                <w:szCs w:val="28"/>
                              </w:rPr>
                              <w:t>Temmuz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788A8" id="_x0000_t202" coordsize="21600,21600" o:spt="202" path="m,l,21600r21600,l21600,xe">
                <v:stroke joinstyle="miter"/>
                <v:path gradientshapeok="t" o:connecttype="rect"/>
              </v:shapetype>
              <v:shape id="Metin Kutusu 3" o:spid="_x0000_s1026" type="#_x0000_t202" style="position:absolute;left:0;text-align:left;margin-left:-5.25pt;margin-top:23.75pt;width:531.7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qlUAIAAKYEAAAOAAAAZHJzL2Uyb0RvYy54bWysVE1v2zAMvQ/YfxB0X53Pdg3iFFmLDMO6&#10;tkA69KzIciJMFjWJjt39+lGyk6bdTsMuCkU+P5GPZOZXbWXYXvmgweZ8eDbgTFkJhbbbnH9/XH34&#10;yFlAYQthwKqcP6vArxbv380bN1Mj2IEplGdEYsOscTnfIbpZlgW5U5UIZ+CUpWAJvhJIV7/NCi8a&#10;Yq9MNhoMzrMGfOE8SBUCeW+6IF8k/rJUEu/LMihkJueUG6bTp3MTz2wxF7OtF26nZZ+G+IcsKqEt&#10;PXqkuhEoWO31H1SVlh4ClHgmocqgLLVUqQaqZjh4U816J5xKtZA4wR1lCv+PVt7tHzzTRc7HnFlR&#10;UYu+KdSWfa2xDjUbR4UaF2YEXDuCYvsJWur0wR/IGQtvS1/FXyqJUZy0fj7qq1pkkpznF9PR9JJC&#10;kmKj8XREjsiTvXzufMDPCioWjZx7amDSVexvA3bQAyS+FsDoYqWNSZc4NOraeLYX1G6DKUkif4Uy&#10;ljWUyng6SMSvYpH6+P3GCPmjT+8ERXzGUs5RlK74aGG7aXulNlA8k1AeumELTq408d6KgA/C03SR&#10;ALQxeE9HaYCSgd7ibAf+19/8EU9NpyhnDU1rzsPPWnjFmfliaRwuh5NJHO90mUwvRnTxp5HNacTW&#10;1TWQQkPaTSeTGfFoDmbpoXqixVrGVykkrKS3c44H8xq7HaLFlGq5TCAaaCfw1q6djNSxI1HPx/ZJ&#10;eNf3E2kU7uAw12L2pq0dNn5pYVkjlDr1PArcqdrrTsuQpqZf3Lhtp/eEevl7WfwGAAD//wMAUEsD&#10;BBQABgAIAAAAIQD9NiQQ3gAAAAsBAAAPAAAAZHJzL2Rvd25yZXYueG1sTI/BTsMwDIbvSLxDZCRu&#10;W9KJQdc1nQANLpw2EOesyZJojVM1WVfeHu8EJ8v2p9+f680UOjaaIfmIEoq5AGawjdqjlfD1+TYr&#10;gaWsUKsuopHwYxJsmtubWlU6XnBnxn22jEIwVUqCy7mvOE+tM0GleewN0u4Yh6AytYPlelAXCg8d&#10;XwjxyIPySBec6s2rM+1pfw4Sti92ZdtSDW5bau/H6fv4Yd+lvL+bntfAspnyHwxXfVKHhpwO8Yw6&#10;sU7CrBBLQiU8PFG9AmK5WAE70KQoBfCm5v9/aH4BAAD//wMAUEsBAi0AFAAGAAgAAAAhALaDOJL+&#10;AAAA4QEAABMAAAAAAAAAAAAAAAAAAAAAAFtDb250ZW50X1R5cGVzXS54bWxQSwECLQAUAAYACAAA&#10;ACEAOP0h/9YAAACUAQAACwAAAAAAAAAAAAAAAAAvAQAAX3JlbHMvLnJlbHNQSwECLQAUAAYACAAA&#10;ACEAipdqpVACAACmBAAADgAAAAAAAAAAAAAAAAAuAgAAZHJzL2Uyb0RvYy54bWxQSwECLQAUAAYA&#10;CAAAACEA/TYkEN4AAAALAQAADwAAAAAAAAAAAAAAAACqBAAAZHJzL2Rvd25yZXYueG1sUEsFBgAA&#10;AAAEAAQA8wAAALUFAAAAAA==&#10;" fillcolor="white [3201]" strokeweight=".5pt">
                <v:textbox>
                  <w:txbxContent>
                    <w:p w14:paraId="0A106567" w14:textId="77777777" w:rsidR="00342D3F" w:rsidRPr="00C3431C" w:rsidRDefault="00342D3F">
                      <w:pPr>
                        <w:rPr>
                          <w:b/>
                          <w:color w:val="244061" w:themeColor="accent1" w:themeShade="80"/>
                          <w:sz w:val="28"/>
                          <w:szCs w:val="36"/>
                        </w:rPr>
                      </w:pPr>
                    </w:p>
                    <w:p w14:paraId="44EFBE79" w14:textId="2C0D01F2" w:rsidR="00342D3F" w:rsidRDefault="00342D3F">
                      <w:pPr>
                        <w:rPr>
                          <w:b/>
                          <w:color w:val="244061" w:themeColor="accent1" w:themeShade="80"/>
                          <w:sz w:val="48"/>
                          <w:szCs w:val="48"/>
                        </w:rPr>
                      </w:pPr>
                      <w:r>
                        <w:rPr>
                          <w:b/>
                          <w:color w:val="244061" w:themeColor="accent1" w:themeShade="80"/>
                          <w:sz w:val="48"/>
                          <w:szCs w:val="48"/>
                        </w:rPr>
                        <w:t xml:space="preserve">MDCG 2020 – 13 </w:t>
                      </w:r>
                    </w:p>
                    <w:p w14:paraId="0659E181" w14:textId="77777777" w:rsidR="00342D3F" w:rsidRDefault="00342D3F">
                      <w:pPr>
                        <w:rPr>
                          <w:b/>
                          <w:color w:val="244061" w:themeColor="accent1" w:themeShade="80"/>
                          <w:sz w:val="48"/>
                          <w:szCs w:val="48"/>
                        </w:rPr>
                      </w:pPr>
                    </w:p>
                    <w:p w14:paraId="50127511" w14:textId="27FB635A" w:rsidR="00342D3F" w:rsidRDefault="00342D3F">
                      <w:pPr>
                        <w:rPr>
                          <w:b/>
                          <w:color w:val="244061" w:themeColor="accent1" w:themeShade="80"/>
                          <w:sz w:val="36"/>
                          <w:szCs w:val="36"/>
                        </w:rPr>
                      </w:pPr>
                      <w:r>
                        <w:rPr>
                          <w:b/>
                          <w:color w:val="244061" w:themeColor="accent1" w:themeShade="80"/>
                          <w:sz w:val="36"/>
                          <w:szCs w:val="36"/>
                        </w:rPr>
                        <w:t xml:space="preserve">Klinik değerlendirmenin değerlendirilmesi raporu şablonu </w:t>
                      </w:r>
                    </w:p>
                    <w:p w14:paraId="4CF3BC9A" w14:textId="77777777" w:rsidR="00342D3F" w:rsidRDefault="00342D3F">
                      <w:pPr>
                        <w:rPr>
                          <w:b/>
                          <w:color w:val="244061" w:themeColor="accent1" w:themeShade="80"/>
                          <w:sz w:val="36"/>
                          <w:szCs w:val="36"/>
                        </w:rPr>
                      </w:pPr>
                    </w:p>
                    <w:p w14:paraId="6C0170E4" w14:textId="7A8B9C61" w:rsidR="00342D3F" w:rsidRPr="00C3431C" w:rsidRDefault="00342D3F">
                      <w:pPr>
                        <w:rPr>
                          <w:b/>
                          <w:color w:val="244061" w:themeColor="accent1" w:themeShade="80"/>
                          <w:sz w:val="28"/>
                          <w:szCs w:val="28"/>
                        </w:rPr>
                      </w:pPr>
                      <w:r>
                        <w:rPr>
                          <w:b/>
                          <w:color w:val="244061" w:themeColor="accent1" w:themeShade="80"/>
                          <w:sz w:val="28"/>
                          <w:szCs w:val="28"/>
                        </w:rPr>
                        <w:t>Temmuz 2020</w:t>
                      </w:r>
                    </w:p>
                  </w:txbxContent>
                </v:textbox>
                <w10:wrap type="topAndBottom"/>
              </v:shape>
            </w:pict>
          </mc:Fallback>
        </mc:AlternateContent>
      </w:r>
    </w:p>
    <w:p w14:paraId="55221BA5" w14:textId="4CAA7405" w:rsidR="00117D3E" w:rsidRDefault="00117D3E" w:rsidP="00C3431C"/>
    <w:p w14:paraId="19B664C3" w14:textId="77777777" w:rsidR="00117D3E" w:rsidRDefault="00117D3E" w:rsidP="00C3431C"/>
    <w:p w14:paraId="05443A8D" w14:textId="77777777" w:rsidR="007729E8" w:rsidRDefault="007729E8" w:rsidP="00C3431C"/>
    <w:p w14:paraId="1390A592" w14:textId="3E536D3C" w:rsidR="007729E8" w:rsidRPr="007729E8" w:rsidRDefault="007729E8" w:rsidP="00C3431C">
      <w:pPr>
        <w:rPr>
          <w:rFonts w:eastAsia="Arial" w:cs="Arial"/>
          <w:szCs w:val="20"/>
        </w:rPr>
      </w:pPr>
      <w:r w:rsidRPr="007729E8">
        <w:rPr>
          <w:rFonts w:eastAsia="Arial" w:cs="Arial"/>
          <w:szCs w:val="20"/>
        </w:rPr>
        <w:t xml:space="preserve">Bu doküman, (AB) 2017/745 sayılı </w:t>
      </w:r>
      <w:proofErr w:type="spellStart"/>
      <w:r w:rsidRPr="007729E8">
        <w:rPr>
          <w:rFonts w:eastAsia="Arial" w:cs="Arial"/>
          <w:szCs w:val="20"/>
        </w:rPr>
        <w:t>Tüzük’ün</w:t>
      </w:r>
      <w:proofErr w:type="spellEnd"/>
      <w:r w:rsidRPr="007729E8">
        <w:rPr>
          <w:rFonts w:eastAsia="Arial" w:cs="Arial"/>
          <w:szCs w:val="20"/>
        </w:rPr>
        <w:t xml:space="preserve"> 103.maddesi ile kurulan Tıbbi Cihaz Koordinasyon Grubu (MDCG) tarafından onaylanmıştır. MDCG, tüm üye devletlerin temsilcilerinden oluşur ve </w:t>
      </w:r>
      <w:r w:rsidR="003C33F5" w:rsidRPr="007729E8">
        <w:rPr>
          <w:rFonts w:eastAsia="Arial" w:cs="Arial"/>
          <w:szCs w:val="20"/>
        </w:rPr>
        <w:t xml:space="preserve">bir Avrupa Komisyonu temsilcisi </w:t>
      </w:r>
      <w:proofErr w:type="spellStart"/>
      <w:r w:rsidR="003C33F5" w:rsidRPr="007729E8">
        <w:rPr>
          <w:rFonts w:eastAsia="Arial" w:cs="Arial"/>
          <w:szCs w:val="20"/>
        </w:rPr>
        <w:t>MDCG’ye</w:t>
      </w:r>
      <w:proofErr w:type="spellEnd"/>
      <w:r w:rsidR="003C33F5" w:rsidRPr="007729E8">
        <w:rPr>
          <w:rFonts w:eastAsia="Arial" w:cs="Arial"/>
          <w:szCs w:val="20"/>
        </w:rPr>
        <w:t xml:space="preserve"> </w:t>
      </w:r>
      <w:r w:rsidR="003C33F5">
        <w:rPr>
          <w:rFonts w:eastAsia="Arial" w:cs="Arial"/>
          <w:szCs w:val="20"/>
        </w:rPr>
        <w:t xml:space="preserve">başkanlık eder. </w:t>
      </w:r>
      <w:r w:rsidRPr="007729E8">
        <w:rPr>
          <w:rFonts w:eastAsia="Arial" w:cs="Arial"/>
          <w:szCs w:val="20"/>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p>
    <w:p w14:paraId="2F2CA06A" w14:textId="77777777" w:rsidR="00B30205" w:rsidRPr="00B30205" w:rsidRDefault="00B30205" w:rsidP="00FB327F">
      <w:pPr>
        <w:spacing w:after="0"/>
      </w:pPr>
    </w:p>
    <w:p w14:paraId="5E12DC32" w14:textId="77777777" w:rsidR="00117D3E" w:rsidRPr="00B30205" w:rsidRDefault="00117D3E" w:rsidP="00FB327F">
      <w:pPr>
        <w:spacing w:after="0"/>
        <w:sectPr w:rsidR="00117D3E" w:rsidRPr="00B30205" w:rsidSect="00C3431C">
          <w:headerReference w:type="even" r:id="rId8"/>
          <w:headerReference w:type="default" r:id="rId9"/>
          <w:footerReference w:type="default" r:id="rId10"/>
          <w:headerReference w:type="first" r:id="rId11"/>
          <w:type w:val="continuous"/>
          <w:pgSz w:w="11910" w:h="16840"/>
          <w:pgMar w:top="720" w:right="720" w:bottom="720" w:left="720" w:header="755" w:footer="1002" w:gutter="0"/>
          <w:pgNumType w:start="1"/>
          <w:cols w:space="720"/>
          <w:docGrid w:linePitch="326"/>
        </w:sectPr>
      </w:pPr>
    </w:p>
    <w:p w14:paraId="0A39FDC5" w14:textId="77777777" w:rsidR="00B907C3" w:rsidRPr="00FC56B5" w:rsidRDefault="00B907C3" w:rsidP="00FB327F">
      <w:pPr>
        <w:spacing w:after="0"/>
        <w:rPr>
          <w:rFonts w:eastAsia="Arial" w:cs="Arial"/>
          <w:color w:val="4F81BD" w:themeColor="accent1"/>
          <w:sz w:val="32"/>
          <w:szCs w:val="20"/>
        </w:rPr>
      </w:pPr>
    </w:p>
    <w:sdt>
      <w:sdtPr>
        <w:rPr>
          <w:rFonts w:ascii="Arial" w:eastAsiaTheme="minorHAnsi" w:hAnsi="Arial" w:cstheme="minorBidi"/>
          <w:color w:val="auto"/>
          <w:sz w:val="24"/>
          <w:szCs w:val="22"/>
          <w:lang w:eastAsia="en-US"/>
        </w:rPr>
        <w:id w:val="-1233924225"/>
        <w:docPartObj>
          <w:docPartGallery w:val="Table of Contents"/>
          <w:docPartUnique/>
        </w:docPartObj>
      </w:sdtPr>
      <w:sdtEndPr>
        <w:rPr>
          <w:b/>
          <w:bCs/>
          <w:sz w:val="22"/>
        </w:rPr>
      </w:sdtEndPr>
      <w:sdtContent>
        <w:p w14:paraId="6DC93080" w14:textId="77777777" w:rsidR="00B2610E" w:rsidRDefault="00B2610E">
          <w:pPr>
            <w:pStyle w:val="TBal"/>
          </w:pPr>
          <w:r>
            <w:t>İçindekiler</w:t>
          </w:r>
        </w:p>
        <w:p w14:paraId="07BE12C2" w14:textId="0A5CAC4C" w:rsidR="002430A5" w:rsidRDefault="00B2610E">
          <w:pPr>
            <w:pStyle w:val="T1"/>
            <w:tabs>
              <w:tab w:val="right" w:leader="dot" w:pos="10460"/>
            </w:tabs>
            <w:rPr>
              <w:rFonts w:asciiTheme="minorHAnsi" w:hAnsiTheme="minorHAnsi" w:cstheme="minorBidi"/>
              <w:noProof/>
            </w:rPr>
          </w:pPr>
          <w:r>
            <w:fldChar w:fldCharType="begin"/>
          </w:r>
          <w:r>
            <w:instrText xml:space="preserve"> TOC \o "1-3" \h \z \u </w:instrText>
          </w:r>
          <w:r>
            <w:fldChar w:fldCharType="separate"/>
          </w:r>
          <w:hyperlink w:anchor="_Toc59187185" w:history="1">
            <w:r w:rsidR="002430A5" w:rsidRPr="00DF5BE5">
              <w:rPr>
                <w:rStyle w:val="Kpr"/>
                <w:noProof/>
              </w:rPr>
              <w:t>Giriş</w:t>
            </w:r>
            <w:r w:rsidR="002430A5">
              <w:rPr>
                <w:noProof/>
                <w:webHidden/>
              </w:rPr>
              <w:tab/>
            </w:r>
            <w:r w:rsidR="002430A5">
              <w:rPr>
                <w:noProof/>
                <w:webHidden/>
              </w:rPr>
              <w:fldChar w:fldCharType="begin"/>
            </w:r>
            <w:r w:rsidR="002430A5">
              <w:rPr>
                <w:noProof/>
                <w:webHidden/>
              </w:rPr>
              <w:instrText xml:space="preserve"> PAGEREF _Toc59187185 \h </w:instrText>
            </w:r>
            <w:r w:rsidR="002430A5">
              <w:rPr>
                <w:noProof/>
                <w:webHidden/>
              </w:rPr>
            </w:r>
            <w:r w:rsidR="002430A5">
              <w:rPr>
                <w:noProof/>
                <w:webHidden/>
              </w:rPr>
              <w:fldChar w:fldCharType="separate"/>
            </w:r>
            <w:r w:rsidR="002430A5">
              <w:rPr>
                <w:noProof/>
                <w:webHidden/>
              </w:rPr>
              <w:t>3</w:t>
            </w:r>
            <w:r w:rsidR="002430A5">
              <w:rPr>
                <w:noProof/>
                <w:webHidden/>
              </w:rPr>
              <w:fldChar w:fldCharType="end"/>
            </w:r>
          </w:hyperlink>
        </w:p>
        <w:p w14:paraId="21E255CD" w14:textId="0335E06F" w:rsidR="002430A5" w:rsidRDefault="002430A5">
          <w:pPr>
            <w:pStyle w:val="T1"/>
            <w:tabs>
              <w:tab w:val="right" w:leader="dot" w:pos="10460"/>
            </w:tabs>
            <w:rPr>
              <w:rFonts w:asciiTheme="minorHAnsi" w:hAnsiTheme="minorHAnsi" w:cstheme="minorBidi"/>
              <w:noProof/>
            </w:rPr>
          </w:pPr>
          <w:hyperlink w:anchor="_Toc59187186" w:history="1">
            <w:r w:rsidRPr="00DF5BE5">
              <w:rPr>
                <w:rStyle w:val="Kpr"/>
                <w:noProof/>
              </w:rPr>
              <w:t>Kapsam</w:t>
            </w:r>
            <w:r>
              <w:rPr>
                <w:noProof/>
                <w:webHidden/>
              </w:rPr>
              <w:tab/>
            </w:r>
            <w:r>
              <w:rPr>
                <w:noProof/>
                <w:webHidden/>
              </w:rPr>
              <w:fldChar w:fldCharType="begin"/>
            </w:r>
            <w:r>
              <w:rPr>
                <w:noProof/>
                <w:webHidden/>
              </w:rPr>
              <w:instrText xml:space="preserve"> PAGEREF _Toc59187186 \h </w:instrText>
            </w:r>
            <w:r>
              <w:rPr>
                <w:noProof/>
                <w:webHidden/>
              </w:rPr>
            </w:r>
            <w:r>
              <w:rPr>
                <w:noProof/>
                <w:webHidden/>
              </w:rPr>
              <w:fldChar w:fldCharType="separate"/>
            </w:r>
            <w:r>
              <w:rPr>
                <w:noProof/>
                <w:webHidden/>
              </w:rPr>
              <w:t>4</w:t>
            </w:r>
            <w:r>
              <w:rPr>
                <w:noProof/>
                <w:webHidden/>
              </w:rPr>
              <w:fldChar w:fldCharType="end"/>
            </w:r>
          </w:hyperlink>
        </w:p>
        <w:p w14:paraId="03024B3B" w14:textId="446852E7" w:rsidR="002430A5" w:rsidRDefault="002430A5">
          <w:pPr>
            <w:pStyle w:val="T1"/>
            <w:tabs>
              <w:tab w:val="right" w:leader="dot" w:pos="10460"/>
            </w:tabs>
            <w:rPr>
              <w:rFonts w:asciiTheme="minorHAnsi" w:hAnsiTheme="minorHAnsi" w:cstheme="minorBidi"/>
              <w:noProof/>
            </w:rPr>
          </w:pPr>
          <w:hyperlink w:anchor="_Toc59187187" w:history="1">
            <w:r w:rsidRPr="00DF5BE5">
              <w:rPr>
                <w:rStyle w:val="Kpr"/>
                <w:noProof/>
              </w:rPr>
              <w:t>Şablona Yaklaşım</w:t>
            </w:r>
            <w:r>
              <w:rPr>
                <w:noProof/>
                <w:webHidden/>
              </w:rPr>
              <w:tab/>
            </w:r>
            <w:r>
              <w:rPr>
                <w:noProof/>
                <w:webHidden/>
              </w:rPr>
              <w:fldChar w:fldCharType="begin"/>
            </w:r>
            <w:r>
              <w:rPr>
                <w:noProof/>
                <w:webHidden/>
              </w:rPr>
              <w:instrText xml:space="preserve"> PAGEREF _Toc59187187 \h </w:instrText>
            </w:r>
            <w:r>
              <w:rPr>
                <w:noProof/>
                <w:webHidden/>
              </w:rPr>
            </w:r>
            <w:r>
              <w:rPr>
                <w:noProof/>
                <w:webHidden/>
              </w:rPr>
              <w:fldChar w:fldCharType="separate"/>
            </w:r>
            <w:r>
              <w:rPr>
                <w:noProof/>
                <w:webHidden/>
              </w:rPr>
              <w:t>4</w:t>
            </w:r>
            <w:r>
              <w:rPr>
                <w:noProof/>
                <w:webHidden/>
              </w:rPr>
              <w:fldChar w:fldCharType="end"/>
            </w:r>
          </w:hyperlink>
        </w:p>
        <w:p w14:paraId="0A0CBAED" w14:textId="35B42075" w:rsidR="002430A5" w:rsidRDefault="002430A5">
          <w:pPr>
            <w:pStyle w:val="T1"/>
            <w:tabs>
              <w:tab w:val="right" w:leader="dot" w:pos="10460"/>
            </w:tabs>
            <w:rPr>
              <w:rFonts w:asciiTheme="minorHAnsi" w:hAnsiTheme="minorHAnsi" w:cstheme="minorBidi"/>
              <w:noProof/>
            </w:rPr>
          </w:pPr>
          <w:hyperlink w:anchor="_Toc59187188" w:history="1">
            <w:r w:rsidRPr="00DF5BE5">
              <w:rPr>
                <w:rStyle w:val="Kpr"/>
                <w:noProof/>
              </w:rPr>
              <w:t>Klinik Değerlendirmenin Değerlendirilmesi Raporu (CEAR) Şablonu</w:t>
            </w:r>
            <w:r>
              <w:rPr>
                <w:noProof/>
                <w:webHidden/>
              </w:rPr>
              <w:tab/>
            </w:r>
            <w:r>
              <w:rPr>
                <w:noProof/>
                <w:webHidden/>
              </w:rPr>
              <w:fldChar w:fldCharType="begin"/>
            </w:r>
            <w:r>
              <w:rPr>
                <w:noProof/>
                <w:webHidden/>
              </w:rPr>
              <w:instrText xml:space="preserve"> PAGEREF _Toc59187188 \h </w:instrText>
            </w:r>
            <w:r>
              <w:rPr>
                <w:noProof/>
                <w:webHidden/>
              </w:rPr>
            </w:r>
            <w:r>
              <w:rPr>
                <w:noProof/>
                <w:webHidden/>
              </w:rPr>
              <w:fldChar w:fldCharType="separate"/>
            </w:r>
            <w:r>
              <w:rPr>
                <w:noProof/>
                <w:webHidden/>
              </w:rPr>
              <w:t>6</w:t>
            </w:r>
            <w:r>
              <w:rPr>
                <w:noProof/>
                <w:webHidden/>
              </w:rPr>
              <w:fldChar w:fldCharType="end"/>
            </w:r>
          </w:hyperlink>
        </w:p>
        <w:p w14:paraId="256BDB30" w14:textId="0EECA94B" w:rsidR="002430A5" w:rsidRDefault="002430A5">
          <w:pPr>
            <w:pStyle w:val="T2"/>
            <w:tabs>
              <w:tab w:val="right" w:leader="dot" w:pos="10460"/>
            </w:tabs>
            <w:rPr>
              <w:rFonts w:asciiTheme="minorHAnsi" w:hAnsiTheme="minorHAnsi" w:cstheme="minorBidi"/>
              <w:noProof/>
            </w:rPr>
          </w:pPr>
          <w:hyperlink w:anchor="_Toc59187189" w:history="1">
            <w:r w:rsidRPr="00DF5BE5">
              <w:rPr>
                <w:rStyle w:val="Kpr"/>
                <w:noProof/>
              </w:rPr>
              <w:t>Bölüm A: İdari ayrıntılar (onaylanmış kuruluş, imalatçı, ürün ve klinik değerlendirme raporu referansı)</w:t>
            </w:r>
            <w:r>
              <w:rPr>
                <w:noProof/>
                <w:webHidden/>
              </w:rPr>
              <w:tab/>
            </w:r>
            <w:r>
              <w:rPr>
                <w:noProof/>
                <w:webHidden/>
              </w:rPr>
              <w:fldChar w:fldCharType="begin"/>
            </w:r>
            <w:r>
              <w:rPr>
                <w:noProof/>
                <w:webHidden/>
              </w:rPr>
              <w:instrText xml:space="preserve"> PAGEREF _Toc59187189 \h </w:instrText>
            </w:r>
            <w:r>
              <w:rPr>
                <w:noProof/>
                <w:webHidden/>
              </w:rPr>
            </w:r>
            <w:r>
              <w:rPr>
                <w:noProof/>
                <w:webHidden/>
              </w:rPr>
              <w:fldChar w:fldCharType="separate"/>
            </w:r>
            <w:r>
              <w:rPr>
                <w:noProof/>
                <w:webHidden/>
              </w:rPr>
              <w:t>6</w:t>
            </w:r>
            <w:r>
              <w:rPr>
                <w:noProof/>
                <w:webHidden/>
              </w:rPr>
              <w:fldChar w:fldCharType="end"/>
            </w:r>
          </w:hyperlink>
        </w:p>
        <w:p w14:paraId="35C476AD" w14:textId="2BD2B6BB" w:rsidR="002430A5" w:rsidRDefault="002430A5">
          <w:pPr>
            <w:pStyle w:val="T2"/>
            <w:tabs>
              <w:tab w:val="right" w:leader="dot" w:pos="10460"/>
            </w:tabs>
            <w:rPr>
              <w:rFonts w:asciiTheme="minorHAnsi" w:hAnsiTheme="minorHAnsi" w:cstheme="minorBidi"/>
              <w:noProof/>
            </w:rPr>
          </w:pPr>
          <w:hyperlink w:anchor="_Toc59187190" w:history="1">
            <w:r w:rsidRPr="00DF5BE5">
              <w:rPr>
                <w:rStyle w:val="Kpr"/>
                <w:noProof/>
              </w:rPr>
              <w:t>Bölüm B: Onaylanmış kuruluştan klinik değerlendirmenin değerlendirilmesine katılan inceleyiciler</w:t>
            </w:r>
            <w:r>
              <w:rPr>
                <w:noProof/>
                <w:webHidden/>
              </w:rPr>
              <w:tab/>
            </w:r>
            <w:r>
              <w:rPr>
                <w:noProof/>
                <w:webHidden/>
              </w:rPr>
              <w:fldChar w:fldCharType="begin"/>
            </w:r>
            <w:r>
              <w:rPr>
                <w:noProof/>
                <w:webHidden/>
              </w:rPr>
              <w:instrText xml:space="preserve"> PAGEREF _Toc59187190 \h </w:instrText>
            </w:r>
            <w:r>
              <w:rPr>
                <w:noProof/>
                <w:webHidden/>
              </w:rPr>
            </w:r>
            <w:r>
              <w:rPr>
                <w:noProof/>
                <w:webHidden/>
              </w:rPr>
              <w:fldChar w:fldCharType="separate"/>
            </w:r>
            <w:r>
              <w:rPr>
                <w:noProof/>
                <w:webHidden/>
              </w:rPr>
              <w:t>7</w:t>
            </w:r>
            <w:r>
              <w:rPr>
                <w:noProof/>
                <w:webHidden/>
              </w:rPr>
              <w:fldChar w:fldCharType="end"/>
            </w:r>
          </w:hyperlink>
        </w:p>
        <w:p w14:paraId="4D09A8EB" w14:textId="44997CD8" w:rsidR="002430A5" w:rsidRDefault="002430A5">
          <w:pPr>
            <w:pStyle w:val="T2"/>
            <w:tabs>
              <w:tab w:val="right" w:leader="dot" w:pos="10460"/>
            </w:tabs>
            <w:rPr>
              <w:rFonts w:asciiTheme="minorHAnsi" w:hAnsiTheme="minorHAnsi" w:cstheme="minorBidi"/>
              <w:noProof/>
            </w:rPr>
          </w:pPr>
          <w:hyperlink w:anchor="_Toc59187191" w:history="1">
            <w:r w:rsidRPr="00DF5BE5">
              <w:rPr>
                <w:rStyle w:val="Kpr"/>
                <w:noProof/>
              </w:rPr>
              <w:t>Bölüm C: Cihaz tanımı, sınıflandırması, klinik değerlendirme planı, imalatçı tarafından sağlanan bilgi materyalleri, uygulanan ortak spesifikasyonlar ve uyumlaştırılmış standartlar, eş değerlilik ve en son teknolojik gelişmeler</w:t>
            </w:r>
            <w:r>
              <w:rPr>
                <w:noProof/>
                <w:webHidden/>
              </w:rPr>
              <w:tab/>
            </w:r>
            <w:r>
              <w:rPr>
                <w:noProof/>
                <w:webHidden/>
              </w:rPr>
              <w:fldChar w:fldCharType="begin"/>
            </w:r>
            <w:r>
              <w:rPr>
                <w:noProof/>
                <w:webHidden/>
              </w:rPr>
              <w:instrText xml:space="preserve"> PAGEREF _Toc59187191 \h </w:instrText>
            </w:r>
            <w:r>
              <w:rPr>
                <w:noProof/>
                <w:webHidden/>
              </w:rPr>
            </w:r>
            <w:r>
              <w:rPr>
                <w:noProof/>
                <w:webHidden/>
              </w:rPr>
              <w:fldChar w:fldCharType="separate"/>
            </w:r>
            <w:r>
              <w:rPr>
                <w:noProof/>
                <w:webHidden/>
              </w:rPr>
              <w:t>8</w:t>
            </w:r>
            <w:r>
              <w:rPr>
                <w:noProof/>
                <w:webHidden/>
              </w:rPr>
              <w:fldChar w:fldCharType="end"/>
            </w:r>
          </w:hyperlink>
        </w:p>
        <w:p w14:paraId="06A22E45" w14:textId="2C315A53" w:rsidR="002430A5" w:rsidRDefault="002430A5">
          <w:pPr>
            <w:pStyle w:val="T2"/>
            <w:tabs>
              <w:tab w:val="right" w:leader="dot" w:pos="10460"/>
            </w:tabs>
            <w:rPr>
              <w:rFonts w:asciiTheme="minorHAnsi" w:hAnsiTheme="minorHAnsi" w:cstheme="minorBidi"/>
              <w:noProof/>
            </w:rPr>
          </w:pPr>
          <w:hyperlink w:anchor="_Toc59187192" w:history="1">
            <w:r w:rsidRPr="00DF5BE5">
              <w:rPr>
                <w:rStyle w:val="Kpr"/>
                <w:noProof/>
              </w:rPr>
              <w:t>Bölüm D: Klinik literatür taraması</w:t>
            </w:r>
            <w:r>
              <w:rPr>
                <w:noProof/>
                <w:webHidden/>
              </w:rPr>
              <w:tab/>
            </w:r>
            <w:r>
              <w:rPr>
                <w:noProof/>
                <w:webHidden/>
              </w:rPr>
              <w:fldChar w:fldCharType="begin"/>
            </w:r>
            <w:r>
              <w:rPr>
                <w:noProof/>
                <w:webHidden/>
              </w:rPr>
              <w:instrText xml:space="preserve"> PAGEREF _Toc59187192 \h </w:instrText>
            </w:r>
            <w:r>
              <w:rPr>
                <w:noProof/>
                <w:webHidden/>
              </w:rPr>
            </w:r>
            <w:r>
              <w:rPr>
                <w:noProof/>
                <w:webHidden/>
              </w:rPr>
              <w:fldChar w:fldCharType="separate"/>
            </w:r>
            <w:r>
              <w:rPr>
                <w:noProof/>
                <w:webHidden/>
              </w:rPr>
              <w:t>16</w:t>
            </w:r>
            <w:r>
              <w:rPr>
                <w:noProof/>
                <w:webHidden/>
              </w:rPr>
              <w:fldChar w:fldCharType="end"/>
            </w:r>
          </w:hyperlink>
        </w:p>
        <w:p w14:paraId="16D5B9F4" w14:textId="18B20A66" w:rsidR="002430A5" w:rsidRDefault="002430A5">
          <w:pPr>
            <w:pStyle w:val="T2"/>
            <w:tabs>
              <w:tab w:val="right" w:leader="dot" w:pos="10460"/>
            </w:tabs>
            <w:rPr>
              <w:rFonts w:asciiTheme="minorHAnsi" w:hAnsiTheme="minorHAnsi" w:cstheme="minorBidi"/>
              <w:noProof/>
            </w:rPr>
          </w:pPr>
          <w:hyperlink w:anchor="_Toc59187193" w:history="1">
            <w:r w:rsidRPr="00DF5BE5">
              <w:rPr>
                <w:rStyle w:val="Kpr"/>
                <w:noProof/>
              </w:rPr>
              <w:t>Bölüm E: Klinik araştırmalar ve ilgili dokümantasyon</w:t>
            </w:r>
            <w:r>
              <w:rPr>
                <w:noProof/>
                <w:webHidden/>
              </w:rPr>
              <w:tab/>
            </w:r>
            <w:r>
              <w:rPr>
                <w:noProof/>
                <w:webHidden/>
              </w:rPr>
              <w:fldChar w:fldCharType="begin"/>
            </w:r>
            <w:r>
              <w:rPr>
                <w:noProof/>
                <w:webHidden/>
              </w:rPr>
              <w:instrText xml:space="preserve"> PAGEREF _Toc59187193 \h </w:instrText>
            </w:r>
            <w:r>
              <w:rPr>
                <w:noProof/>
                <w:webHidden/>
              </w:rPr>
            </w:r>
            <w:r>
              <w:rPr>
                <w:noProof/>
                <w:webHidden/>
              </w:rPr>
              <w:fldChar w:fldCharType="separate"/>
            </w:r>
            <w:r>
              <w:rPr>
                <w:noProof/>
                <w:webHidden/>
              </w:rPr>
              <w:t>19</w:t>
            </w:r>
            <w:r>
              <w:rPr>
                <w:noProof/>
                <w:webHidden/>
              </w:rPr>
              <w:fldChar w:fldCharType="end"/>
            </w:r>
          </w:hyperlink>
        </w:p>
        <w:p w14:paraId="204B718D" w14:textId="2F1F88BC" w:rsidR="002430A5" w:rsidRDefault="002430A5">
          <w:pPr>
            <w:pStyle w:val="T2"/>
            <w:tabs>
              <w:tab w:val="right" w:leader="dot" w:pos="10460"/>
            </w:tabs>
            <w:rPr>
              <w:rFonts w:asciiTheme="minorHAnsi" w:hAnsiTheme="minorHAnsi" w:cstheme="minorBidi"/>
              <w:noProof/>
            </w:rPr>
          </w:pPr>
          <w:hyperlink w:anchor="_Toc59187194" w:history="1">
            <w:r w:rsidRPr="00DF5BE5">
              <w:rPr>
                <w:rStyle w:val="Kpr"/>
                <w:noProof/>
              </w:rPr>
              <w:t>Bölüm F: PMS, PMCF ve güncellemelere yönelik plan</w:t>
            </w:r>
            <w:r>
              <w:rPr>
                <w:noProof/>
                <w:webHidden/>
              </w:rPr>
              <w:tab/>
            </w:r>
            <w:r>
              <w:rPr>
                <w:noProof/>
                <w:webHidden/>
              </w:rPr>
              <w:fldChar w:fldCharType="begin"/>
            </w:r>
            <w:r>
              <w:rPr>
                <w:noProof/>
                <w:webHidden/>
              </w:rPr>
              <w:instrText xml:space="preserve"> PAGEREF _Toc59187194 \h </w:instrText>
            </w:r>
            <w:r>
              <w:rPr>
                <w:noProof/>
                <w:webHidden/>
              </w:rPr>
            </w:r>
            <w:r>
              <w:rPr>
                <w:noProof/>
                <w:webHidden/>
              </w:rPr>
              <w:fldChar w:fldCharType="separate"/>
            </w:r>
            <w:r>
              <w:rPr>
                <w:noProof/>
                <w:webHidden/>
              </w:rPr>
              <w:t>22</w:t>
            </w:r>
            <w:r>
              <w:rPr>
                <w:noProof/>
                <w:webHidden/>
              </w:rPr>
              <w:fldChar w:fldCharType="end"/>
            </w:r>
          </w:hyperlink>
        </w:p>
        <w:p w14:paraId="094FF2A3" w14:textId="153671EE" w:rsidR="002430A5" w:rsidRDefault="002430A5">
          <w:pPr>
            <w:pStyle w:val="T2"/>
            <w:tabs>
              <w:tab w:val="right" w:leader="dot" w:pos="10460"/>
            </w:tabs>
            <w:rPr>
              <w:rFonts w:asciiTheme="minorHAnsi" w:hAnsiTheme="minorHAnsi" w:cstheme="minorBidi"/>
              <w:noProof/>
            </w:rPr>
          </w:pPr>
          <w:hyperlink w:anchor="_Toc59187195" w:history="1">
            <w:r w:rsidRPr="00DF5BE5">
              <w:rPr>
                <w:rStyle w:val="Kpr"/>
                <w:noProof/>
              </w:rPr>
              <w:t>Bölüm G: Cihazla birlikte verilen IFU, SSCP, etiketleme ve diğer bilgiler</w:t>
            </w:r>
            <w:r>
              <w:rPr>
                <w:noProof/>
                <w:webHidden/>
              </w:rPr>
              <w:tab/>
            </w:r>
            <w:r>
              <w:rPr>
                <w:noProof/>
                <w:webHidden/>
              </w:rPr>
              <w:fldChar w:fldCharType="begin"/>
            </w:r>
            <w:r>
              <w:rPr>
                <w:noProof/>
                <w:webHidden/>
              </w:rPr>
              <w:instrText xml:space="preserve"> PAGEREF _Toc59187195 \h </w:instrText>
            </w:r>
            <w:r>
              <w:rPr>
                <w:noProof/>
                <w:webHidden/>
              </w:rPr>
            </w:r>
            <w:r>
              <w:rPr>
                <w:noProof/>
                <w:webHidden/>
              </w:rPr>
              <w:fldChar w:fldCharType="separate"/>
            </w:r>
            <w:r>
              <w:rPr>
                <w:noProof/>
                <w:webHidden/>
              </w:rPr>
              <w:t>23</w:t>
            </w:r>
            <w:r>
              <w:rPr>
                <w:noProof/>
                <w:webHidden/>
              </w:rPr>
              <w:fldChar w:fldCharType="end"/>
            </w:r>
          </w:hyperlink>
        </w:p>
        <w:p w14:paraId="5B1C0478" w14:textId="30A9FC85" w:rsidR="002430A5" w:rsidRDefault="002430A5">
          <w:pPr>
            <w:pStyle w:val="T2"/>
            <w:tabs>
              <w:tab w:val="right" w:leader="dot" w:pos="10460"/>
            </w:tabs>
            <w:rPr>
              <w:rFonts w:asciiTheme="minorHAnsi" w:hAnsiTheme="minorHAnsi" w:cstheme="minorBidi"/>
              <w:noProof/>
            </w:rPr>
          </w:pPr>
          <w:hyperlink w:anchor="_Toc59187196" w:history="1">
            <w:r w:rsidRPr="00DF5BE5">
              <w:rPr>
                <w:rStyle w:val="Kpr"/>
                <w:noProof/>
              </w:rPr>
              <w:t>Bölüm H: Mevcut tüm verilerin ve sonuçların özeti</w:t>
            </w:r>
            <w:r>
              <w:rPr>
                <w:noProof/>
                <w:webHidden/>
              </w:rPr>
              <w:tab/>
            </w:r>
            <w:r>
              <w:rPr>
                <w:noProof/>
                <w:webHidden/>
              </w:rPr>
              <w:fldChar w:fldCharType="begin"/>
            </w:r>
            <w:r>
              <w:rPr>
                <w:noProof/>
                <w:webHidden/>
              </w:rPr>
              <w:instrText xml:space="preserve"> PAGEREF _Toc59187196 \h </w:instrText>
            </w:r>
            <w:r>
              <w:rPr>
                <w:noProof/>
                <w:webHidden/>
              </w:rPr>
            </w:r>
            <w:r>
              <w:rPr>
                <w:noProof/>
                <w:webHidden/>
              </w:rPr>
              <w:fldChar w:fldCharType="separate"/>
            </w:r>
            <w:r>
              <w:rPr>
                <w:noProof/>
                <w:webHidden/>
              </w:rPr>
              <w:t>25</w:t>
            </w:r>
            <w:r>
              <w:rPr>
                <w:noProof/>
                <w:webHidden/>
              </w:rPr>
              <w:fldChar w:fldCharType="end"/>
            </w:r>
          </w:hyperlink>
        </w:p>
        <w:p w14:paraId="5CE464B5" w14:textId="2F14D64F" w:rsidR="002430A5" w:rsidRDefault="002430A5">
          <w:pPr>
            <w:pStyle w:val="T2"/>
            <w:tabs>
              <w:tab w:val="right" w:leader="dot" w:pos="10460"/>
            </w:tabs>
            <w:rPr>
              <w:rFonts w:asciiTheme="minorHAnsi" w:hAnsiTheme="minorHAnsi" w:cstheme="minorBidi"/>
              <w:noProof/>
            </w:rPr>
          </w:pPr>
          <w:hyperlink w:anchor="_Toc59187197" w:history="1">
            <w:r w:rsidRPr="00DF5BE5">
              <w:rPr>
                <w:rStyle w:val="Kpr"/>
                <w:noProof/>
              </w:rPr>
              <w:t>Genel Sonuçlar:</w:t>
            </w:r>
            <w:r>
              <w:rPr>
                <w:noProof/>
                <w:webHidden/>
              </w:rPr>
              <w:tab/>
            </w:r>
            <w:r>
              <w:rPr>
                <w:noProof/>
                <w:webHidden/>
              </w:rPr>
              <w:fldChar w:fldCharType="begin"/>
            </w:r>
            <w:r>
              <w:rPr>
                <w:noProof/>
                <w:webHidden/>
              </w:rPr>
              <w:instrText xml:space="preserve"> PAGEREF _Toc59187197 \h </w:instrText>
            </w:r>
            <w:r>
              <w:rPr>
                <w:noProof/>
                <w:webHidden/>
              </w:rPr>
            </w:r>
            <w:r>
              <w:rPr>
                <w:noProof/>
                <w:webHidden/>
              </w:rPr>
              <w:fldChar w:fldCharType="separate"/>
            </w:r>
            <w:r>
              <w:rPr>
                <w:noProof/>
                <w:webHidden/>
              </w:rPr>
              <w:t>27</w:t>
            </w:r>
            <w:r>
              <w:rPr>
                <w:noProof/>
                <w:webHidden/>
              </w:rPr>
              <w:fldChar w:fldCharType="end"/>
            </w:r>
          </w:hyperlink>
        </w:p>
        <w:p w14:paraId="40F849EC" w14:textId="127A9003" w:rsidR="002430A5" w:rsidRDefault="002430A5">
          <w:pPr>
            <w:pStyle w:val="T1"/>
            <w:tabs>
              <w:tab w:val="right" w:leader="dot" w:pos="10460"/>
            </w:tabs>
            <w:rPr>
              <w:rFonts w:asciiTheme="minorHAnsi" w:hAnsiTheme="minorHAnsi" w:cstheme="minorBidi"/>
              <w:noProof/>
            </w:rPr>
          </w:pPr>
          <w:hyperlink w:anchor="_Toc59187198" w:history="1">
            <w:r w:rsidRPr="00DF5BE5">
              <w:rPr>
                <w:rStyle w:val="Kpr"/>
                <w:noProof/>
              </w:rPr>
              <w:t>Spesifik Hususlar</w:t>
            </w:r>
            <w:r>
              <w:rPr>
                <w:noProof/>
                <w:webHidden/>
              </w:rPr>
              <w:tab/>
            </w:r>
            <w:r>
              <w:rPr>
                <w:noProof/>
                <w:webHidden/>
              </w:rPr>
              <w:fldChar w:fldCharType="begin"/>
            </w:r>
            <w:r>
              <w:rPr>
                <w:noProof/>
                <w:webHidden/>
              </w:rPr>
              <w:instrText xml:space="preserve"> PAGEREF _Toc59187198 \h </w:instrText>
            </w:r>
            <w:r>
              <w:rPr>
                <w:noProof/>
                <w:webHidden/>
              </w:rPr>
            </w:r>
            <w:r>
              <w:rPr>
                <w:noProof/>
                <w:webHidden/>
              </w:rPr>
              <w:fldChar w:fldCharType="separate"/>
            </w:r>
            <w:r>
              <w:rPr>
                <w:noProof/>
                <w:webHidden/>
              </w:rPr>
              <w:t>28</w:t>
            </w:r>
            <w:r>
              <w:rPr>
                <w:noProof/>
                <w:webHidden/>
              </w:rPr>
              <w:fldChar w:fldCharType="end"/>
            </w:r>
          </w:hyperlink>
        </w:p>
        <w:p w14:paraId="1038B83B" w14:textId="3F348A25" w:rsidR="002430A5" w:rsidRDefault="002430A5">
          <w:pPr>
            <w:pStyle w:val="T2"/>
            <w:tabs>
              <w:tab w:val="right" w:leader="dot" w:pos="10460"/>
            </w:tabs>
            <w:rPr>
              <w:rFonts w:asciiTheme="minorHAnsi" w:hAnsiTheme="minorHAnsi" w:cstheme="minorBidi"/>
              <w:noProof/>
            </w:rPr>
          </w:pPr>
          <w:hyperlink w:anchor="_Toc59187199" w:history="1">
            <w:r w:rsidRPr="00DF5BE5">
              <w:rPr>
                <w:rStyle w:val="Kpr"/>
                <w:noProof/>
              </w:rPr>
              <w:t>Bölüm I: Belirli sınıf III ve sınıf IIb cihazlar için klinik değerlendirme konsültasyon prosedürü (Madde 54)</w:t>
            </w:r>
            <w:r>
              <w:rPr>
                <w:noProof/>
                <w:webHidden/>
              </w:rPr>
              <w:tab/>
            </w:r>
            <w:r>
              <w:rPr>
                <w:noProof/>
                <w:webHidden/>
              </w:rPr>
              <w:fldChar w:fldCharType="begin"/>
            </w:r>
            <w:r>
              <w:rPr>
                <w:noProof/>
                <w:webHidden/>
              </w:rPr>
              <w:instrText xml:space="preserve"> PAGEREF _Toc59187199 \h </w:instrText>
            </w:r>
            <w:r>
              <w:rPr>
                <w:noProof/>
                <w:webHidden/>
              </w:rPr>
            </w:r>
            <w:r>
              <w:rPr>
                <w:noProof/>
                <w:webHidden/>
              </w:rPr>
              <w:fldChar w:fldCharType="separate"/>
            </w:r>
            <w:r>
              <w:rPr>
                <w:noProof/>
                <w:webHidden/>
              </w:rPr>
              <w:t>28</w:t>
            </w:r>
            <w:r>
              <w:rPr>
                <w:noProof/>
                <w:webHidden/>
              </w:rPr>
              <w:fldChar w:fldCharType="end"/>
            </w:r>
          </w:hyperlink>
        </w:p>
        <w:p w14:paraId="6B006C93" w14:textId="4E9855C8" w:rsidR="002430A5" w:rsidRDefault="002430A5">
          <w:pPr>
            <w:pStyle w:val="T2"/>
            <w:tabs>
              <w:tab w:val="right" w:leader="dot" w:pos="10460"/>
            </w:tabs>
            <w:rPr>
              <w:rFonts w:asciiTheme="minorHAnsi" w:hAnsiTheme="minorHAnsi" w:cstheme="minorBidi"/>
              <w:noProof/>
            </w:rPr>
          </w:pPr>
          <w:hyperlink w:anchor="_Toc59187200" w:history="1">
            <w:r w:rsidRPr="00DF5BE5">
              <w:rPr>
                <w:rStyle w:val="Kpr"/>
                <w:noProof/>
              </w:rPr>
              <w:t>Bölüm J: Klinik verilere dayalı uygunluğun gösterilmesinin gerekli görülmediği durumlarda (Madde 61 (10))</w:t>
            </w:r>
            <w:r>
              <w:rPr>
                <w:noProof/>
                <w:webHidden/>
              </w:rPr>
              <w:tab/>
            </w:r>
            <w:r>
              <w:rPr>
                <w:noProof/>
                <w:webHidden/>
              </w:rPr>
              <w:fldChar w:fldCharType="begin"/>
            </w:r>
            <w:r>
              <w:rPr>
                <w:noProof/>
                <w:webHidden/>
              </w:rPr>
              <w:instrText xml:space="preserve"> PAGEREF _Toc59187200 \h </w:instrText>
            </w:r>
            <w:r>
              <w:rPr>
                <w:noProof/>
                <w:webHidden/>
              </w:rPr>
            </w:r>
            <w:r>
              <w:rPr>
                <w:noProof/>
                <w:webHidden/>
              </w:rPr>
              <w:fldChar w:fldCharType="separate"/>
            </w:r>
            <w:r>
              <w:rPr>
                <w:noProof/>
                <w:webHidden/>
              </w:rPr>
              <w:t>31</w:t>
            </w:r>
            <w:r>
              <w:rPr>
                <w:noProof/>
                <w:webHidden/>
              </w:rPr>
              <w:fldChar w:fldCharType="end"/>
            </w:r>
          </w:hyperlink>
        </w:p>
        <w:p w14:paraId="0A5225A3" w14:textId="604B8435" w:rsidR="002430A5" w:rsidRDefault="002430A5">
          <w:pPr>
            <w:pStyle w:val="T2"/>
            <w:tabs>
              <w:tab w:val="right" w:leader="dot" w:pos="10460"/>
            </w:tabs>
            <w:rPr>
              <w:rFonts w:asciiTheme="minorHAnsi" w:hAnsiTheme="minorHAnsi" w:cstheme="minorBidi"/>
              <w:noProof/>
            </w:rPr>
          </w:pPr>
          <w:hyperlink w:anchor="_Toc59187201" w:history="1">
            <w:r w:rsidRPr="00DF5BE5">
              <w:rPr>
                <w:rStyle w:val="Kpr"/>
                <w:noProof/>
              </w:rPr>
              <w:t>Bölüm K: Klinik geliştirme stratejisine ilişkin gönüllü klinik konsültasyon (Madde 61 (2))</w:t>
            </w:r>
            <w:r>
              <w:rPr>
                <w:noProof/>
                <w:webHidden/>
              </w:rPr>
              <w:tab/>
            </w:r>
            <w:r>
              <w:rPr>
                <w:noProof/>
                <w:webHidden/>
              </w:rPr>
              <w:fldChar w:fldCharType="begin"/>
            </w:r>
            <w:r>
              <w:rPr>
                <w:noProof/>
                <w:webHidden/>
              </w:rPr>
              <w:instrText xml:space="preserve"> PAGEREF _Toc59187201 \h </w:instrText>
            </w:r>
            <w:r>
              <w:rPr>
                <w:noProof/>
                <w:webHidden/>
              </w:rPr>
            </w:r>
            <w:r>
              <w:rPr>
                <w:noProof/>
                <w:webHidden/>
              </w:rPr>
              <w:fldChar w:fldCharType="separate"/>
            </w:r>
            <w:r>
              <w:rPr>
                <w:noProof/>
                <w:webHidden/>
              </w:rPr>
              <w:t>33</w:t>
            </w:r>
            <w:r>
              <w:rPr>
                <w:noProof/>
                <w:webHidden/>
              </w:rPr>
              <w:fldChar w:fldCharType="end"/>
            </w:r>
          </w:hyperlink>
        </w:p>
        <w:p w14:paraId="4AC768A0" w14:textId="170A7884" w:rsidR="00B2610E" w:rsidRDefault="00B2610E">
          <w:r>
            <w:rPr>
              <w:b/>
              <w:bCs/>
            </w:rPr>
            <w:fldChar w:fldCharType="end"/>
          </w:r>
        </w:p>
      </w:sdtContent>
    </w:sdt>
    <w:p w14:paraId="5F05A255" w14:textId="77777777" w:rsidR="00117D3E" w:rsidRPr="00FB327F" w:rsidRDefault="00117D3E" w:rsidP="00FB327F">
      <w:pPr>
        <w:spacing w:after="0"/>
        <w:rPr>
          <w:rFonts w:eastAsia="Arial" w:cs="Arial"/>
          <w:i/>
          <w:szCs w:val="24"/>
        </w:rPr>
      </w:pPr>
    </w:p>
    <w:p w14:paraId="76317968" w14:textId="77777777" w:rsidR="00117D3E" w:rsidRPr="00FB327F" w:rsidRDefault="00117D3E" w:rsidP="00FB327F">
      <w:pPr>
        <w:spacing w:after="0"/>
        <w:rPr>
          <w:rFonts w:eastAsia="Arial" w:cs="Arial"/>
          <w:i/>
          <w:szCs w:val="24"/>
        </w:rPr>
      </w:pPr>
    </w:p>
    <w:p w14:paraId="630B8583" w14:textId="77777777" w:rsidR="00117D3E" w:rsidRPr="00FB327F" w:rsidRDefault="00117D3E" w:rsidP="00FB327F">
      <w:pPr>
        <w:pStyle w:val="GvdeMetni"/>
        <w:spacing w:before="0" w:after="0"/>
        <w:ind w:left="0" w:right="140"/>
      </w:pPr>
    </w:p>
    <w:p w14:paraId="4C0DE0CF" w14:textId="77777777" w:rsidR="00117D3E" w:rsidRPr="00FB327F" w:rsidRDefault="00117D3E" w:rsidP="00FB327F">
      <w:pPr>
        <w:pStyle w:val="GvdeMetni"/>
        <w:spacing w:before="0" w:after="0"/>
        <w:ind w:left="0" w:right="140"/>
      </w:pPr>
    </w:p>
    <w:p w14:paraId="4B764675" w14:textId="77777777" w:rsidR="00117D3E" w:rsidRPr="00FB327F" w:rsidRDefault="00117D3E" w:rsidP="00FB327F">
      <w:pPr>
        <w:pStyle w:val="GvdeMetni"/>
        <w:spacing w:before="0" w:after="0"/>
        <w:ind w:left="0" w:right="140"/>
      </w:pPr>
    </w:p>
    <w:p w14:paraId="1379C781" w14:textId="77777777" w:rsidR="00FB327F" w:rsidRDefault="00FB327F" w:rsidP="00FB327F">
      <w:pPr>
        <w:rPr>
          <w:rFonts w:eastAsia="Arial" w:cs="Arial"/>
          <w:szCs w:val="24"/>
        </w:rPr>
        <w:sectPr w:rsidR="00FB327F" w:rsidSect="00C67E36">
          <w:headerReference w:type="even" r:id="rId12"/>
          <w:headerReference w:type="default" r:id="rId13"/>
          <w:footerReference w:type="default" r:id="rId14"/>
          <w:headerReference w:type="first" r:id="rId15"/>
          <w:pgSz w:w="11910" w:h="16840"/>
          <w:pgMar w:top="720" w:right="720" w:bottom="720" w:left="720" w:header="755" w:footer="1002" w:gutter="0"/>
          <w:pgNumType w:start="1"/>
          <w:cols w:space="720"/>
          <w:docGrid w:linePitch="299"/>
        </w:sectPr>
      </w:pPr>
    </w:p>
    <w:p w14:paraId="37413B53" w14:textId="38FE9612" w:rsidR="00A17711" w:rsidRPr="005E4BD7" w:rsidRDefault="00F940D0" w:rsidP="00C3431C">
      <w:pPr>
        <w:rPr>
          <w:rFonts w:eastAsia="Arial" w:cs="Arial"/>
          <w:b/>
          <w:szCs w:val="20"/>
        </w:rPr>
      </w:pPr>
      <w:r w:rsidRPr="005E4BD7">
        <w:rPr>
          <w:rFonts w:eastAsia="Arial" w:cs="Arial"/>
          <w:b/>
          <w:szCs w:val="20"/>
        </w:rPr>
        <w:lastRenderedPageBreak/>
        <w:t xml:space="preserve">Kısaltma </w:t>
      </w:r>
      <w:r w:rsidR="005E4BD7" w:rsidRPr="005E4BD7">
        <w:rPr>
          <w:rFonts w:eastAsia="Arial" w:cs="Arial"/>
          <w:b/>
          <w:szCs w:val="20"/>
        </w:rPr>
        <w:t>l</w:t>
      </w:r>
      <w:r w:rsidRPr="005E4BD7">
        <w:rPr>
          <w:rFonts w:eastAsia="Arial" w:cs="Arial"/>
          <w:b/>
          <w:szCs w:val="20"/>
        </w:rPr>
        <w:t xml:space="preserve">istesi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8"/>
      </w:tblGrid>
      <w:tr w:rsidR="005E4BD7" w14:paraId="75717FF9" w14:textId="77777777" w:rsidTr="00583081">
        <w:tc>
          <w:tcPr>
            <w:tcW w:w="2122" w:type="dxa"/>
            <w:vAlign w:val="center"/>
          </w:tcPr>
          <w:p w14:paraId="5E8AD6A5" w14:textId="389315FA" w:rsidR="005E4BD7" w:rsidRDefault="00923951" w:rsidP="00583081">
            <w:pPr>
              <w:spacing w:before="60" w:after="60"/>
              <w:jc w:val="left"/>
              <w:rPr>
                <w:rFonts w:eastAsia="Arial" w:cs="Arial"/>
                <w:szCs w:val="20"/>
              </w:rPr>
            </w:pPr>
            <w:r>
              <w:rPr>
                <w:rFonts w:eastAsia="Arial" w:cs="Arial"/>
                <w:szCs w:val="20"/>
              </w:rPr>
              <w:t>CEAR</w:t>
            </w:r>
          </w:p>
        </w:tc>
        <w:tc>
          <w:tcPr>
            <w:tcW w:w="8338" w:type="dxa"/>
            <w:vAlign w:val="center"/>
          </w:tcPr>
          <w:p w14:paraId="0F5971DA" w14:textId="6CF1B689" w:rsidR="005E4BD7" w:rsidRDefault="00137914" w:rsidP="00583081">
            <w:pPr>
              <w:spacing w:before="60" w:after="60"/>
              <w:jc w:val="left"/>
              <w:rPr>
                <w:rFonts w:eastAsia="Arial" w:cs="Arial"/>
                <w:szCs w:val="20"/>
              </w:rPr>
            </w:pPr>
            <w:r w:rsidRPr="00137914">
              <w:rPr>
                <w:rFonts w:eastAsia="Arial" w:cs="Arial"/>
                <w:szCs w:val="20"/>
              </w:rPr>
              <w:t>Klinik Değerlendirmenin Değerlendir</w:t>
            </w:r>
            <w:r w:rsidR="00C262BB">
              <w:rPr>
                <w:rFonts w:eastAsia="Arial" w:cs="Arial"/>
                <w:szCs w:val="20"/>
              </w:rPr>
              <w:t>il</w:t>
            </w:r>
            <w:r w:rsidRPr="00137914">
              <w:rPr>
                <w:rFonts w:eastAsia="Arial" w:cs="Arial"/>
                <w:szCs w:val="20"/>
              </w:rPr>
              <w:t>mesi Raporu</w:t>
            </w:r>
          </w:p>
        </w:tc>
      </w:tr>
      <w:tr w:rsidR="005E4BD7" w14:paraId="0A127CC9" w14:textId="77777777" w:rsidTr="00583081">
        <w:tc>
          <w:tcPr>
            <w:tcW w:w="2122" w:type="dxa"/>
            <w:vAlign w:val="center"/>
          </w:tcPr>
          <w:p w14:paraId="1E47741C" w14:textId="7E346559" w:rsidR="005E4BD7" w:rsidRDefault="00923951" w:rsidP="00583081">
            <w:pPr>
              <w:spacing w:before="60" w:after="60"/>
              <w:jc w:val="left"/>
              <w:rPr>
                <w:rFonts w:eastAsia="Arial" w:cs="Arial"/>
                <w:szCs w:val="20"/>
              </w:rPr>
            </w:pPr>
            <w:r>
              <w:rPr>
                <w:rFonts w:eastAsia="Arial" w:cs="Arial"/>
                <w:szCs w:val="20"/>
              </w:rPr>
              <w:t>CECP</w:t>
            </w:r>
          </w:p>
        </w:tc>
        <w:tc>
          <w:tcPr>
            <w:tcW w:w="8338" w:type="dxa"/>
            <w:vAlign w:val="center"/>
          </w:tcPr>
          <w:p w14:paraId="363E2B5E" w14:textId="196225DE" w:rsidR="005E4BD7" w:rsidRDefault="00137914" w:rsidP="00583081">
            <w:pPr>
              <w:spacing w:before="60" w:after="60"/>
              <w:jc w:val="left"/>
              <w:rPr>
                <w:rFonts w:eastAsia="Arial" w:cs="Arial"/>
                <w:szCs w:val="20"/>
              </w:rPr>
            </w:pPr>
            <w:r>
              <w:rPr>
                <w:rFonts w:eastAsia="Arial" w:cs="Arial"/>
                <w:szCs w:val="20"/>
              </w:rPr>
              <w:t xml:space="preserve">Klinik Değerlendirme Konsültasyon Prosedürü </w:t>
            </w:r>
          </w:p>
        </w:tc>
      </w:tr>
      <w:tr w:rsidR="005E4BD7" w14:paraId="1D568D46" w14:textId="77777777" w:rsidTr="00583081">
        <w:tc>
          <w:tcPr>
            <w:tcW w:w="2122" w:type="dxa"/>
            <w:vAlign w:val="center"/>
          </w:tcPr>
          <w:p w14:paraId="0249D103" w14:textId="0F15B701" w:rsidR="005E4BD7" w:rsidRDefault="00923951" w:rsidP="00583081">
            <w:pPr>
              <w:spacing w:before="60" w:after="60"/>
              <w:jc w:val="left"/>
              <w:rPr>
                <w:rFonts w:eastAsia="Arial" w:cs="Arial"/>
                <w:szCs w:val="20"/>
              </w:rPr>
            </w:pPr>
            <w:r>
              <w:rPr>
                <w:rFonts w:eastAsia="Arial" w:cs="Arial"/>
                <w:szCs w:val="20"/>
              </w:rPr>
              <w:t>CER</w:t>
            </w:r>
          </w:p>
        </w:tc>
        <w:tc>
          <w:tcPr>
            <w:tcW w:w="8338" w:type="dxa"/>
            <w:vAlign w:val="center"/>
          </w:tcPr>
          <w:p w14:paraId="64E41716" w14:textId="07428F3A" w:rsidR="005E4BD7" w:rsidRDefault="00A30CD4" w:rsidP="00583081">
            <w:pPr>
              <w:spacing w:before="60" w:after="60"/>
              <w:jc w:val="left"/>
              <w:rPr>
                <w:rFonts w:eastAsia="Arial" w:cs="Arial"/>
                <w:szCs w:val="20"/>
              </w:rPr>
            </w:pPr>
            <w:r>
              <w:rPr>
                <w:rFonts w:eastAsia="Arial" w:cs="Arial"/>
                <w:szCs w:val="20"/>
              </w:rPr>
              <w:t>Klinik Değerlendirme Raporu</w:t>
            </w:r>
          </w:p>
        </w:tc>
      </w:tr>
      <w:tr w:rsidR="005E4BD7" w14:paraId="0B0025DB" w14:textId="77777777" w:rsidTr="00583081">
        <w:tc>
          <w:tcPr>
            <w:tcW w:w="2122" w:type="dxa"/>
            <w:vAlign w:val="center"/>
          </w:tcPr>
          <w:p w14:paraId="1C767E97" w14:textId="060D2151" w:rsidR="005E4BD7" w:rsidRDefault="00923951" w:rsidP="00583081">
            <w:pPr>
              <w:spacing w:before="60" w:after="60"/>
              <w:jc w:val="left"/>
              <w:rPr>
                <w:rFonts w:eastAsia="Arial" w:cs="Arial"/>
                <w:szCs w:val="20"/>
              </w:rPr>
            </w:pPr>
            <w:r>
              <w:rPr>
                <w:rFonts w:eastAsia="Arial" w:cs="Arial"/>
                <w:szCs w:val="20"/>
              </w:rPr>
              <w:t>CIP</w:t>
            </w:r>
          </w:p>
        </w:tc>
        <w:tc>
          <w:tcPr>
            <w:tcW w:w="8338" w:type="dxa"/>
            <w:vAlign w:val="center"/>
          </w:tcPr>
          <w:p w14:paraId="08E31743" w14:textId="356368B1" w:rsidR="005E4BD7" w:rsidRDefault="00A30CD4" w:rsidP="00583081">
            <w:pPr>
              <w:spacing w:before="60" w:after="60"/>
              <w:jc w:val="left"/>
              <w:rPr>
                <w:rFonts w:eastAsia="Arial" w:cs="Arial"/>
                <w:szCs w:val="20"/>
              </w:rPr>
            </w:pPr>
            <w:r>
              <w:rPr>
                <w:rFonts w:eastAsia="Arial" w:cs="Arial"/>
                <w:szCs w:val="20"/>
              </w:rPr>
              <w:t>Klinik Araştırma Planı</w:t>
            </w:r>
          </w:p>
        </w:tc>
      </w:tr>
      <w:tr w:rsidR="005E4BD7" w14:paraId="1EB282F7" w14:textId="77777777" w:rsidTr="00583081">
        <w:tc>
          <w:tcPr>
            <w:tcW w:w="2122" w:type="dxa"/>
            <w:vAlign w:val="center"/>
          </w:tcPr>
          <w:p w14:paraId="1FB90519" w14:textId="696051E7" w:rsidR="005E4BD7" w:rsidRDefault="00923951" w:rsidP="00583081">
            <w:pPr>
              <w:spacing w:before="60" w:after="60"/>
              <w:jc w:val="left"/>
              <w:rPr>
                <w:rFonts w:eastAsia="Arial" w:cs="Arial"/>
                <w:szCs w:val="20"/>
              </w:rPr>
            </w:pPr>
            <w:r>
              <w:rPr>
                <w:rFonts w:eastAsia="Arial" w:cs="Arial"/>
                <w:szCs w:val="20"/>
              </w:rPr>
              <w:t>EUDAMED</w:t>
            </w:r>
          </w:p>
        </w:tc>
        <w:tc>
          <w:tcPr>
            <w:tcW w:w="8338" w:type="dxa"/>
            <w:vAlign w:val="center"/>
          </w:tcPr>
          <w:p w14:paraId="18054EF3" w14:textId="204392CF" w:rsidR="005E4BD7" w:rsidRDefault="00A30CD4" w:rsidP="00583081">
            <w:pPr>
              <w:spacing w:before="60" w:after="60"/>
              <w:jc w:val="left"/>
              <w:rPr>
                <w:rFonts w:eastAsia="Arial" w:cs="Arial"/>
                <w:szCs w:val="20"/>
              </w:rPr>
            </w:pPr>
            <w:r w:rsidRPr="00A30CD4">
              <w:rPr>
                <w:rFonts w:eastAsia="Arial" w:cs="Arial"/>
                <w:szCs w:val="20"/>
              </w:rPr>
              <w:t xml:space="preserve">Tıbbi Cihazlara İlişkin Avrupa </w:t>
            </w:r>
            <w:r w:rsidR="004778D4" w:rsidRPr="00A30CD4">
              <w:rPr>
                <w:rFonts w:eastAsia="Arial" w:cs="Arial"/>
                <w:szCs w:val="20"/>
              </w:rPr>
              <w:t>Veri Tabanı</w:t>
            </w:r>
          </w:p>
        </w:tc>
      </w:tr>
      <w:tr w:rsidR="005E4BD7" w14:paraId="6BAEDF87" w14:textId="77777777" w:rsidTr="00583081">
        <w:tc>
          <w:tcPr>
            <w:tcW w:w="2122" w:type="dxa"/>
            <w:vAlign w:val="center"/>
          </w:tcPr>
          <w:p w14:paraId="41570A88" w14:textId="74C09424" w:rsidR="005E4BD7" w:rsidRDefault="00923951" w:rsidP="00583081">
            <w:pPr>
              <w:spacing w:before="60" w:after="60"/>
              <w:jc w:val="left"/>
              <w:rPr>
                <w:rFonts w:eastAsia="Arial" w:cs="Arial"/>
                <w:szCs w:val="20"/>
              </w:rPr>
            </w:pPr>
            <w:r>
              <w:rPr>
                <w:rFonts w:eastAsia="Arial" w:cs="Arial"/>
                <w:szCs w:val="20"/>
              </w:rPr>
              <w:t>IFU</w:t>
            </w:r>
          </w:p>
        </w:tc>
        <w:tc>
          <w:tcPr>
            <w:tcW w:w="8338" w:type="dxa"/>
            <w:vAlign w:val="center"/>
          </w:tcPr>
          <w:p w14:paraId="433BE437" w14:textId="1711A9D2" w:rsidR="005E4BD7" w:rsidRDefault="004778D4" w:rsidP="00583081">
            <w:pPr>
              <w:spacing w:before="60" w:after="60"/>
              <w:jc w:val="left"/>
              <w:rPr>
                <w:rFonts w:eastAsia="Arial" w:cs="Arial"/>
                <w:szCs w:val="20"/>
              </w:rPr>
            </w:pPr>
            <w:r>
              <w:rPr>
                <w:rFonts w:eastAsia="Arial" w:cs="Arial"/>
                <w:szCs w:val="20"/>
              </w:rPr>
              <w:t xml:space="preserve">Kullanım Talimatı </w:t>
            </w:r>
          </w:p>
        </w:tc>
      </w:tr>
      <w:tr w:rsidR="005E4BD7" w14:paraId="320C4531" w14:textId="77777777" w:rsidTr="00583081">
        <w:tc>
          <w:tcPr>
            <w:tcW w:w="2122" w:type="dxa"/>
            <w:vAlign w:val="center"/>
          </w:tcPr>
          <w:p w14:paraId="2EC23E2C" w14:textId="60227EBD" w:rsidR="005E4BD7" w:rsidRDefault="00923951" w:rsidP="00583081">
            <w:pPr>
              <w:spacing w:before="60" w:after="60"/>
              <w:jc w:val="left"/>
              <w:rPr>
                <w:rFonts w:eastAsia="Arial" w:cs="Arial"/>
                <w:szCs w:val="20"/>
              </w:rPr>
            </w:pPr>
            <w:r>
              <w:rPr>
                <w:rFonts w:eastAsia="Arial" w:cs="Arial"/>
                <w:szCs w:val="20"/>
              </w:rPr>
              <w:t>MDR</w:t>
            </w:r>
          </w:p>
        </w:tc>
        <w:tc>
          <w:tcPr>
            <w:tcW w:w="8338" w:type="dxa"/>
            <w:vAlign w:val="center"/>
          </w:tcPr>
          <w:p w14:paraId="6CD7E8D6" w14:textId="39C255CC" w:rsidR="005E4BD7" w:rsidRDefault="004778D4" w:rsidP="00583081">
            <w:pPr>
              <w:spacing w:before="60" w:after="60"/>
              <w:jc w:val="left"/>
              <w:rPr>
                <w:rFonts w:eastAsia="Arial" w:cs="Arial"/>
                <w:szCs w:val="20"/>
              </w:rPr>
            </w:pPr>
            <w:r>
              <w:rPr>
                <w:rFonts w:eastAsia="Arial" w:cs="Arial"/>
                <w:szCs w:val="20"/>
              </w:rPr>
              <w:t>Tıbbi Cihaz Tüzüğü (</w:t>
            </w:r>
            <w:r w:rsidR="00E253F9" w:rsidRPr="00E253F9">
              <w:rPr>
                <w:rFonts w:eastAsia="Arial" w:cs="Arial"/>
                <w:szCs w:val="20"/>
              </w:rPr>
              <w:t xml:space="preserve">Tıbbi Cihazlara </w:t>
            </w:r>
            <w:r w:rsidR="00C262BB">
              <w:rPr>
                <w:rFonts w:eastAsia="Arial" w:cs="Arial"/>
                <w:szCs w:val="20"/>
              </w:rPr>
              <w:t>İ</w:t>
            </w:r>
            <w:r w:rsidR="00E253F9" w:rsidRPr="00E253F9">
              <w:rPr>
                <w:rFonts w:eastAsia="Arial" w:cs="Arial"/>
                <w:szCs w:val="20"/>
              </w:rPr>
              <w:t>lişkin (AB) 2017/745 sayılı Tüzük</w:t>
            </w:r>
            <w:r>
              <w:rPr>
                <w:rFonts w:eastAsia="Arial" w:cs="Arial"/>
                <w:szCs w:val="20"/>
              </w:rPr>
              <w:t>)</w:t>
            </w:r>
          </w:p>
        </w:tc>
      </w:tr>
      <w:tr w:rsidR="005E4BD7" w14:paraId="3C2018F1" w14:textId="77777777" w:rsidTr="00583081">
        <w:tc>
          <w:tcPr>
            <w:tcW w:w="2122" w:type="dxa"/>
            <w:vAlign w:val="center"/>
          </w:tcPr>
          <w:p w14:paraId="1BC72E90" w14:textId="44F94ECB" w:rsidR="005E4BD7" w:rsidRDefault="00923951" w:rsidP="00583081">
            <w:pPr>
              <w:spacing w:before="60" w:after="60"/>
              <w:jc w:val="left"/>
              <w:rPr>
                <w:rFonts w:eastAsia="Arial" w:cs="Arial"/>
                <w:szCs w:val="20"/>
              </w:rPr>
            </w:pPr>
            <w:r>
              <w:rPr>
                <w:rFonts w:eastAsia="Arial" w:cs="Arial"/>
                <w:szCs w:val="20"/>
              </w:rPr>
              <w:t>PMCF</w:t>
            </w:r>
          </w:p>
        </w:tc>
        <w:tc>
          <w:tcPr>
            <w:tcW w:w="8338" w:type="dxa"/>
            <w:vAlign w:val="center"/>
          </w:tcPr>
          <w:p w14:paraId="435201E9" w14:textId="5FCF74AC" w:rsidR="005E4BD7" w:rsidRDefault="00E253F9" w:rsidP="00583081">
            <w:pPr>
              <w:spacing w:before="60" w:after="60"/>
              <w:jc w:val="left"/>
              <w:rPr>
                <w:rFonts w:eastAsia="Arial" w:cs="Arial"/>
                <w:szCs w:val="20"/>
              </w:rPr>
            </w:pPr>
            <w:r w:rsidRPr="00E253F9">
              <w:rPr>
                <w:rFonts w:eastAsia="Arial" w:cs="Arial"/>
                <w:szCs w:val="20"/>
              </w:rPr>
              <w:t>Piyasaya Arz Sonrası Klinik Takip</w:t>
            </w:r>
          </w:p>
        </w:tc>
      </w:tr>
      <w:tr w:rsidR="00923951" w14:paraId="1DA3BA8B" w14:textId="77777777" w:rsidTr="00583081">
        <w:tc>
          <w:tcPr>
            <w:tcW w:w="2122" w:type="dxa"/>
            <w:vAlign w:val="center"/>
          </w:tcPr>
          <w:p w14:paraId="652C06AB" w14:textId="7E91F762" w:rsidR="00923951" w:rsidRDefault="00923951" w:rsidP="00583081">
            <w:pPr>
              <w:spacing w:before="60" w:after="60"/>
              <w:jc w:val="left"/>
              <w:rPr>
                <w:rFonts w:eastAsia="Arial" w:cs="Arial"/>
                <w:szCs w:val="20"/>
              </w:rPr>
            </w:pPr>
            <w:r>
              <w:rPr>
                <w:rFonts w:eastAsia="Arial" w:cs="Arial"/>
                <w:szCs w:val="20"/>
              </w:rPr>
              <w:t>PMS</w:t>
            </w:r>
          </w:p>
        </w:tc>
        <w:tc>
          <w:tcPr>
            <w:tcW w:w="8338" w:type="dxa"/>
            <w:vAlign w:val="center"/>
          </w:tcPr>
          <w:p w14:paraId="6508CCBF" w14:textId="45E88191" w:rsidR="00923951" w:rsidRDefault="00E253F9" w:rsidP="00583081">
            <w:pPr>
              <w:spacing w:before="60" w:after="60"/>
              <w:jc w:val="left"/>
              <w:rPr>
                <w:rFonts w:eastAsia="Arial" w:cs="Arial"/>
                <w:szCs w:val="20"/>
              </w:rPr>
            </w:pPr>
            <w:r w:rsidRPr="00E253F9">
              <w:rPr>
                <w:rFonts w:eastAsia="Arial" w:cs="Arial"/>
                <w:szCs w:val="20"/>
              </w:rPr>
              <w:t>Piyasaya Arz Sonrası</w:t>
            </w:r>
            <w:r>
              <w:rPr>
                <w:rFonts w:eastAsia="Arial" w:cs="Arial"/>
                <w:szCs w:val="20"/>
              </w:rPr>
              <w:t xml:space="preserve"> Gözetim</w:t>
            </w:r>
          </w:p>
        </w:tc>
      </w:tr>
      <w:tr w:rsidR="00923951" w14:paraId="24B30F24" w14:textId="77777777" w:rsidTr="00583081">
        <w:tc>
          <w:tcPr>
            <w:tcW w:w="2122" w:type="dxa"/>
            <w:vAlign w:val="center"/>
          </w:tcPr>
          <w:p w14:paraId="29E2C092" w14:textId="45205453" w:rsidR="00923951" w:rsidRDefault="00923951" w:rsidP="00583081">
            <w:pPr>
              <w:spacing w:before="60" w:after="60"/>
              <w:jc w:val="left"/>
              <w:rPr>
                <w:rFonts w:eastAsia="Arial" w:cs="Arial"/>
                <w:szCs w:val="20"/>
              </w:rPr>
            </w:pPr>
            <w:r>
              <w:rPr>
                <w:rFonts w:eastAsia="Arial" w:cs="Arial"/>
                <w:szCs w:val="20"/>
              </w:rPr>
              <w:t>PSUR</w:t>
            </w:r>
          </w:p>
        </w:tc>
        <w:tc>
          <w:tcPr>
            <w:tcW w:w="8338" w:type="dxa"/>
            <w:vAlign w:val="center"/>
          </w:tcPr>
          <w:p w14:paraId="7B025CE7" w14:textId="42868731" w:rsidR="00923951" w:rsidRDefault="00E253F9" w:rsidP="00583081">
            <w:pPr>
              <w:spacing w:before="60" w:after="60"/>
              <w:jc w:val="left"/>
              <w:rPr>
                <w:rFonts w:eastAsia="Arial" w:cs="Arial"/>
                <w:szCs w:val="20"/>
              </w:rPr>
            </w:pPr>
            <w:r w:rsidRPr="00E253F9">
              <w:rPr>
                <w:rFonts w:eastAsia="Arial" w:cs="Arial"/>
                <w:szCs w:val="20"/>
              </w:rPr>
              <w:t>Piyasaya Arz Sonrası</w:t>
            </w:r>
            <w:r>
              <w:rPr>
                <w:rFonts w:eastAsia="Arial" w:cs="Arial"/>
                <w:szCs w:val="20"/>
              </w:rPr>
              <w:t xml:space="preserve"> Gözetim Güncelleme Raporu</w:t>
            </w:r>
          </w:p>
        </w:tc>
      </w:tr>
      <w:tr w:rsidR="00923951" w14:paraId="6CF9DC3F" w14:textId="77777777" w:rsidTr="00583081">
        <w:tc>
          <w:tcPr>
            <w:tcW w:w="2122" w:type="dxa"/>
            <w:vAlign w:val="center"/>
          </w:tcPr>
          <w:p w14:paraId="15E514C2" w14:textId="7AC9AB5E" w:rsidR="00923951" w:rsidRDefault="00923951" w:rsidP="00583081">
            <w:pPr>
              <w:spacing w:before="60" w:after="60"/>
              <w:jc w:val="left"/>
              <w:rPr>
                <w:rFonts w:eastAsia="Arial" w:cs="Arial"/>
                <w:szCs w:val="20"/>
              </w:rPr>
            </w:pPr>
            <w:r>
              <w:rPr>
                <w:rFonts w:eastAsia="Arial" w:cs="Arial"/>
                <w:szCs w:val="20"/>
              </w:rPr>
              <w:t>SRN</w:t>
            </w:r>
          </w:p>
        </w:tc>
        <w:tc>
          <w:tcPr>
            <w:tcW w:w="8338" w:type="dxa"/>
            <w:vAlign w:val="center"/>
          </w:tcPr>
          <w:p w14:paraId="105A22E8" w14:textId="383568AF" w:rsidR="00923951" w:rsidRDefault="00E253F9" w:rsidP="00583081">
            <w:pPr>
              <w:spacing w:before="60" w:after="60"/>
              <w:jc w:val="left"/>
              <w:rPr>
                <w:rFonts w:eastAsia="Arial" w:cs="Arial"/>
                <w:szCs w:val="20"/>
              </w:rPr>
            </w:pPr>
            <w:r>
              <w:rPr>
                <w:rFonts w:eastAsia="Arial" w:cs="Arial"/>
                <w:szCs w:val="20"/>
              </w:rPr>
              <w:t>Münferit Kayıt Numarası</w:t>
            </w:r>
          </w:p>
        </w:tc>
      </w:tr>
      <w:tr w:rsidR="00923951" w14:paraId="29614C79" w14:textId="77777777" w:rsidTr="00583081">
        <w:tc>
          <w:tcPr>
            <w:tcW w:w="2122" w:type="dxa"/>
            <w:vAlign w:val="center"/>
          </w:tcPr>
          <w:p w14:paraId="7778ECFB" w14:textId="7E9A0F7B" w:rsidR="00923951" w:rsidRDefault="00923951" w:rsidP="00583081">
            <w:pPr>
              <w:spacing w:before="60" w:after="60"/>
              <w:jc w:val="left"/>
              <w:rPr>
                <w:rFonts w:eastAsia="Arial" w:cs="Arial"/>
                <w:szCs w:val="20"/>
              </w:rPr>
            </w:pPr>
            <w:r>
              <w:rPr>
                <w:rFonts w:eastAsia="Arial" w:cs="Arial"/>
                <w:szCs w:val="20"/>
              </w:rPr>
              <w:t>SSCP</w:t>
            </w:r>
          </w:p>
        </w:tc>
        <w:tc>
          <w:tcPr>
            <w:tcW w:w="8338" w:type="dxa"/>
            <w:vAlign w:val="center"/>
          </w:tcPr>
          <w:p w14:paraId="752862C0" w14:textId="1A527685" w:rsidR="00923951" w:rsidRDefault="00E253F9" w:rsidP="00583081">
            <w:pPr>
              <w:spacing w:before="60" w:after="60"/>
              <w:jc w:val="left"/>
              <w:rPr>
                <w:rFonts w:eastAsia="Arial" w:cs="Arial"/>
                <w:szCs w:val="20"/>
              </w:rPr>
            </w:pPr>
            <w:r w:rsidRPr="00E253F9">
              <w:rPr>
                <w:rFonts w:eastAsia="Arial" w:cs="Arial"/>
                <w:szCs w:val="20"/>
              </w:rPr>
              <w:t>Güvenlilik ve Klinik Performans Özeti</w:t>
            </w:r>
          </w:p>
        </w:tc>
      </w:tr>
      <w:tr w:rsidR="00923951" w14:paraId="4C18F31D" w14:textId="77777777" w:rsidTr="00583081">
        <w:tc>
          <w:tcPr>
            <w:tcW w:w="2122" w:type="dxa"/>
            <w:vAlign w:val="center"/>
          </w:tcPr>
          <w:p w14:paraId="551B7FCC" w14:textId="107A47E9" w:rsidR="00923951" w:rsidRDefault="00923951" w:rsidP="00583081">
            <w:pPr>
              <w:spacing w:before="60" w:after="60"/>
              <w:jc w:val="left"/>
              <w:rPr>
                <w:rFonts w:eastAsia="Arial" w:cs="Arial"/>
                <w:szCs w:val="20"/>
              </w:rPr>
            </w:pPr>
            <w:r>
              <w:rPr>
                <w:rFonts w:eastAsia="Arial" w:cs="Arial"/>
                <w:szCs w:val="20"/>
              </w:rPr>
              <w:t>TDAR</w:t>
            </w:r>
          </w:p>
        </w:tc>
        <w:tc>
          <w:tcPr>
            <w:tcW w:w="8338" w:type="dxa"/>
            <w:vAlign w:val="center"/>
          </w:tcPr>
          <w:p w14:paraId="1B028E47" w14:textId="0B040E50" w:rsidR="00923951" w:rsidRDefault="00E253F9" w:rsidP="00583081">
            <w:pPr>
              <w:spacing w:before="60" w:after="60"/>
              <w:jc w:val="left"/>
              <w:rPr>
                <w:rFonts w:eastAsia="Arial" w:cs="Arial"/>
                <w:szCs w:val="20"/>
              </w:rPr>
            </w:pPr>
            <w:r>
              <w:rPr>
                <w:rFonts w:eastAsia="Arial" w:cs="Arial"/>
                <w:szCs w:val="20"/>
              </w:rPr>
              <w:t>Teknik Dokümantasyon Değerlendirme Raporu</w:t>
            </w:r>
          </w:p>
        </w:tc>
      </w:tr>
      <w:tr w:rsidR="00923951" w14:paraId="33C7BED2" w14:textId="77777777" w:rsidTr="00583081">
        <w:tc>
          <w:tcPr>
            <w:tcW w:w="2122" w:type="dxa"/>
            <w:vAlign w:val="center"/>
          </w:tcPr>
          <w:p w14:paraId="18A05D91" w14:textId="1AD6B1A7" w:rsidR="00923951" w:rsidRDefault="00923951" w:rsidP="00583081">
            <w:pPr>
              <w:spacing w:before="60" w:after="60"/>
              <w:jc w:val="left"/>
              <w:rPr>
                <w:rFonts w:eastAsia="Arial" w:cs="Arial"/>
                <w:szCs w:val="20"/>
              </w:rPr>
            </w:pPr>
            <w:r>
              <w:rPr>
                <w:rFonts w:eastAsia="Arial" w:cs="Arial"/>
                <w:szCs w:val="20"/>
              </w:rPr>
              <w:t>UDI-DI</w:t>
            </w:r>
          </w:p>
        </w:tc>
        <w:tc>
          <w:tcPr>
            <w:tcW w:w="8338" w:type="dxa"/>
            <w:vAlign w:val="center"/>
          </w:tcPr>
          <w:p w14:paraId="5B324D2E" w14:textId="0FE4E884" w:rsidR="00923951" w:rsidRDefault="00E253F9" w:rsidP="00583081">
            <w:pPr>
              <w:spacing w:before="60" w:after="60"/>
              <w:jc w:val="left"/>
              <w:rPr>
                <w:rFonts w:eastAsia="Arial" w:cs="Arial"/>
                <w:szCs w:val="20"/>
              </w:rPr>
            </w:pPr>
            <w:r>
              <w:rPr>
                <w:rFonts w:eastAsia="Arial" w:cs="Arial"/>
                <w:szCs w:val="20"/>
              </w:rPr>
              <w:t xml:space="preserve">Tekil Cihaz Kimliği </w:t>
            </w:r>
            <w:r w:rsidRPr="00E253F9">
              <w:rPr>
                <w:rFonts w:eastAsia="Arial" w:cs="Arial"/>
                <w:szCs w:val="20"/>
              </w:rPr>
              <w:t>Cihaz Tanımlayıcısı</w:t>
            </w:r>
          </w:p>
        </w:tc>
      </w:tr>
    </w:tbl>
    <w:p w14:paraId="21109C99" w14:textId="71B3CBD4" w:rsidR="00F940D0" w:rsidRDefault="00F940D0" w:rsidP="00C3431C">
      <w:pPr>
        <w:rPr>
          <w:rFonts w:eastAsia="Arial" w:cs="Arial"/>
          <w:szCs w:val="20"/>
        </w:rPr>
      </w:pPr>
    </w:p>
    <w:p w14:paraId="199F6640" w14:textId="721FDC53" w:rsidR="00A141CD" w:rsidRDefault="00A141CD">
      <w:pPr>
        <w:spacing w:after="0" w:line="240" w:lineRule="auto"/>
        <w:jc w:val="left"/>
        <w:rPr>
          <w:rFonts w:eastAsia="Arial" w:cs="Arial"/>
          <w:szCs w:val="20"/>
        </w:rPr>
      </w:pPr>
      <w:r>
        <w:rPr>
          <w:rFonts w:eastAsia="Arial" w:cs="Arial"/>
          <w:szCs w:val="20"/>
        </w:rPr>
        <w:br w:type="page"/>
      </w:r>
    </w:p>
    <w:p w14:paraId="4B5462E0" w14:textId="3F8E880B" w:rsidR="00A141CD" w:rsidRDefault="00A141CD" w:rsidP="00A141CD">
      <w:pPr>
        <w:pStyle w:val="Balk1"/>
      </w:pPr>
      <w:bookmarkStart w:id="0" w:name="_Toc59187185"/>
      <w:r>
        <w:lastRenderedPageBreak/>
        <w:t>Giriş</w:t>
      </w:r>
      <w:bookmarkEnd w:id="0"/>
      <w:r>
        <w:t xml:space="preserve"> </w:t>
      </w:r>
    </w:p>
    <w:p w14:paraId="0F0CF068" w14:textId="2ED84040" w:rsidR="00A061A7" w:rsidRDefault="00EE7661" w:rsidP="00A061A7">
      <w:pPr>
        <w:rPr>
          <w:rFonts w:eastAsia="Arial" w:cs="Arial"/>
          <w:szCs w:val="20"/>
        </w:rPr>
      </w:pPr>
      <w:r>
        <w:t>Bir k</w:t>
      </w:r>
      <w:r w:rsidRPr="00EE7661">
        <w:t>linik değerlendirmenin değerlendir</w:t>
      </w:r>
      <w:r w:rsidR="00006C6E">
        <w:t>il</w:t>
      </w:r>
      <w:r w:rsidRPr="00EE7661">
        <w:t>mesi raporu</w:t>
      </w:r>
      <w:r>
        <w:t xml:space="preserve">, </w:t>
      </w:r>
      <w:r w:rsidR="00DC5EEE">
        <w:t xml:space="preserve">onaylanmış kuruluşun, </w:t>
      </w:r>
      <w:r>
        <w:t>imalatçı tarafından klinik değerlendirme raporunda</w:t>
      </w:r>
      <w:r w:rsidR="00006C6E">
        <w:t xml:space="preserve"> (CER)</w:t>
      </w:r>
      <w:r>
        <w:t xml:space="preserve"> sunulan klinik kanıt</w:t>
      </w:r>
      <w:r w:rsidR="004A25EC">
        <w:t xml:space="preserve">a </w:t>
      </w:r>
      <w:r>
        <w:t>ve gerçekleştirilmiş ilgili klinik değerlendirmey</w:t>
      </w:r>
      <w:r w:rsidR="008636B1">
        <w:t>e</w:t>
      </w:r>
      <w:r>
        <w:t xml:space="preserve"> </w:t>
      </w:r>
      <w:r w:rsidR="003300FE">
        <w:rPr>
          <w:rFonts w:eastAsia="Arial" w:cs="Arial"/>
          <w:szCs w:val="20"/>
        </w:rPr>
        <w:t>–</w:t>
      </w:r>
      <w:r>
        <w:t xml:space="preserve"> </w:t>
      </w:r>
      <w:r w:rsidRPr="00E253F9">
        <w:rPr>
          <w:rFonts w:eastAsia="Arial" w:cs="Arial"/>
          <w:szCs w:val="20"/>
        </w:rPr>
        <w:t>(AB) 2017/745 sayılı</w:t>
      </w:r>
      <w:r>
        <w:rPr>
          <w:rFonts w:eastAsia="Arial" w:cs="Arial"/>
          <w:szCs w:val="20"/>
        </w:rPr>
        <w:t xml:space="preserve"> Tıbbi Cihaz Tüzüğü’nün temel bir gerekliliği </w:t>
      </w:r>
      <w:r w:rsidR="009E1892">
        <w:rPr>
          <w:rFonts w:eastAsia="Arial" w:cs="Arial"/>
          <w:szCs w:val="20"/>
        </w:rPr>
        <w:t>–</w:t>
      </w:r>
      <w:r w:rsidR="00DC5EEE">
        <w:rPr>
          <w:rFonts w:eastAsia="Arial" w:cs="Arial"/>
          <w:szCs w:val="20"/>
        </w:rPr>
        <w:t xml:space="preserve"> </w:t>
      </w:r>
      <w:r w:rsidR="008636B1">
        <w:rPr>
          <w:rFonts w:eastAsia="Arial" w:cs="Arial"/>
          <w:szCs w:val="20"/>
        </w:rPr>
        <w:t xml:space="preserve">ilişkin </w:t>
      </w:r>
      <w:r w:rsidR="008636B1">
        <w:t xml:space="preserve">değerlendirmesinin sonuçlarını </w:t>
      </w:r>
      <w:r w:rsidR="009E1892">
        <w:rPr>
          <w:rFonts w:eastAsia="Arial" w:cs="Arial"/>
          <w:szCs w:val="20"/>
        </w:rPr>
        <w:t xml:space="preserve">açıkça </w:t>
      </w:r>
      <w:proofErr w:type="spellStart"/>
      <w:r w:rsidR="009E1892">
        <w:rPr>
          <w:rFonts w:eastAsia="Arial" w:cs="Arial"/>
          <w:szCs w:val="20"/>
        </w:rPr>
        <w:t>dokümante</w:t>
      </w:r>
      <w:proofErr w:type="spellEnd"/>
      <w:r w:rsidR="009E1892">
        <w:rPr>
          <w:rFonts w:eastAsia="Arial" w:cs="Arial"/>
          <w:szCs w:val="20"/>
        </w:rPr>
        <w:t xml:space="preserve"> etmek </w:t>
      </w:r>
      <w:r w:rsidR="00667D33">
        <w:rPr>
          <w:rFonts w:eastAsia="Arial" w:cs="Arial"/>
          <w:szCs w:val="20"/>
        </w:rPr>
        <w:t xml:space="preserve">için </w:t>
      </w:r>
      <w:r w:rsidR="008636B1">
        <w:rPr>
          <w:rFonts w:eastAsia="Arial" w:cs="Arial"/>
          <w:szCs w:val="20"/>
        </w:rPr>
        <w:t>k</w:t>
      </w:r>
      <w:r w:rsidR="005336B4">
        <w:rPr>
          <w:rFonts w:eastAsia="Arial" w:cs="Arial"/>
          <w:szCs w:val="20"/>
        </w:rPr>
        <w:t>u</w:t>
      </w:r>
      <w:r w:rsidR="008636B1">
        <w:rPr>
          <w:rFonts w:eastAsia="Arial" w:cs="Arial"/>
          <w:szCs w:val="20"/>
        </w:rPr>
        <w:t>llandığı</w:t>
      </w:r>
      <w:r w:rsidR="009E1892">
        <w:rPr>
          <w:rFonts w:eastAsia="Arial" w:cs="Arial"/>
          <w:szCs w:val="20"/>
        </w:rPr>
        <w:t xml:space="preserve"> bir rapordur. </w:t>
      </w:r>
    </w:p>
    <w:p w14:paraId="16C9D4D6" w14:textId="35347E46" w:rsidR="00550BCB" w:rsidRDefault="00550BCB" w:rsidP="00550BCB">
      <w:r>
        <w:t xml:space="preserve">Klinik değerlendirme, imalatçının kalite yönetiminin bir parçası olmalıdır. Ayrıca, teknik dokümantasyonun aşağıdakiler gibi diğer yönleriyle uyumlu olmalı ve bunlarda </w:t>
      </w:r>
      <w:r w:rsidR="00D4674A">
        <w:t xml:space="preserve">yansıtılmalıdır: </w:t>
      </w:r>
    </w:p>
    <w:p w14:paraId="39DD024C" w14:textId="55429C83" w:rsidR="00D4674A" w:rsidRDefault="00D4674A" w:rsidP="00342D3F">
      <w:pPr>
        <w:pStyle w:val="ListeParagraf"/>
        <w:numPr>
          <w:ilvl w:val="0"/>
          <w:numId w:val="1"/>
        </w:numPr>
        <w:spacing w:after="0"/>
        <w:ind w:left="284" w:hanging="284"/>
      </w:pPr>
      <w:r w:rsidRPr="00D4674A">
        <w:t>Klinik değerlen</w:t>
      </w:r>
      <w:r w:rsidR="00B92604">
        <w:t>dirmenin risk yönetimi süreciyl</w:t>
      </w:r>
      <w:r w:rsidRPr="00D4674A">
        <w:t>e ara</w:t>
      </w:r>
      <w:r w:rsidR="00F9720D">
        <w:t xml:space="preserve"> </w:t>
      </w:r>
      <w:r w:rsidRPr="00D4674A">
        <w:t>yüzü</w:t>
      </w:r>
      <w:r w:rsidR="00E93125">
        <w:t>/</w:t>
      </w:r>
      <w:r w:rsidR="00490727">
        <w:t xml:space="preserve">iletişimi </w:t>
      </w:r>
      <w:r w:rsidRPr="00D4674A">
        <w:t>ve bunun</w:t>
      </w:r>
      <w:r w:rsidR="00B92604">
        <w:t xml:space="preserve"> değerlendir</w:t>
      </w:r>
      <w:r w:rsidR="00F9720D">
        <w:t>il</w:t>
      </w:r>
      <w:r w:rsidR="00B92604">
        <w:t>mesi</w:t>
      </w:r>
      <w:r w:rsidR="00F9720D">
        <w:t>,</w:t>
      </w:r>
      <w:r w:rsidRPr="00D4674A">
        <w:t xml:space="preserve"> klinik </w:t>
      </w:r>
      <w:r w:rsidR="00B92604">
        <w:t>öncesi ve klinik değerlendirmenin</w:t>
      </w:r>
      <w:r w:rsidRPr="00D4674A">
        <w:t xml:space="preserve"> analizi ve </w:t>
      </w:r>
      <w:r w:rsidR="00B92604">
        <w:t xml:space="preserve">bunların </w:t>
      </w:r>
      <w:r w:rsidRPr="00D4674A">
        <w:t xml:space="preserve">Ek </w:t>
      </w:r>
      <w:proofErr w:type="spellStart"/>
      <w:r w:rsidRPr="00D4674A">
        <w:t>I'deki</w:t>
      </w:r>
      <w:proofErr w:type="spellEnd"/>
      <w:r w:rsidRPr="00D4674A">
        <w:t xml:space="preserve"> ilgili gerekliliklere uygunluğun gösterilmesiyle ilgisi.</w:t>
      </w:r>
      <w:r w:rsidR="004F3125">
        <w:rPr>
          <w:rStyle w:val="DipnotBavurusu"/>
        </w:rPr>
        <w:footnoteReference w:id="1"/>
      </w:r>
      <w:r>
        <w:t xml:space="preserve"> </w:t>
      </w:r>
    </w:p>
    <w:p w14:paraId="08035BBF" w14:textId="2BB3B598" w:rsidR="00D4674A" w:rsidRDefault="000D609B" w:rsidP="00342D3F">
      <w:pPr>
        <w:pStyle w:val="ListeParagraf"/>
        <w:numPr>
          <w:ilvl w:val="0"/>
          <w:numId w:val="1"/>
        </w:numPr>
        <w:spacing w:after="0"/>
        <w:ind w:left="284" w:hanging="284"/>
      </w:pPr>
      <w:r w:rsidRPr="000D609B">
        <w:t>Cihaz</w:t>
      </w:r>
      <w:r>
        <w:t xml:space="preserve">ı ilgilendiren </w:t>
      </w:r>
      <w:r w:rsidRPr="000D609B">
        <w:t xml:space="preserve">her türlü düzeltici ve önleyici </w:t>
      </w:r>
      <w:r>
        <w:t>faaliyet</w:t>
      </w:r>
      <w:r w:rsidRPr="000D609B">
        <w:t xml:space="preserve"> dâhil olmak üzere piyasa</w:t>
      </w:r>
      <w:r>
        <w:t>ya arz</w:t>
      </w:r>
      <w:r w:rsidRPr="000D609B">
        <w:t xml:space="preserve"> sonrası gözetim.</w:t>
      </w:r>
      <w:r>
        <w:t xml:space="preserve"> </w:t>
      </w:r>
    </w:p>
    <w:p w14:paraId="284A5EEA" w14:textId="195C79FB" w:rsidR="000D609B" w:rsidRDefault="005A0191" w:rsidP="00342D3F">
      <w:pPr>
        <w:pStyle w:val="ListeParagraf"/>
        <w:numPr>
          <w:ilvl w:val="0"/>
          <w:numId w:val="1"/>
        </w:numPr>
        <w:spacing w:after="0"/>
        <w:ind w:left="284" w:hanging="284"/>
      </w:pPr>
      <w:r w:rsidRPr="005A0191">
        <w:t>P</w:t>
      </w:r>
      <w:r>
        <w:t>iyasaya arz</w:t>
      </w:r>
      <w:r w:rsidRPr="005A0191">
        <w:t xml:space="preserve"> sonrası klinik takip planı ve uygun olduğu durumlarda p</w:t>
      </w:r>
      <w:r>
        <w:t>iyasaya arz</w:t>
      </w:r>
      <w:r w:rsidRPr="005A0191">
        <w:t xml:space="preserve"> sonrası klinik takip raporu.</w:t>
      </w:r>
      <w:r>
        <w:t xml:space="preserve"> </w:t>
      </w:r>
    </w:p>
    <w:p w14:paraId="0BC04391" w14:textId="18ADE1D6" w:rsidR="005A0191" w:rsidRDefault="0016358E" w:rsidP="00342D3F">
      <w:pPr>
        <w:pStyle w:val="ListeParagraf"/>
        <w:numPr>
          <w:ilvl w:val="0"/>
          <w:numId w:val="1"/>
        </w:numPr>
        <w:ind w:left="284" w:hanging="284"/>
      </w:pPr>
      <w:r>
        <w:t>Kullanım amacı, uygun kulanım ve hastalar</w:t>
      </w:r>
      <w:r w:rsidR="0074771D">
        <w:t xml:space="preserve"> ile sağlık uzmanları için</w:t>
      </w:r>
      <w:r>
        <w:t xml:space="preserve"> riskler hakkında uyarılar üzerine</w:t>
      </w:r>
      <w:r w:rsidR="0074771D">
        <w:t xml:space="preserve"> yeterli</w:t>
      </w:r>
      <w:r>
        <w:t xml:space="preserve"> bilgileri sağlayan kullanım talimatı. </w:t>
      </w:r>
    </w:p>
    <w:p w14:paraId="1A7B35F2" w14:textId="23EC2977" w:rsidR="004F3125" w:rsidRDefault="004F3125" w:rsidP="00550BCB">
      <w:r>
        <w:t>Onaylanmış kuruluş; uygunluk değerlendirme faaliyetlerinin parçası olarak</w:t>
      </w:r>
      <w:r w:rsidRPr="004F3125">
        <w:t xml:space="preserve">, imalatçıların </w:t>
      </w:r>
      <w:proofErr w:type="gramStart"/>
      <w:r w:rsidRPr="004F3125">
        <w:t>prosedürlerinin</w:t>
      </w:r>
      <w:proofErr w:type="gramEnd"/>
      <w:r w:rsidRPr="004F3125">
        <w:t xml:space="preserve"> ve </w:t>
      </w:r>
      <w:r>
        <w:t>dokümantasyonunun</w:t>
      </w:r>
      <w:r w:rsidRPr="004F3125">
        <w:t xml:space="preserve"> teknik </w:t>
      </w:r>
      <w:r>
        <w:t>dokümantasyona</w:t>
      </w:r>
      <w:r w:rsidR="00EB4E9A">
        <w:rPr>
          <w:rStyle w:val="DipnotBavurusu"/>
        </w:rPr>
        <w:footnoteReference w:id="2"/>
      </w:r>
      <w:r w:rsidRPr="004F3125">
        <w:t xml:space="preserve"> ilişkin gereklilikleri yeterince ele aldığını </w:t>
      </w:r>
      <w:r w:rsidR="00EE1D3A">
        <w:t>inceler</w:t>
      </w:r>
      <w:r w:rsidR="009E53D4">
        <w:t>, geçerli kılar</w:t>
      </w:r>
      <w:r w:rsidR="009E53D4" w:rsidRPr="004F3125">
        <w:t xml:space="preserve"> ve doğrula</w:t>
      </w:r>
      <w:r w:rsidR="009E53D4">
        <w:t>r</w:t>
      </w:r>
      <w:r w:rsidR="009E53D4" w:rsidRPr="004F3125">
        <w:t xml:space="preserve"> </w:t>
      </w:r>
      <w:r w:rsidRPr="004F3125">
        <w:t xml:space="preserve">ve </w:t>
      </w:r>
      <w:r w:rsidR="0081768E">
        <w:t>bu</w:t>
      </w:r>
      <w:r w:rsidR="009E53D4">
        <w:t>na ilişkin</w:t>
      </w:r>
      <w:r w:rsidR="0081768E">
        <w:t xml:space="preserve"> </w:t>
      </w:r>
      <w:r w:rsidRPr="004F3125">
        <w:t>değerlendirmesini</w:t>
      </w:r>
      <w:r w:rsidR="00EB4E9A">
        <w:rPr>
          <w:rStyle w:val="DipnotBavurusu"/>
        </w:rPr>
        <w:footnoteReference w:id="3"/>
      </w:r>
      <w:r w:rsidRPr="004F3125">
        <w:t xml:space="preserve"> açıkça </w:t>
      </w:r>
      <w:proofErr w:type="spellStart"/>
      <w:r w:rsidR="00EB4E9A">
        <w:t>dokümante</w:t>
      </w:r>
      <w:proofErr w:type="spellEnd"/>
      <w:r w:rsidR="00EB4E9A">
        <w:t xml:space="preserve"> </w:t>
      </w:r>
      <w:r w:rsidR="009E53D4">
        <w:t>eder.</w:t>
      </w:r>
    </w:p>
    <w:p w14:paraId="4D613D29" w14:textId="4B38AC58" w:rsidR="0081768E" w:rsidRDefault="0081768E" w:rsidP="00550BCB">
      <w:r w:rsidRPr="0081768E">
        <w:t xml:space="preserve">Onaylanmış kuruluş, imalatçı tarafından klinik değerlendirme raporunda sunulan klinik kanıtı ve gerçekleştirilen </w:t>
      </w:r>
      <w:r>
        <w:t>ve aşağıdakileri içeren</w:t>
      </w:r>
      <w:r w:rsidR="00EB4E9A">
        <w:rPr>
          <w:rStyle w:val="DipnotBavurusu"/>
        </w:rPr>
        <w:footnoteReference w:id="4"/>
      </w:r>
      <w:r>
        <w:t xml:space="preserve"> </w:t>
      </w:r>
      <w:r w:rsidRPr="0081768E">
        <w:t>ilgili klinik</w:t>
      </w:r>
      <w:r w:rsidR="00EB4E9A">
        <w:t xml:space="preserve"> değerlendirmeyi gözden geçirir:</w:t>
      </w:r>
      <w:r>
        <w:t xml:space="preserve"> </w:t>
      </w:r>
    </w:p>
    <w:p w14:paraId="6239D0F0" w14:textId="3CC0EE79" w:rsidR="00EB4E9A" w:rsidRDefault="004F0164" w:rsidP="00037AFD">
      <w:pPr>
        <w:pStyle w:val="ListeParagraf"/>
        <w:numPr>
          <w:ilvl w:val="0"/>
          <w:numId w:val="2"/>
        </w:numPr>
        <w:ind w:left="284" w:hanging="284"/>
      </w:pPr>
      <w:r w:rsidRPr="004F0164">
        <w:t xml:space="preserve">Yeni </w:t>
      </w:r>
      <w:proofErr w:type="spellStart"/>
      <w:r w:rsidRPr="004F0164">
        <w:t>endikasyonlar</w:t>
      </w:r>
      <w:proofErr w:type="spellEnd"/>
      <w:r w:rsidRPr="004F0164">
        <w:t xml:space="preserve"> ve yenilik gibi faktörleri hesaba katarak, eş</w:t>
      </w:r>
      <w:r w:rsidR="00F36793">
        <w:t xml:space="preserve"> </w:t>
      </w:r>
      <w:r w:rsidRPr="004F0164">
        <w:t>değer</w:t>
      </w:r>
      <w:r w:rsidR="00D710CD">
        <w:t>lik iddia edilen</w:t>
      </w:r>
      <w:r w:rsidRPr="004F0164">
        <w:t xml:space="preserve"> cihazlardan gelen verileri kullanmanın uygunluğunu değerlendirme</w:t>
      </w:r>
      <w:r w:rsidR="003C2007">
        <w:t>yi</w:t>
      </w:r>
      <w:r w:rsidRPr="004F0164">
        <w:t>.</w:t>
      </w:r>
      <w:r>
        <w:t xml:space="preserve"> </w:t>
      </w:r>
      <w:r w:rsidRPr="004F0164">
        <w:t>Onaylanmış kuruluş, iddia edilen eş</w:t>
      </w:r>
      <w:r w:rsidR="00F36793">
        <w:t xml:space="preserve"> </w:t>
      </w:r>
      <w:r w:rsidRPr="004F0164">
        <w:t>değer</w:t>
      </w:r>
      <w:r w:rsidR="0034010A">
        <w:t>li</w:t>
      </w:r>
      <w:r w:rsidRPr="004F0164">
        <w:t xml:space="preserve">liğe ve uygunluğun </w:t>
      </w:r>
      <w:r w:rsidR="00532F28">
        <w:t>gösterimine</w:t>
      </w:r>
      <w:r w:rsidRPr="004F0164">
        <w:t xml:space="preserve"> </w:t>
      </w:r>
      <w:r w:rsidR="00532F28">
        <w:t>yönelik</w:t>
      </w:r>
      <w:r w:rsidRPr="004F0164">
        <w:t xml:space="preserve"> verilerin uygunluğuna ve yeterliliğine ilişkin sonuçlarını açıkça </w:t>
      </w:r>
      <w:proofErr w:type="spellStart"/>
      <w:r w:rsidR="00532F28">
        <w:t>dokümante</w:t>
      </w:r>
      <w:proofErr w:type="spellEnd"/>
      <w:r w:rsidR="00532F28">
        <w:t xml:space="preserve"> eder</w:t>
      </w:r>
      <w:r w:rsidRPr="004F0164">
        <w:t>.</w:t>
      </w:r>
      <w:r w:rsidR="00532F28">
        <w:t xml:space="preserve"> </w:t>
      </w:r>
      <w:r w:rsidR="00532F28" w:rsidRPr="00532F28">
        <w:t xml:space="preserve">İmalatçı tarafından yenilikçi olduğu iddia edilen cihazın herhangi bir özelliği </w:t>
      </w:r>
      <w:r w:rsidR="00532F28">
        <w:t xml:space="preserve">için </w:t>
      </w:r>
      <w:r w:rsidR="00532F28" w:rsidRPr="00532F28">
        <w:t xml:space="preserve">veya yeni </w:t>
      </w:r>
      <w:proofErr w:type="spellStart"/>
      <w:r w:rsidR="00532F28" w:rsidRPr="00532F28">
        <w:t>endikasyonlar</w:t>
      </w:r>
      <w:proofErr w:type="spellEnd"/>
      <w:r w:rsidR="00532F28" w:rsidRPr="00532F28">
        <w:t xml:space="preserve"> için, onaylanmış kuruluş, </w:t>
      </w:r>
      <w:proofErr w:type="gramStart"/>
      <w:r w:rsidR="00532F28" w:rsidRPr="00532F28">
        <w:t>spesifik</w:t>
      </w:r>
      <w:proofErr w:type="gramEnd"/>
      <w:r w:rsidR="00532F28" w:rsidRPr="00532F28">
        <w:t xml:space="preserve"> iddiaların spesifik klinik öncesi ve klinik veriler ve risk analizi ile ne ölç</w:t>
      </w:r>
      <w:r w:rsidR="00532F28">
        <w:t>üde desteklendiğini değerlendiri</w:t>
      </w:r>
      <w:r w:rsidR="00532F28" w:rsidRPr="00532F28">
        <w:t>r.</w:t>
      </w:r>
      <w:r w:rsidR="003C2007">
        <w:t xml:space="preserve"> </w:t>
      </w:r>
    </w:p>
    <w:p w14:paraId="2A9BF388" w14:textId="472FCFDB" w:rsidR="003C2007" w:rsidRDefault="003C2007" w:rsidP="00037AFD">
      <w:pPr>
        <w:pStyle w:val="ListeParagraf"/>
        <w:numPr>
          <w:ilvl w:val="0"/>
          <w:numId w:val="2"/>
        </w:numPr>
        <w:ind w:left="284" w:hanging="284"/>
      </w:pPr>
      <w:r w:rsidRPr="003C2007">
        <w:t>Klinik kanıtın ve klinik değerlendirmenin yeterli olduğunun doğrulanması</w:t>
      </w:r>
      <w:r w:rsidR="008A0415">
        <w:t xml:space="preserve">nı. Klinik değerlendirme </w:t>
      </w:r>
      <w:r w:rsidRPr="003C2007">
        <w:t>ilgili genel güvenlik ve performans gerekliliklerine uygunluk konusunda imalatçı tarafından çıkarılan sonuçları</w:t>
      </w:r>
      <w:r w:rsidR="008A0415">
        <w:t xml:space="preserve"> doğrular</w:t>
      </w:r>
      <w:r w:rsidRPr="003C2007">
        <w:t>.</w:t>
      </w:r>
      <w:r w:rsidR="008A0415">
        <w:t xml:space="preserve"> </w:t>
      </w:r>
      <w:r w:rsidR="008A0415" w:rsidRPr="008A0415">
        <w:t>Bu doğrulama</w:t>
      </w:r>
      <w:r w:rsidR="00FC77AA">
        <w:t>;</w:t>
      </w:r>
      <w:r w:rsidR="008A0415" w:rsidRPr="008A0415">
        <w:t xml:space="preserve"> fayda-risk </w:t>
      </w:r>
      <w:r w:rsidR="00FC77AA">
        <w:t>tespitinin</w:t>
      </w:r>
      <w:r w:rsidR="008A0415" w:rsidRPr="008A0415">
        <w:t xml:space="preserve">, risk </w:t>
      </w:r>
      <w:r w:rsidR="00BF3143">
        <w:t>yönetiminin, kullanım talimat</w:t>
      </w:r>
      <w:r w:rsidR="008A0415" w:rsidRPr="008A0415">
        <w:t>ının, kullanıcı eğitiminin ve</w:t>
      </w:r>
      <w:r w:rsidR="00374A7E">
        <w:t xml:space="preserve"> imalatçının </w:t>
      </w:r>
      <w:r w:rsidR="008A0415" w:rsidRPr="008A0415">
        <w:t>piyasa</w:t>
      </w:r>
      <w:r w:rsidR="00BF3143">
        <w:t>ya arz</w:t>
      </w:r>
      <w:r w:rsidR="008A0415" w:rsidRPr="008A0415">
        <w:t xml:space="preserve"> sonrası gözetim planının yeterliliğinin değerlendirilmesini içer</w:t>
      </w:r>
      <w:r w:rsidR="00BF3143">
        <w:t>ir</w:t>
      </w:r>
      <w:r w:rsidR="008A0415" w:rsidRPr="008A0415">
        <w:t xml:space="preserve"> ve </w:t>
      </w:r>
      <w:r w:rsidR="00BF3143" w:rsidRPr="00BF3143">
        <w:t>uygun olduğu durumlarda önerilen PMCF planına duyulan ihtiyacın ve yeterliliğin</w:t>
      </w:r>
      <w:r w:rsidR="00BF3143">
        <w:t>in bir incelemesini içerir</w:t>
      </w:r>
      <w:r w:rsidR="008A0415" w:rsidRPr="008A0415">
        <w:t>.</w:t>
      </w:r>
      <w:r w:rsidR="00B30E3A">
        <w:t xml:space="preserve"> </w:t>
      </w:r>
    </w:p>
    <w:p w14:paraId="59203E4E" w14:textId="43558524" w:rsidR="00B30E3A" w:rsidRDefault="00B30E3A" w:rsidP="00037AFD">
      <w:pPr>
        <w:pStyle w:val="ListeParagraf"/>
        <w:numPr>
          <w:ilvl w:val="0"/>
          <w:numId w:val="2"/>
        </w:numPr>
        <w:ind w:left="284" w:hanging="284"/>
      </w:pPr>
      <w:r w:rsidRPr="00B30E3A">
        <w:t xml:space="preserve">Klinik değerlendirme ve fayda-risk </w:t>
      </w:r>
      <w:r w:rsidR="00FC77AA">
        <w:t>tespitinin</w:t>
      </w:r>
      <w:r w:rsidR="00080582">
        <w:t xml:space="preserve"> göz önünde bulundurulmasını</w:t>
      </w:r>
      <w:r w:rsidRPr="00B30E3A">
        <w:t xml:space="preserve"> ve onaylanmış kuruluşun </w:t>
      </w:r>
      <w:r w:rsidR="00080582">
        <w:t>piyasaya arz</w:t>
      </w:r>
      <w:r w:rsidRPr="00B30E3A">
        <w:t xml:space="preserve"> sonrası gözetim ve PMCF verilerinden kaynaklanan</w:t>
      </w:r>
      <w:r w:rsidR="006F2F13">
        <w:t>,</w:t>
      </w:r>
      <w:r w:rsidRPr="00B30E3A">
        <w:t xml:space="preserve"> klinik kanıtlarda yapılan güncellemeleri </w:t>
      </w:r>
      <w:r w:rsidR="00080582">
        <w:t>incelemesine</w:t>
      </w:r>
      <w:r w:rsidRPr="00B30E3A">
        <w:t xml:space="preserve"> </w:t>
      </w:r>
      <w:r w:rsidR="00080582">
        <w:t>olanak</w:t>
      </w:r>
      <w:r w:rsidRPr="00B30E3A">
        <w:t xml:space="preserve"> </w:t>
      </w:r>
      <w:r w:rsidR="00080582">
        <w:t>tanıma</w:t>
      </w:r>
      <w:r w:rsidRPr="00B30E3A">
        <w:t xml:space="preserve">k için </w:t>
      </w:r>
      <w:proofErr w:type="gramStart"/>
      <w:r w:rsidR="003C6B7D">
        <w:t>spesifik</w:t>
      </w:r>
      <w:proofErr w:type="gramEnd"/>
      <w:r w:rsidR="003C6B7D">
        <w:t xml:space="preserve"> kilit noktalarının</w:t>
      </w:r>
      <w:r w:rsidRPr="00B30E3A">
        <w:t xml:space="preserve"> tanımlanmasının gerekip gerekm</w:t>
      </w:r>
      <w:r w:rsidR="00080582">
        <w:t xml:space="preserve">ediğini göz önünde bulundurulmasını. </w:t>
      </w:r>
    </w:p>
    <w:p w14:paraId="0C62F541" w14:textId="271CDB85" w:rsidR="00580487" w:rsidRDefault="009218B6" w:rsidP="00550BCB">
      <w:r w:rsidRPr="009218B6">
        <w:t xml:space="preserve">Bu değerlendirmenin sonucu, </w:t>
      </w:r>
      <w:proofErr w:type="spellStart"/>
      <w:r w:rsidRPr="009218B6">
        <w:t>CEAR'da</w:t>
      </w:r>
      <w:proofErr w:type="spellEnd"/>
      <w:r w:rsidRPr="009218B6">
        <w:t xml:space="preserve"> açıkça </w:t>
      </w:r>
      <w:proofErr w:type="spellStart"/>
      <w:r>
        <w:t>dokümante</w:t>
      </w:r>
      <w:proofErr w:type="spellEnd"/>
      <w:r>
        <w:t xml:space="preserve"> edil</w:t>
      </w:r>
      <w:r w:rsidRPr="009218B6">
        <w:t>melidir</w:t>
      </w:r>
      <w:r w:rsidR="009621F8">
        <w:rPr>
          <w:rStyle w:val="DipnotBavurusu"/>
        </w:rPr>
        <w:footnoteReference w:id="5"/>
      </w:r>
      <w:r w:rsidRPr="009218B6">
        <w:t>.</w:t>
      </w:r>
      <w:r>
        <w:t xml:space="preserve"> </w:t>
      </w:r>
      <w:r w:rsidRPr="009218B6">
        <w:t>U</w:t>
      </w:r>
      <w:r w:rsidR="0004008C">
        <w:t>yumlaştırılmış bir CEAR şablonu;</w:t>
      </w:r>
      <w:r w:rsidRPr="009218B6">
        <w:t xml:space="preserve"> onaylanmış kuruluşun</w:t>
      </w:r>
      <w:r w:rsidR="0004008C">
        <w:t>,</w:t>
      </w:r>
      <w:r w:rsidRPr="009218B6">
        <w:t xml:space="preserve"> </w:t>
      </w:r>
      <w:r w:rsidR="0004008C">
        <w:t>imalatçının</w:t>
      </w:r>
      <w:r w:rsidRPr="009218B6">
        <w:t xml:space="preserve"> klinik değerlendirmesi</w:t>
      </w:r>
      <w:r w:rsidR="00947378">
        <w:t>ni</w:t>
      </w:r>
      <w:r w:rsidRPr="009218B6">
        <w:t xml:space="preserve"> ve ilgili </w:t>
      </w:r>
      <w:r w:rsidR="00DE18DA">
        <w:t>dokümanları</w:t>
      </w:r>
      <w:r w:rsidRPr="009218B6">
        <w:t xml:space="preserve"> değerlendirmesini </w:t>
      </w:r>
      <w:proofErr w:type="spellStart"/>
      <w:r w:rsidR="00947378">
        <w:t>dokümante</w:t>
      </w:r>
      <w:proofErr w:type="spellEnd"/>
      <w:r w:rsidR="00947378">
        <w:t xml:space="preserve"> etmesi</w:t>
      </w:r>
      <w:r w:rsidRPr="009218B6">
        <w:t xml:space="preserve"> için standart bir yöntem s</w:t>
      </w:r>
      <w:r w:rsidR="00947378">
        <w:t>una</w:t>
      </w:r>
      <w:r w:rsidRPr="009218B6">
        <w:t>r.</w:t>
      </w:r>
      <w:r w:rsidR="00580487">
        <w:t xml:space="preserve"> </w:t>
      </w:r>
      <w:r w:rsidR="00580487" w:rsidRPr="00580487">
        <w:t xml:space="preserve">Bu formattaki </w:t>
      </w:r>
      <w:proofErr w:type="spellStart"/>
      <w:r w:rsidR="00580487" w:rsidRPr="00580487">
        <w:t>CEAR'lar</w:t>
      </w:r>
      <w:proofErr w:type="spellEnd"/>
      <w:r w:rsidR="00580487" w:rsidRPr="00580487">
        <w:t xml:space="preserve"> ayrıca klinik değer</w:t>
      </w:r>
      <w:r w:rsidR="00580487">
        <w:t xml:space="preserve">lendirme </w:t>
      </w:r>
      <w:proofErr w:type="gramStart"/>
      <w:r w:rsidR="00580487">
        <w:t>konsültasyon</w:t>
      </w:r>
      <w:proofErr w:type="gramEnd"/>
      <w:r w:rsidR="00580487">
        <w:t xml:space="preserve"> prosedürü</w:t>
      </w:r>
      <w:r w:rsidR="00580487">
        <w:rPr>
          <w:rStyle w:val="DipnotBavurusu"/>
        </w:rPr>
        <w:footnoteReference w:id="6"/>
      </w:r>
      <w:r w:rsidR="00580487" w:rsidRPr="00580487">
        <w:t xml:space="preserve"> ve </w:t>
      </w:r>
      <w:r w:rsidR="00580487">
        <w:t>atama otoritelerince</w:t>
      </w:r>
      <w:r w:rsidR="00580487" w:rsidRPr="00580487">
        <w:t xml:space="preserve"> yapılan incelemeler gibi </w:t>
      </w:r>
      <w:r w:rsidR="00580487" w:rsidRPr="00580487">
        <w:rPr>
          <w:b/>
        </w:rPr>
        <w:t>spesifik ek gereklilikleri</w:t>
      </w:r>
      <w:r w:rsidR="00580487" w:rsidRPr="00580487">
        <w:t xml:space="preserve"> de </w:t>
      </w:r>
      <w:r w:rsidR="00580487" w:rsidRPr="00580487">
        <w:lastRenderedPageBreak/>
        <w:t>destekleyecektir.</w:t>
      </w:r>
      <w:r w:rsidR="00580487">
        <w:rPr>
          <w:rStyle w:val="DipnotBavurusu"/>
        </w:rPr>
        <w:footnoteReference w:id="7"/>
      </w:r>
      <w:r w:rsidR="00580487">
        <w:t xml:space="preserve"> </w:t>
      </w:r>
    </w:p>
    <w:p w14:paraId="0308FFA7" w14:textId="54A54F5A" w:rsidR="00393DF5" w:rsidRDefault="00393DF5" w:rsidP="00393DF5">
      <w:pPr>
        <w:pStyle w:val="Balk1"/>
      </w:pPr>
      <w:bookmarkStart w:id="1" w:name="_Toc59187186"/>
      <w:r>
        <w:t>Kapsam</w:t>
      </w:r>
      <w:bookmarkEnd w:id="1"/>
      <w:r>
        <w:t xml:space="preserve"> </w:t>
      </w:r>
    </w:p>
    <w:p w14:paraId="64E20B08" w14:textId="3C6C108A" w:rsidR="00393DF5" w:rsidRDefault="00D6217D" w:rsidP="00550BCB">
      <w:r w:rsidRPr="00D6217D">
        <w:t>Bu şablon MDR Ek IX 4 ve Ek X 3</w:t>
      </w:r>
      <w:r>
        <w:t>’e uygulanır</w:t>
      </w:r>
      <w:r w:rsidRPr="00D6217D">
        <w:t>.</w:t>
      </w:r>
      <w:r>
        <w:t xml:space="preserve"> </w:t>
      </w:r>
      <w:r w:rsidR="003631C6">
        <w:t>Bu şablon a</w:t>
      </w:r>
      <w:r w:rsidRPr="00D6217D">
        <w:t xml:space="preserve">yrıca, Ek IX 2.3 ve 3.5 ve </w:t>
      </w:r>
      <w:r w:rsidR="007772FF">
        <w:t xml:space="preserve">Ek XI (A) 10 uyarınca sınıf </w:t>
      </w:r>
      <w:proofErr w:type="spellStart"/>
      <w:r w:rsidR="007772FF">
        <w:t>IIa</w:t>
      </w:r>
      <w:proofErr w:type="spellEnd"/>
      <w:r w:rsidR="007772FF">
        <w:t>/</w:t>
      </w:r>
      <w:proofErr w:type="spellStart"/>
      <w:r w:rsidRPr="00D6217D">
        <w:t>IIb</w:t>
      </w:r>
      <w:proofErr w:type="spellEnd"/>
      <w:r w:rsidRPr="00D6217D">
        <w:t xml:space="preserve"> cihazlar için</w:t>
      </w:r>
      <w:r w:rsidR="003631C6">
        <w:t xml:space="preserve"> bir</w:t>
      </w:r>
      <w:r w:rsidRPr="00D6217D">
        <w:t xml:space="preserve"> örnekleme temelinde teknik dokümantasyonların değerlendirilmesi</w:t>
      </w:r>
      <w:r w:rsidR="003631C6">
        <w:t>ne de uygulanır</w:t>
      </w:r>
      <w:r w:rsidRPr="00D6217D">
        <w:t>.</w:t>
      </w:r>
      <w:r w:rsidR="00253848">
        <w:rPr>
          <w:rStyle w:val="DipnotBavurusu"/>
        </w:rPr>
        <w:footnoteReference w:id="8"/>
      </w:r>
      <w:r w:rsidR="00DD5A45">
        <w:t xml:space="preserve"> </w:t>
      </w:r>
      <w:r w:rsidR="00DD5A45" w:rsidRPr="00DD5A45">
        <w:t>Klinik değerlendirme</w:t>
      </w:r>
      <w:r w:rsidR="00DD5A45">
        <w:t>nin</w:t>
      </w:r>
      <w:r w:rsidR="00DD5A45" w:rsidRPr="00DD5A45">
        <w:t xml:space="preserve"> değerlendirmesiyle ilgili hususlar ayrıca 4.5.5'te ve Ek </w:t>
      </w:r>
      <w:proofErr w:type="spellStart"/>
      <w:r w:rsidR="00DD5A45" w:rsidRPr="00DD5A45">
        <w:t>VII'nin</w:t>
      </w:r>
      <w:proofErr w:type="spellEnd"/>
      <w:r w:rsidR="00DD5A45" w:rsidRPr="00DD5A45">
        <w:t xml:space="preserve"> diğer ilgili bölümlerinde</w:t>
      </w:r>
      <w:r w:rsidR="00DD5A45">
        <w:t xml:space="preserve"> de</w:t>
      </w:r>
      <w:r w:rsidR="00DD5A45" w:rsidRPr="00DD5A45">
        <w:t xml:space="preserve"> belirtilmiştir.</w:t>
      </w:r>
      <w:r w:rsidR="00DD5A45">
        <w:t xml:space="preserve"> </w:t>
      </w:r>
      <w:r w:rsidR="00DD5A45" w:rsidRPr="00DD5A45">
        <w:t xml:space="preserve">Aynı zamanda, klinik verilerin Ek </w:t>
      </w:r>
      <w:proofErr w:type="spellStart"/>
      <w:r w:rsidR="00DD5A45" w:rsidRPr="00DD5A45">
        <w:t>I'e</w:t>
      </w:r>
      <w:proofErr w:type="spellEnd"/>
      <w:r w:rsidR="00DD5A45" w:rsidRPr="00DD5A45">
        <w:t xml:space="preserve"> uygunluğu </w:t>
      </w:r>
      <w:r w:rsidR="00DD5A45">
        <w:t>göstermek</w:t>
      </w:r>
      <w:r w:rsidR="00DD5A45" w:rsidRPr="00DD5A45">
        <w:t xml:space="preserve"> için </w:t>
      </w:r>
      <w:r w:rsidR="002C2BD5">
        <w:t>gerekli</w:t>
      </w:r>
      <w:r w:rsidR="00DD5A45" w:rsidRPr="00DD5A45">
        <w:t xml:space="preserve"> görülmediği tıbbi cihazlar</w:t>
      </w:r>
      <w:r w:rsidR="00DD5A45">
        <w:t>a</w:t>
      </w:r>
      <w:r w:rsidR="00DD5A45">
        <w:rPr>
          <w:rStyle w:val="DipnotBavurusu"/>
        </w:rPr>
        <w:footnoteReference w:id="9"/>
      </w:r>
      <w:r w:rsidR="00DD5A45" w:rsidRPr="00DD5A45">
        <w:t xml:space="preserve"> ve bunun için </w:t>
      </w:r>
      <w:r w:rsidR="00DD5A45">
        <w:t>yeterli gerekçenin gösterilmesinde</w:t>
      </w:r>
      <w:r w:rsidR="00DD5A45">
        <w:rPr>
          <w:rStyle w:val="DipnotBavurusu"/>
        </w:rPr>
        <w:footnoteReference w:id="10"/>
      </w:r>
      <w:r w:rsidR="00DD5A45" w:rsidRPr="00DD5A45">
        <w:t xml:space="preserve"> de </w:t>
      </w:r>
      <w:r w:rsidR="00DD5A45">
        <w:t>uygulanır</w:t>
      </w:r>
      <w:r w:rsidR="00DD5A45" w:rsidRPr="00DD5A45">
        <w:t>.</w:t>
      </w:r>
      <w:r w:rsidR="000771FC">
        <w:t xml:space="preserve"> </w:t>
      </w:r>
    </w:p>
    <w:p w14:paraId="371A64E9" w14:textId="341ED8A5" w:rsidR="000771FC" w:rsidRDefault="000771FC" w:rsidP="00550BCB"/>
    <w:p w14:paraId="1E6A1287" w14:textId="1A55E43A" w:rsidR="00DB76AE" w:rsidRDefault="00DB76AE" w:rsidP="00DB76AE">
      <w:pPr>
        <w:pStyle w:val="Balk1"/>
      </w:pPr>
      <w:bookmarkStart w:id="2" w:name="_Toc59187187"/>
      <w:r>
        <w:t>Şablona Yaklaşım</w:t>
      </w:r>
      <w:bookmarkEnd w:id="2"/>
      <w:r>
        <w:t xml:space="preserve"> </w:t>
      </w:r>
    </w:p>
    <w:p w14:paraId="6C2157F0" w14:textId="711D9F03" w:rsidR="00DB76AE" w:rsidRDefault="00CB6E34" w:rsidP="00550BCB">
      <w:r w:rsidRPr="00CB6E34">
        <w:t>Her başlık altındaki açıklayıcı metnin, onaylanmış kuruluş tarafından dâhil edilecek bilgi türlerin</w:t>
      </w:r>
      <w:r w:rsidR="00C31891">
        <w:t>e yönelik</w:t>
      </w:r>
      <w:r w:rsidRPr="00CB6E34">
        <w:t xml:space="preserve"> kısa açıklamalar</w:t>
      </w:r>
      <w:r>
        <w:t xml:space="preserve"> sağladığın</w:t>
      </w:r>
      <w:r w:rsidR="00C31891">
        <w:t>a dikkat ediniz</w:t>
      </w:r>
      <w:r>
        <w:t>. A</w:t>
      </w:r>
      <w:r w:rsidRPr="00CB6E34">
        <w:t xml:space="preserve">ncak, </w:t>
      </w:r>
      <w:r>
        <w:t>bu</w:t>
      </w:r>
      <w:r w:rsidR="008D73EB">
        <w:t xml:space="preserve"> liste kapsamlı</w:t>
      </w:r>
      <w:r w:rsidRPr="00CB6E34">
        <w:t xml:space="preserve"> bir liste değildir ve cihaza veya </w:t>
      </w:r>
      <w:r w:rsidR="00471159">
        <w:t xml:space="preserve">kullanılacağı </w:t>
      </w:r>
      <w:r w:rsidRPr="00CB6E34">
        <w:t>kullanım amacına bağlı olarak daha fazla ayrıntı gerekebilir.</w:t>
      </w:r>
      <w:r w:rsidR="00471159">
        <w:t xml:space="preserve"> </w:t>
      </w:r>
      <w:r w:rsidR="00471159" w:rsidRPr="00471159">
        <w:t xml:space="preserve">Bu şablon, CEAR için </w:t>
      </w:r>
      <w:r w:rsidR="00471159" w:rsidRPr="00510E76">
        <w:rPr>
          <w:b/>
        </w:rPr>
        <w:t>minimum içeriği</w:t>
      </w:r>
      <w:r w:rsidR="00471159" w:rsidRPr="00471159">
        <w:t xml:space="preserve"> temsil eder</w:t>
      </w:r>
      <w:r w:rsidR="00471159">
        <w:t xml:space="preserve"> </w:t>
      </w:r>
      <w:r w:rsidR="00471159" w:rsidRPr="00471159">
        <w:t xml:space="preserve">onaylanmış kuruluşun süreç ve </w:t>
      </w:r>
      <w:proofErr w:type="gramStart"/>
      <w:r w:rsidR="00471159" w:rsidRPr="00471159">
        <w:t>prosedürlerine</w:t>
      </w:r>
      <w:proofErr w:type="gramEnd"/>
      <w:r w:rsidR="00471159" w:rsidRPr="00471159">
        <w:t xml:space="preserve"> dâhil edilmelidir.</w:t>
      </w:r>
      <w:r w:rsidR="00253848">
        <w:rPr>
          <w:rStyle w:val="DipnotBavurusu"/>
        </w:rPr>
        <w:footnoteReference w:id="11"/>
      </w:r>
      <w:r w:rsidR="00471159">
        <w:t xml:space="preserve"> </w:t>
      </w:r>
      <w:r w:rsidR="00471159" w:rsidRPr="00471159">
        <w:t xml:space="preserve">CEAR ayrıca, </w:t>
      </w:r>
      <w:r w:rsidR="006559B9" w:rsidRPr="00471159">
        <w:t xml:space="preserve">nihai incelemeyi </w:t>
      </w:r>
      <w:r w:rsidR="006559B9">
        <w:t xml:space="preserve">ve </w:t>
      </w:r>
      <w:r w:rsidR="00471159" w:rsidRPr="00471159">
        <w:t>onaylanmış kuruluş tarafından alınacak nihai kararı desteklemek için bir tavsiyede bulun</w:t>
      </w:r>
      <w:r w:rsidR="00253848">
        <w:t>u</w:t>
      </w:r>
      <w:r w:rsidR="00471159" w:rsidRPr="00471159">
        <w:t>r.</w:t>
      </w:r>
      <w:r w:rsidR="00D9013F">
        <w:t xml:space="preserve"> </w:t>
      </w:r>
    </w:p>
    <w:p w14:paraId="72964591" w14:textId="4F1D81F3" w:rsidR="00D9013F" w:rsidRDefault="00D9013F" w:rsidP="00550BCB">
      <w:r w:rsidRPr="00D9013F">
        <w:t xml:space="preserve">Şablonun ilgili bölümlerinde açıklanan hususların değerlendirilmesi sırasında tespit edilen uygunsuzlukların yanı sıra, bunları kapatmak için imalatçı tarafından alınan uygun takip </w:t>
      </w:r>
      <w:r>
        <w:t>faaliyetlerinin</w:t>
      </w:r>
      <w:r w:rsidRPr="00D9013F">
        <w:t xml:space="preserve"> </w:t>
      </w:r>
      <w:proofErr w:type="spellStart"/>
      <w:r>
        <w:t>dokümante</w:t>
      </w:r>
      <w:proofErr w:type="spellEnd"/>
      <w:r>
        <w:t xml:space="preserve"> edilmesi</w:t>
      </w:r>
      <w:r w:rsidRPr="00D9013F">
        <w:t xml:space="preserve"> gerekir.</w:t>
      </w:r>
      <w:r w:rsidR="00DA4EFB">
        <w:t xml:space="preserve"> </w:t>
      </w:r>
      <w:r w:rsidR="00DA4EFB" w:rsidRPr="00DA4EFB">
        <w:t xml:space="preserve">Bu şablon, onaylanmış kuruluş tarafından, </w:t>
      </w:r>
      <w:r w:rsidR="00346509">
        <w:t>değerlendirme</w:t>
      </w:r>
      <w:r w:rsidR="00346509" w:rsidRPr="00DA4EFB">
        <w:t xml:space="preserve"> sırasın</w:t>
      </w:r>
      <w:r w:rsidR="00346509">
        <w:t>da ortaya çıkan uygunsuzlukları/</w:t>
      </w:r>
      <w:r w:rsidR="00346509" w:rsidRPr="00DA4EFB">
        <w:t xml:space="preserve">eksiklikleri </w:t>
      </w:r>
      <w:r w:rsidR="00346509">
        <w:t xml:space="preserve">ve </w:t>
      </w:r>
      <w:r w:rsidR="00346509" w:rsidRPr="00DA4EFB">
        <w:t>sorgular</w:t>
      </w:r>
      <w:r w:rsidR="0085798D">
        <w:t>a</w:t>
      </w:r>
      <w:r w:rsidR="00346509" w:rsidRPr="00DA4EFB">
        <w:t xml:space="preserve"> </w:t>
      </w:r>
      <w:r w:rsidR="00DA4EFB" w:rsidRPr="00DA4EFB">
        <w:t>alınan yanıtların de</w:t>
      </w:r>
      <w:r w:rsidR="00DA4EFB">
        <w:t>ğerlendirilmesi</w:t>
      </w:r>
      <w:r w:rsidR="0085798D">
        <w:t>ni</w:t>
      </w:r>
      <w:r w:rsidR="00DA4EFB">
        <w:t xml:space="preserve"> </w:t>
      </w:r>
      <w:proofErr w:type="spellStart"/>
      <w:r w:rsidR="00DA4EFB">
        <w:t>dokümante</w:t>
      </w:r>
      <w:proofErr w:type="spellEnd"/>
      <w:r w:rsidR="00DA4EFB">
        <w:t xml:space="preserve"> etmek</w:t>
      </w:r>
      <w:r w:rsidR="00DA4EFB" w:rsidRPr="00DA4EFB">
        <w:t xml:space="preserve"> için kullanılabilir.</w:t>
      </w:r>
      <w:r w:rsidR="009D6273">
        <w:t xml:space="preserve"> Tamamlanmış</w:t>
      </w:r>
      <w:r w:rsidR="009D6273" w:rsidRPr="009D6273">
        <w:t xml:space="preserve"> </w:t>
      </w:r>
      <w:proofErr w:type="spellStart"/>
      <w:r w:rsidR="009D6273" w:rsidRPr="009D6273">
        <w:t>CEAR'ın</w:t>
      </w:r>
      <w:proofErr w:type="spellEnd"/>
      <w:r w:rsidR="009D6273" w:rsidRPr="009D6273">
        <w:t xml:space="preserve">, değerlendirme </w:t>
      </w:r>
      <w:r w:rsidR="009D6273">
        <w:t xml:space="preserve">süreci </w:t>
      </w:r>
      <w:r w:rsidR="009D6273" w:rsidRPr="009D6273">
        <w:t xml:space="preserve">sırasında onaylanmış kuruluş tarafından </w:t>
      </w:r>
      <w:r w:rsidR="009D6273">
        <w:t>ortaya çıkarılan</w:t>
      </w:r>
      <w:r w:rsidR="009D6273" w:rsidRPr="009D6273">
        <w:t xml:space="preserve"> uygunsuzluklar/eksikliklerle ilgili kapsamlı bilgi içermeyebileceğini unutmamak önemlidir.</w:t>
      </w:r>
      <w:r w:rsidR="009D6273">
        <w:t xml:space="preserve"> </w:t>
      </w:r>
      <w:r w:rsidR="009D6273" w:rsidRPr="009D6273">
        <w:t xml:space="preserve">CEAR, değerlendirmenin </w:t>
      </w:r>
      <w:r w:rsidR="009D6273">
        <w:t>çıktılarını</w:t>
      </w:r>
      <w:r w:rsidR="009D6273">
        <w:rPr>
          <w:rStyle w:val="DipnotBavurusu"/>
        </w:rPr>
        <w:footnoteReference w:id="12"/>
      </w:r>
      <w:r w:rsidR="009D6273" w:rsidRPr="009D6273">
        <w:t xml:space="preserve"> ve sonuçlarını</w:t>
      </w:r>
      <w:r w:rsidR="009D6273">
        <w:rPr>
          <w:rStyle w:val="DipnotBavurusu"/>
        </w:rPr>
        <w:footnoteReference w:id="13"/>
      </w:r>
      <w:r w:rsidR="009D6273" w:rsidRPr="009D6273">
        <w:t xml:space="preserve"> </w:t>
      </w:r>
      <w:proofErr w:type="spellStart"/>
      <w:r w:rsidR="009D6273">
        <w:t>dokümante</w:t>
      </w:r>
      <w:proofErr w:type="spellEnd"/>
      <w:r w:rsidR="009D6273">
        <w:t xml:space="preserve"> eder</w:t>
      </w:r>
      <w:r w:rsidR="009D6273" w:rsidRPr="009D6273">
        <w:t>.</w:t>
      </w:r>
      <w:r w:rsidR="00296196">
        <w:t xml:space="preserve"> </w:t>
      </w:r>
    </w:p>
    <w:p w14:paraId="63BA346F" w14:textId="780FB987" w:rsidR="00296196" w:rsidRDefault="006630C7" w:rsidP="00550BCB">
      <w:r>
        <w:t>Atama otoriteleri</w:t>
      </w:r>
      <w:r w:rsidR="00FF2D40">
        <w:t>,</w:t>
      </w:r>
      <w:r w:rsidR="00296196" w:rsidRPr="00296196">
        <w:t xml:space="preserve"> klinik değerlendirme</w:t>
      </w:r>
      <w:r>
        <w:t>nin</w:t>
      </w:r>
      <w:r w:rsidR="00296196" w:rsidRPr="00296196">
        <w:t xml:space="preserve"> değerlendir</w:t>
      </w:r>
      <w:r>
        <w:t>ilmesinin;</w:t>
      </w:r>
      <w:r w:rsidR="00296196" w:rsidRPr="00296196">
        <w:t xml:space="preserve"> değerlendirme, </w:t>
      </w:r>
      <w:proofErr w:type="gramStart"/>
      <w:r w:rsidR="00296196" w:rsidRPr="00296196">
        <w:t>prosedürler</w:t>
      </w:r>
      <w:proofErr w:type="gramEnd"/>
      <w:r w:rsidR="00296196" w:rsidRPr="00296196">
        <w:t xml:space="preserve">, ilgili dokümantasyon ve sonuçları dikkate alarak uygun şekilde </w:t>
      </w:r>
      <w:r>
        <w:t>yürütülüp yürütülmediğini</w:t>
      </w:r>
      <w:r w:rsidR="00296196" w:rsidRPr="00296196">
        <w:t xml:space="preserve"> değerlendirir.</w:t>
      </w:r>
      <w:r w:rsidR="001C22C9">
        <w:rPr>
          <w:rStyle w:val="DipnotBavurusu"/>
        </w:rPr>
        <w:footnoteReference w:id="14"/>
      </w:r>
      <w:r>
        <w:t xml:space="preserve"> Atama</w:t>
      </w:r>
      <w:r w:rsidRPr="006630C7">
        <w:t xml:space="preserve"> otoriteleri, onaylanmış kuruluşun 'denetim geçmişine' </w:t>
      </w:r>
      <w:r w:rsidR="005714AB" w:rsidRPr="006630C7">
        <w:t xml:space="preserve">eksiksiz </w:t>
      </w:r>
      <w:r w:rsidRPr="006630C7">
        <w:t>erişime sahip olacaktır.</w:t>
      </w:r>
      <w:r w:rsidR="003B624D">
        <w:t xml:space="preserve"> </w:t>
      </w:r>
    </w:p>
    <w:p w14:paraId="185F3940" w14:textId="1E456BD1" w:rsidR="005217D8" w:rsidRDefault="003B624D" w:rsidP="005217D8">
      <w:r w:rsidRPr="003B624D">
        <w:t xml:space="preserve">Klinik değerlendirme </w:t>
      </w:r>
      <w:proofErr w:type="gramStart"/>
      <w:r w:rsidRPr="003B624D">
        <w:t>konsültasyon</w:t>
      </w:r>
      <w:proofErr w:type="gramEnd"/>
      <w:r w:rsidRPr="003B624D">
        <w:t xml:space="preserve"> prosedürünü yürüten uzman </w:t>
      </w:r>
      <w:r>
        <w:t>heyetler</w:t>
      </w:r>
      <w:r w:rsidRPr="003B624D">
        <w:t xml:space="preserve">, </w:t>
      </w:r>
      <w:proofErr w:type="spellStart"/>
      <w:r w:rsidRPr="003B624D">
        <w:t>CEAR'ı</w:t>
      </w:r>
      <w:proofErr w:type="spellEnd"/>
      <w:r w:rsidRPr="003B624D">
        <w:t xml:space="preserve"> değerlendirir.</w:t>
      </w:r>
      <w:r w:rsidR="005217D8">
        <w:t xml:space="preserve"> A</w:t>
      </w:r>
      <w:r w:rsidR="005217D8" w:rsidRPr="005217D8">
        <w:t>ncak cihaz</w:t>
      </w:r>
      <w:r w:rsidR="00F020D6">
        <w:t>a</w:t>
      </w:r>
      <w:r w:rsidR="005217D8" w:rsidRPr="005217D8">
        <w:t xml:space="preserve"> </w:t>
      </w:r>
      <w:r w:rsidR="005217D8">
        <w:t>yönelik</w:t>
      </w:r>
      <w:r w:rsidR="005217D8" w:rsidRPr="005217D8">
        <w:t xml:space="preserve"> tam uygunluk değerlendirmesine ve ilgili </w:t>
      </w:r>
      <w:proofErr w:type="gramStart"/>
      <w:r w:rsidR="005217D8" w:rsidRPr="005217D8">
        <w:t>prosedürlere</w:t>
      </w:r>
      <w:proofErr w:type="gramEnd"/>
      <w:r w:rsidR="005217D8" w:rsidRPr="005217D8">
        <w:t xml:space="preserve"> ve </w:t>
      </w:r>
      <w:r w:rsidR="00F020D6">
        <w:t>dokümantasyona</w:t>
      </w:r>
      <w:r w:rsidR="005217D8" w:rsidRPr="005217D8">
        <w:t xml:space="preserve"> erişimleri olmayabilir.</w:t>
      </w:r>
      <w:r w:rsidR="005217D8">
        <w:t xml:space="preserve"> Uzman heyetlerin çalışmasını sağlamak için CEAR, imalatçı tarafından sağlanan klinik kanıtlara, özellikle fayda-risk </w:t>
      </w:r>
      <w:r w:rsidR="00F020D6">
        <w:t>tespiti</w:t>
      </w:r>
      <w:r w:rsidR="005217D8">
        <w:t xml:space="preserve">, tıbbi </w:t>
      </w:r>
      <w:proofErr w:type="spellStart"/>
      <w:r w:rsidR="005217D8">
        <w:t>endikasyon</w:t>
      </w:r>
      <w:proofErr w:type="spellEnd"/>
      <w:r w:rsidR="005217D8">
        <w:t xml:space="preserve"> veya </w:t>
      </w:r>
      <w:proofErr w:type="spellStart"/>
      <w:r w:rsidR="005217D8">
        <w:t>endikasyonlar</w:t>
      </w:r>
      <w:proofErr w:type="spellEnd"/>
      <w:r w:rsidR="005217D8">
        <w:t xml:space="preserve"> </w:t>
      </w:r>
      <w:r w:rsidR="009D7852">
        <w:t>ve PMCF planı dâhil</w:t>
      </w:r>
      <w:r w:rsidR="005217D8">
        <w:t xml:space="preserve"> olmak üzere bu kanıtın </w:t>
      </w:r>
      <w:r w:rsidR="009D7852">
        <w:t>kullanım amacı</w:t>
      </w:r>
      <w:r w:rsidR="005217D8">
        <w:t xml:space="preserve"> ile tutarlılığına ilişkin yeterli bilgi sağlar.</w:t>
      </w:r>
      <w:r w:rsidR="001C22C9">
        <w:rPr>
          <w:rStyle w:val="DipnotBavurusu"/>
        </w:rPr>
        <w:footnoteReference w:id="15"/>
      </w:r>
      <w:r w:rsidR="008B1F7C">
        <w:t xml:space="preserve"> </w:t>
      </w:r>
      <w:r w:rsidR="008B1F7C" w:rsidRPr="008B1F7C">
        <w:t>Uzman heyetler ayrıca onaylanmış kuruluştan klinik değerlendirme</w:t>
      </w:r>
      <w:r w:rsidR="008B1F7C">
        <w:t>nin</w:t>
      </w:r>
      <w:r w:rsidR="008B1F7C" w:rsidRPr="008B1F7C">
        <w:t xml:space="preserve"> değerlendir</w:t>
      </w:r>
      <w:r w:rsidR="008B1F7C">
        <w:t>il</w:t>
      </w:r>
      <w:r w:rsidR="008B1F7C" w:rsidRPr="008B1F7C">
        <w:t>me</w:t>
      </w:r>
      <w:r w:rsidR="008B1F7C">
        <w:t>si</w:t>
      </w:r>
      <w:r w:rsidR="008B1F7C" w:rsidRPr="008B1F7C">
        <w:t xml:space="preserve"> raporuna ilişkin sonuçlarını sunmasını talep edebilir.</w:t>
      </w:r>
      <w:r w:rsidR="001C22C9">
        <w:rPr>
          <w:rStyle w:val="DipnotBavurusu"/>
        </w:rPr>
        <w:footnoteReference w:id="16"/>
      </w:r>
      <w:r w:rsidR="001C22C9">
        <w:t xml:space="preserve"> </w:t>
      </w:r>
    </w:p>
    <w:p w14:paraId="228BF31A" w14:textId="7B51FC4D" w:rsidR="003B624D" w:rsidRDefault="001370D7" w:rsidP="005217D8">
      <w:r w:rsidRPr="001370D7">
        <w:t>Yalnızca tüm uygunsuzluklar kapatıldıktan sonra, değerlendirmenin olumlu olduğunu belirtmek için ilgili onay kutusunun doldurulması gerekir.</w:t>
      </w:r>
      <w:r>
        <w:t xml:space="preserve"> </w:t>
      </w:r>
      <w:r w:rsidRPr="001370D7">
        <w:t xml:space="preserve">Nadiren de olsa, değerlendirme aşamasının sonunda bir veya daha fazla açık </w:t>
      </w:r>
      <w:r>
        <w:t>minör</w:t>
      </w:r>
      <w:r w:rsidRPr="001370D7">
        <w:t xml:space="preserve"> uygunsuzluk olması durumunda, bu, bunları kapatmak için uygun takip </w:t>
      </w:r>
      <w:r>
        <w:t>faaliyetleri</w:t>
      </w:r>
      <w:r w:rsidRPr="001370D7">
        <w:t xml:space="preserve"> ve </w:t>
      </w:r>
      <w:r>
        <w:t>o</w:t>
      </w:r>
      <w:r w:rsidRPr="001370D7">
        <w:t xml:space="preserve">naylanmış </w:t>
      </w:r>
      <w:r w:rsidRPr="001370D7">
        <w:lastRenderedPageBreak/>
        <w:t xml:space="preserve">kuruluşun gözetiminde </w:t>
      </w:r>
      <w:r>
        <w:t xml:space="preserve">imalatçı tarafından </w:t>
      </w:r>
      <w:r w:rsidRPr="001370D7">
        <w:t xml:space="preserve">takip </w:t>
      </w:r>
      <w:r>
        <w:t>edilecek</w:t>
      </w:r>
      <w:r w:rsidRPr="001370D7">
        <w:t xml:space="preserve"> </w:t>
      </w:r>
      <w:r>
        <w:t xml:space="preserve">beklenen </w:t>
      </w:r>
      <w:r w:rsidRPr="001370D7">
        <w:t xml:space="preserve">tamamlanma zaman çizelgeleri ile birlikte şablonda açıkça tanımlanmalıdır. </w:t>
      </w:r>
    </w:p>
    <w:p w14:paraId="5D0FC746" w14:textId="7BD6F02C" w:rsidR="001C22C9" w:rsidRDefault="000A7496" w:rsidP="005217D8">
      <w:r w:rsidRPr="000A7496">
        <w:t xml:space="preserve">Bu şablonun Ek </w:t>
      </w:r>
      <w:proofErr w:type="spellStart"/>
      <w:r w:rsidRPr="000A7496">
        <w:t>I'</w:t>
      </w:r>
      <w:r w:rsidR="003F0516">
        <w:t>in</w:t>
      </w:r>
      <w:r w:rsidRPr="000A7496">
        <w:t>de</w:t>
      </w:r>
      <w:proofErr w:type="spellEnd"/>
      <w:r w:rsidRPr="000A7496">
        <w:t xml:space="preserve"> kapsanan bölümler, genellikle değerlendirme türüne bağlı olarak uygulanabilir.</w:t>
      </w:r>
      <w:r w:rsidR="00E220D1">
        <w:t xml:space="preserve"> </w:t>
      </w:r>
      <w:r w:rsidR="00E220D1" w:rsidRPr="00E220D1">
        <w:t xml:space="preserve">Ek </w:t>
      </w:r>
      <w:proofErr w:type="spellStart"/>
      <w:r w:rsidR="00E220D1" w:rsidRPr="00E220D1">
        <w:t>II'de</w:t>
      </w:r>
      <w:proofErr w:type="spellEnd"/>
      <w:r w:rsidR="00E220D1" w:rsidRPr="00E220D1">
        <w:t xml:space="preserve"> ka</w:t>
      </w:r>
      <w:r w:rsidR="00E220D1">
        <w:t>psanan bölümler, değerlendirme altındaki</w:t>
      </w:r>
      <w:r w:rsidR="00E220D1" w:rsidRPr="00E220D1">
        <w:t xml:space="preserve"> cihaza bağlı olarak uygulanabilir.</w:t>
      </w:r>
      <w:r w:rsidR="00E220D1">
        <w:t xml:space="preserve"> </w:t>
      </w:r>
      <w:r w:rsidR="00E220D1" w:rsidRPr="003F0516">
        <w:rPr>
          <w:b/>
        </w:rPr>
        <w:t>Raporun tamamlanması için uygulanabilir tüm bölümler doldurulmalı, ilgili sonuçlara ulaşılmalı ve ilgili kutular işaretlenmelidir.</w:t>
      </w:r>
      <w:r w:rsidR="00E220D1">
        <w:t xml:space="preserve"> </w:t>
      </w:r>
      <w:r w:rsidR="00E220D1" w:rsidRPr="00E220D1">
        <w:t>CEAR, onaylanmış ku</w:t>
      </w:r>
      <w:r w:rsidR="00E220D1">
        <w:t>ruluşun kalite yönetim sistemi</w:t>
      </w:r>
      <w:r w:rsidR="00E220D1" w:rsidRPr="00E220D1">
        <w:t xml:space="preserve"> uy</w:t>
      </w:r>
      <w:r w:rsidR="00E220D1">
        <w:t>arınca</w:t>
      </w:r>
      <w:r w:rsidR="00E220D1" w:rsidRPr="00E220D1">
        <w:t xml:space="preserve"> ilgili personel tarafından </w:t>
      </w:r>
      <w:r w:rsidR="003F0516">
        <w:t>imzalanmalıdır</w:t>
      </w:r>
      <w:r w:rsidR="00E220D1" w:rsidRPr="00E220D1">
        <w:t>.</w:t>
      </w:r>
      <w:r w:rsidR="00E220D1">
        <w:t xml:space="preserve"> </w:t>
      </w:r>
      <w:r w:rsidR="00C23129">
        <w:t>O</w:t>
      </w:r>
      <w:r w:rsidR="00C23129" w:rsidRPr="00D16F7E">
        <w:t xml:space="preserve">naylanmış kuruluş, </w:t>
      </w:r>
      <w:proofErr w:type="spellStart"/>
      <w:r w:rsidR="00D16F7E" w:rsidRPr="00D16F7E">
        <w:t>CEAR'ı</w:t>
      </w:r>
      <w:proofErr w:type="spellEnd"/>
      <w:r w:rsidR="00D16F7E" w:rsidRPr="00D16F7E">
        <w:t xml:space="preserve"> üçüncü </w:t>
      </w:r>
      <w:r w:rsidR="00D16F7E">
        <w:t>taraflara</w:t>
      </w:r>
      <w:r w:rsidR="00D16F7E" w:rsidRPr="00D16F7E">
        <w:t xml:space="preserve"> </w:t>
      </w:r>
      <w:r w:rsidR="00573705">
        <w:t>erişilir kılarken</w:t>
      </w:r>
      <w:r w:rsidR="00C23129">
        <w:t xml:space="preserve"> </w:t>
      </w:r>
      <w:r w:rsidR="00D16F7E" w:rsidRPr="00D16F7E">
        <w:t>iç</w:t>
      </w:r>
      <w:r w:rsidR="00C23129">
        <w:t>er</w:t>
      </w:r>
      <w:r w:rsidR="00D16F7E" w:rsidRPr="00D16F7E">
        <w:t>i</w:t>
      </w:r>
      <w:r w:rsidR="00C23129">
        <w:t>ği</w:t>
      </w:r>
      <w:r w:rsidR="00D16F7E" w:rsidRPr="00D16F7E">
        <w:t xml:space="preserve">ndeki kişisel verileri, (AB) 2016/679 </w:t>
      </w:r>
      <w:r w:rsidR="00573705">
        <w:t xml:space="preserve">sayılı </w:t>
      </w:r>
      <w:r w:rsidR="00D16F7E" w:rsidRPr="00D16F7E">
        <w:t xml:space="preserve">Genel Veri Koruma </w:t>
      </w:r>
      <w:r w:rsidR="00573705">
        <w:t>Tüzüğü’ne</w:t>
      </w:r>
      <w:r w:rsidR="00D16F7E" w:rsidRPr="00D16F7E">
        <w:t xml:space="preserve"> uygun olarak kişisel verilerin yönetimi </w:t>
      </w:r>
      <w:proofErr w:type="gramStart"/>
      <w:r w:rsidR="00D16F7E" w:rsidRPr="00D16F7E">
        <w:t>prosedürlerine</w:t>
      </w:r>
      <w:proofErr w:type="gramEnd"/>
      <w:r w:rsidR="00D16F7E" w:rsidRPr="00D16F7E">
        <w:t xml:space="preserve"> göre işlemelidir.</w:t>
      </w:r>
      <w:r w:rsidR="00573705">
        <w:t xml:space="preserve"> </w:t>
      </w:r>
    </w:p>
    <w:p w14:paraId="37E1DB2D" w14:textId="77777777" w:rsidR="00123935" w:rsidRDefault="00123935" w:rsidP="005217D8">
      <w:pPr>
        <w:sectPr w:rsidR="00123935" w:rsidSect="003F3B70">
          <w:pgSz w:w="11910" w:h="16840"/>
          <w:pgMar w:top="720" w:right="720" w:bottom="720" w:left="720" w:header="755" w:footer="1002" w:gutter="0"/>
          <w:cols w:space="720"/>
          <w:docGrid w:linePitch="299"/>
        </w:sectPr>
      </w:pPr>
    </w:p>
    <w:p w14:paraId="4D7F9FC7" w14:textId="5055DE4E" w:rsidR="009C7785" w:rsidRDefault="00357B43" w:rsidP="00B613E8">
      <w:pPr>
        <w:pStyle w:val="Balk1"/>
      </w:pPr>
      <w:bookmarkStart w:id="3" w:name="_Toc59187188"/>
      <w:r w:rsidRPr="00137914">
        <w:lastRenderedPageBreak/>
        <w:t>Klinik Değerlendirmenin Değerlendir</w:t>
      </w:r>
      <w:r w:rsidR="00765331">
        <w:t>il</w:t>
      </w:r>
      <w:r w:rsidRPr="00137914">
        <w:t>mesi Raporu</w:t>
      </w:r>
      <w:r>
        <w:t xml:space="preserve"> (CEAR) Şablonu</w:t>
      </w:r>
      <w:bookmarkEnd w:id="3"/>
    </w:p>
    <w:tbl>
      <w:tblPr>
        <w:tblStyle w:val="TabloKlavuzu"/>
        <w:tblpPr w:leftFromText="141" w:rightFromText="141" w:vertAnchor="text" w:horzAnchor="margin" w:tblpY="100"/>
        <w:tblW w:w="0" w:type="auto"/>
        <w:tblLook w:val="04A0" w:firstRow="1" w:lastRow="0" w:firstColumn="1" w:lastColumn="0" w:noHBand="0" w:noVBand="1"/>
      </w:tblPr>
      <w:tblGrid>
        <w:gridCol w:w="3847"/>
        <w:gridCol w:w="3847"/>
        <w:gridCol w:w="3848"/>
        <w:gridCol w:w="3848"/>
      </w:tblGrid>
      <w:tr w:rsidR="002007D6" w14:paraId="66B0F67D" w14:textId="77777777" w:rsidTr="00B613E8">
        <w:tc>
          <w:tcPr>
            <w:tcW w:w="15390" w:type="dxa"/>
            <w:gridSpan w:val="4"/>
            <w:shd w:val="clear" w:color="auto" w:fill="D9D9D9" w:themeFill="background1" w:themeFillShade="D9"/>
            <w:vAlign w:val="center"/>
          </w:tcPr>
          <w:p w14:paraId="0974F393" w14:textId="48819B6E" w:rsidR="002007D6" w:rsidRDefault="002007D6" w:rsidP="00B613E8">
            <w:pPr>
              <w:pStyle w:val="Balk2"/>
            </w:pPr>
            <w:bookmarkStart w:id="4" w:name="_Toc59187189"/>
            <w:r w:rsidRPr="002007D6">
              <w:t xml:space="preserve">Bölüm A: İdari ayrıntılar (onaylanmış kuruluş, </w:t>
            </w:r>
            <w:r w:rsidR="00B613E8">
              <w:t>imalatçı</w:t>
            </w:r>
            <w:r w:rsidRPr="002007D6">
              <w:t>, ürün ve klinik değerlendirme raporu referansı)</w:t>
            </w:r>
            <w:bookmarkEnd w:id="4"/>
            <w:r>
              <w:t xml:space="preserve"> </w:t>
            </w:r>
          </w:p>
        </w:tc>
      </w:tr>
      <w:tr w:rsidR="00931A3E" w14:paraId="57D23486" w14:textId="77777777" w:rsidTr="00FC35A4">
        <w:tc>
          <w:tcPr>
            <w:tcW w:w="3847" w:type="dxa"/>
          </w:tcPr>
          <w:p w14:paraId="1F700A5D" w14:textId="77777777" w:rsidR="00931A3E" w:rsidRDefault="00931A3E" w:rsidP="00FC35A4">
            <w:pPr>
              <w:spacing w:after="0"/>
              <w:jc w:val="left"/>
            </w:pPr>
            <w:r>
              <w:t xml:space="preserve">Tıbbi cihaz adı, modeli ve tipi: </w:t>
            </w:r>
          </w:p>
          <w:p w14:paraId="7033DA6F" w14:textId="77777777" w:rsidR="00931A3E" w:rsidRDefault="00931A3E" w:rsidP="00FC35A4">
            <w:pPr>
              <w:spacing w:after="0"/>
              <w:jc w:val="left"/>
            </w:pPr>
          </w:p>
          <w:p w14:paraId="538D233F" w14:textId="77777777" w:rsidR="00931A3E" w:rsidRDefault="00931A3E" w:rsidP="00FC35A4">
            <w:pPr>
              <w:spacing w:after="0"/>
              <w:jc w:val="left"/>
            </w:pPr>
            <w:r>
              <w:fldChar w:fldCharType="begin">
                <w:ffData>
                  <w:name w:val="Onay1"/>
                  <w:enabled/>
                  <w:calcOnExit w:val="0"/>
                  <w:checkBox>
                    <w:sizeAuto/>
                    <w:default w:val="0"/>
                  </w:checkBox>
                </w:ffData>
              </w:fldChar>
            </w:r>
            <w:bookmarkStart w:id="5" w:name="Onay1"/>
            <w:r>
              <w:instrText xml:space="preserve"> FORMCHECKBOX </w:instrText>
            </w:r>
            <w:r w:rsidR="00342D3F">
              <w:fldChar w:fldCharType="separate"/>
            </w:r>
            <w:r>
              <w:fldChar w:fldCharType="end"/>
            </w:r>
            <w:bookmarkEnd w:id="5"/>
            <w:r>
              <w:t xml:space="preserve"> Temel UDI-DI(</w:t>
            </w:r>
            <w:proofErr w:type="spellStart"/>
            <w:r>
              <w:t>lar</w:t>
            </w:r>
            <w:proofErr w:type="spellEnd"/>
            <w:r>
              <w:t xml:space="preserve">) (mevcutsa): </w:t>
            </w:r>
          </w:p>
          <w:p w14:paraId="0B1209A8" w14:textId="77777777" w:rsidR="00931A3E" w:rsidRDefault="00931A3E" w:rsidP="00FC35A4">
            <w:pPr>
              <w:spacing w:after="0"/>
              <w:jc w:val="left"/>
            </w:pPr>
          </w:p>
          <w:p w14:paraId="459D4A96" w14:textId="77777777" w:rsidR="00931A3E" w:rsidRDefault="00931A3E"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Sertifika numarası (mevcutsa):</w:t>
            </w:r>
          </w:p>
          <w:p w14:paraId="595E8388" w14:textId="77777777" w:rsidR="00931A3E" w:rsidRDefault="00931A3E" w:rsidP="00FC35A4">
            <w:pPr>
              <w:spacing w:after="0"/>
              <w:jc w:val="left"/>
            </w:pPr>
          </w:p>
          <w:p w14:paraId="1F38B751" w14:textId="77777777" w:rsidR="00931A3E" w:rsidRDefault="00931A3E" w:rsidP="00FC35A4">
            <w:pPr>
              <w:spacing w:after="0"/>
              <w:jc w:val="left"/>
            </w:pPr>
            <w:r>
              <w:t xml:space="preserve">Proje numarası: </w:t>
            </w:r>
          </w:p>
          <w:p w14:paraId="0DDDD14C" w14:textId="77777777" w:rsidR="00931A3E" w:rsidRDefault="00931A3E" w:rsidP="00FC35A4">
            <w:pPr>
              <w:spacing w:after="0"/>
              <w:jc w:val="left"/>
            </w:pPr>
          </w:p>
          <w:p w14:paraId="195FA8BD" w14:textId="77777777" w:rsidR="00931A3E" w:rsidRDefault="00931A3E" w:rsidP="00FC35A4">
            <w:pPr>
              <w:spacing w:after="0"/>
              <w:jc w:val="left"/>
            </w:pPr>
            <w:r>
              <w:t xml:space="preserve">Risk Sınıfı: </w:t>
            </w:r>
          </w:p>
          <w:p w14:paraId="0731E92A" w14:textId="77777777" w:rsidR="00931A3E" w:rsidRDefault="00931A3E" w:rsidP="00FC35A4">
            <w:pPr>
              <w:spacing w:after="0"/>
              <w:jc w:val="left"/>
            </w:pPr>
          </w:p>
          <w:p w14:paraId="309A247D" w14:textId="77777777" w:rsidR="00931A3E" w:rsidRDefault="00931A3E" w:rsidP="00FC35A4">
            <w:pPr>
              <w:spacing w:after="0"/>
              <w:jc w:val="left"/>
            </w:pPr>
            <w:r>
              <w:t xml:space="preserve">(AB) 2017/2185 sayılı </w:t>
            </w:r>
            <w:r w:rsidRPr="00FC35A4">
              <w:t xml:space="preserve">Komisyon Uygulama </w:t>
            </w:r>
            <w:r>
              <w:t>Tüzüğü</w:t>
            </w:r>
            <w:r w:rsidRPr="00FC35A4">
              <w:t>'</w:t>
            </w:r>
            <w:r>
              <w:t>n</w:t>
            </w:r>
            <w:r w:rsidRPr="00FC35A4">
              <w:t>e göre geçerli kodlar:</w:t>
            </w:r>
          </w:p>
          <w:p w14:paraId="21EB3018" w14:textId="77777777" w:rsidR="00931A3E" w:rsidRDefault="00931A3E" w:rsidP="00FC35A4">
            <w:pPr>
              <w:spacing w:after="0"/>
              <w:jc w:val="left"/>
            </w:pPr>
          </w:p>
          <w:p w14:paraId="2DECFA12" w14:textId="75323369" w:rsidR="00931A3E" w:rsidRDefault="00931A3E" w:rsidP="00FC35A4">
            <w:pPr>
              <w:spacing w:after="0"/>
              <w:jc w:val="left"/>
            </w:pPr>
          </w:p>
        </w:tc>
        <w:tc>
          <w:tcPr>
            <w:tcW w:w="3847" w:type="dxa"/>
          </w:tcPr>
          <w:p w14:paraId="046942CD" w14:textId="17092BF9" w:rsidR="00931A3E" w:rsidRDefault="00931A3E" w:rsidP="00FC35A4">
            <w:pPr>
              <w:spacing w:after="0"/>
              <w:jc w:val="left"/>
            </w:pPr>
            <w:r>
              <w:t>İmalatçı</w:t>
            </w:r>
            <w:r w:rsidR="00110BD5">
              <w:t>/</w:t>
            </w:r>
            <w:proofErr w:type="spellStart"/>
            <w:r>
              <w:t>ların</w:t>
            </w:r>
            <w:proofErr w:type="spellEnd"/>
            <w:r>
              <w:t xml:space="preserve"> adı ve SRN: </w:t>
            </w:r>
          </w:p>
          <w:p w14:paraId="6294C65D" w14:textId="77777777" w:rsidR="00931A3E" w:rsidRDefault="00931A3E" w:rsidP="00FC35A4">
            <w:pPr>
              <w:spacing w:after="0"/>
              <w:jc w:val="left"/>
            </w:pPr>
          </w:p>
          <w:p w14:paraId="77424426" w14:textId="4D4FDC18" w:rsidR="00931A3E" w:rsidRDefault="00931A3E" w:rsidP="00FC35A4">
            <w:pPr>
              <w:spacing w:after="0"/>
              <w:jc w:val="left"/>
            </w:pPr>
            <w:r>
              <w:t xml:space="preserve">Yetkili temsilci (mevcutsa) adı ve SRN: </w:t>
            </w:r>
          </w:p>
        </w:tc>
        <w:tc>
          <w:tcPr>
            <w:tcW w:w="3848" w:type="dxa"/>
          </w:tcPr>
          <w:p w14:paraId="22ED9052" w14:textId="77777777" w:rsidR="00931A3E" w:rsidRDefault="00931A3E" w:rsidP="00FC35A4">
            <w:pPr>
              <w:spacing w:after="0"/>
              <w:jc w:val="left"/>
            </w:pPr>
            <w:r>
              <w:t xml:space="preserve">Onaylanmış kuruluş: </w:t>
            </w:r>
          </w:p>
          <w:p w14:paraId="550C2E4B" w14:textId="77777777" w:rsidR="00931A3E" w:rsidRDefault="00931A3E" w:rsidP="00FC35A4">
            <w:pPr>
              <w:spacing w:after="0"/>
              <w:jc w:val="left"/>
            </w:pPr>
          </w:p>
          <w:p w14:paraId="764B6415" w14:textId="60349653" w:rsidR="00931A3E" w:rsidRDefault="00931A3E" w:rsidP="0090534D">
            <w:pPr>
              <w:spacing w:after="0"/>
              <w:jc w:val="left"/>
            </w:pPr>
            <w:r>
              <w:t xml:space="preserve">Onaylanmış kuruluş numarası: </w:t>
            </w:r>
          </w:p>
          <w:p w14:paraId="2A4E2CC7" w14:textId="77777777" w:rsidR="00931A3E" w:rsidRDefault="00931A3E" w:rsidP="00FC35A4">
            <w:pPr>
              <w:spacing w:after="0"/>
              <w:jc w:val="left"/>
            </w:pPr>
          </w:p>
          <w:p w14:paraId="068FECF7" w14:textId="77777777" w:rsidR="00931A3E" w:rsidRDefault="00931A3E" w:rsidP="00FC35A4">
            <w:pPr>
              <w:spacing w:after="0"/>
              <w:jc w:val="left"/>
            </w:pPr>
            <w:proofErr w:type="spellStart"/>
            <w:r>
              <w:t>OK’nın</w:t>
            </w:r>
            <w:proofErr w:type="spellEnd"/>
            <w:r>
              <w:t xml:space="preserve"> e-posta iletişimi: </w:t>
            </w:r>
          </w:p>
          <w:p w14:paraId="6581C523" w14:textId="77777777" w:rsidR="00931A3E" w:rsidRDefault="00931A3E" w:rsidP="00FC35A4">
            <w:pPr>
              <w:spacing w:after="0"/>
              <w:jc w:val="left"/>
            </w:pPr>
          </w:p>
          <w:p w14:paraId="443D6E2D" w14:textId="5AFDD580" w:rsidR="00931A3E" w:rsidRDefault="00931A3E" w:rsidP="00931A3E">
            <w:pPr>
              <w:spacing w:after="0"/>
              <w:jc w:val="left"/>
            </w:pPr>
            <w:proofErr w:type="spellStart"/>
            <w:r>
              <w:t>OK’nın</w:t>
            </w:r>
            <w:proofErr w:type="spellEnd"/>
            <w:r>
              <w:t xml:space="preserve"> telefon iletişimi: </w:t>
            </w:r>
          </w:p>
        </w:tc>
        <w:tc>
          <w:tcPr>
            <w:tcW w:w="3848" w:type="dxa"/>
            <w:vMerge w:val="restart"/>
          </w:tcPr>
          <w:p w14:paraId="71DAA044" w14:textId="77777777" w:rsidR="00931A3E" w:rsidRDefault="002672FC" w:rsidP="00FC35A4">
            <w:pPr>
              <w:spacing w:after="0"/>
              <w:jc w:val="left"/>
            </w:pPr>
            <w:r w:rsidRPr="002672FC">
              <w:t>Bu şablonun uygulanmış bölümleri</w:t>
            </w:r>
            <w:r>
              <w:t xml:space="preserve"> </w:t>
            </w:r>
          </w:p>
          <w:p w14:paraId="0DEBA3D5" w14:textId="77777777" w:rsidR="002672FC" w:rsidRDefault="002672FC" w:rsidP="00FC35A4">
            <w:pPr>
              <w:spacing w:after="0"/>
              <w:jc w:val="left"/>
            </w:pPr>
          </w:p>
          <w:p w14:paraId="2F73B620" w14:textId="3B8019F9" w:rsidR="002672FC" w:rsidRPr="003C40E9" w:rsidRDefault="002672FC" w:rsidP="00FC35A4">
            <w:pPr>
              <w:spacing w:after="0"/>
              <w:jc w:val="left"/>
              <w:rPr>
                <w:b/>
              </w:rPr>
            </w:pPr>
            <w:r w:rsidRPr="003C40E9">
              <w:rPr>
                <w:b/>
              </w:rPr>
              <w:t>Genel hususlar</w:t>
            </w:r>
            <w:r w:rsidRPr="003C40E9">
              <w:rPr>
                <w:rStyle w:val="DipnotBavurusu"/>
                <w:b/>
              </w:rPr>
              <w:footnoteReference w:id="17"/>
            </w:r>
            <w:r w:rsidRPr="003C40E9">
              <w:rPr>
                <w:b/>
              </w:rPr>
              <w:t xml:space="preserve"> </w:t>
            </w:r>
          </w:p>
          <w:p w14:paraId="5B15985A" w14:textId="48DBD67B" w:rsidR="002672FC" w:rsidRDefault="003C40E9" w:rsidP="002672FC">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w:t>
            </w:r>
            <w:r w:rsidR="002672FC">
              <w:t>Bölüm A: İdari ayrıntılar</w:t>
            </w:r>
          </w:p>
          <w:p w14:paraId="70BD6764" w14:textId="738CF583" w:rsidR="002672FC" w:rsidRDefault="003C40E9" w:rsidP="002672FC">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r w:rsidR="002672FC">
              <w:t xml:space="preserve">Bölüm B: İlgili </w:t>
            </w:r>
            <w:r w:rsidR="004E4F85">
              <w:t xml:space="preserve">inceleyiciler </w:t>
            </w:r>
          </w:p>
          <w:p w14:paraId="1D0DF706" w14:textId="0FEC27F5" w:rsidR="003C40E9" w:rsidRDefault="003C40E9" w:rsidP="00E80B59">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Bölüm C: </w:t>
            </w:r>
            <w:r w:rsidRPr="003C40E9">
              <w:t xml:space="preserve">Cihaz tanımı, sınıflandırması, klinik değerlendirme planı, </w:t>
            </w:r>
            <w:r w:rsidR="00E80B59">
              <w:t xml:space="preserve">imalatçı </w:t>
            </w:r>
            <w:r w:rsidRPr="003C40E9">
              <w:t xml:space="preserve">tarafından sağlanan bilgi materyalleri, uygulanan ortak </w:t>
            </w:r>
            <w:proofErr w:type="spellStart"/>
            <w:r w:rsidR="00E80B59">
              <w:t>spesifikasyonlar</w:t>
            </w:r>
            <w:proofErr w:type="spellEnd"/>
            <w:r w:rsidRPr="003C40E9">
              <w:t xml:space="preserve"> ve uyumlaştırı</w:t>
            </w:r>
            <w:r w:rsidR="00E80B59">
              <w:t>lmış standartlar, eş</w:t>
            </w:r>
            <w:r w:rsidR="00F36793">
              <w:t xml:space="preserve"> </w:t>
            </w:r>
            <w:r w:rsidR="00E80B59">
              <w:t>değer</w:t>
            </w:r>
            <w:r w:rsidR="0034010A">
              <w:t>li</w:t>
            </w:r>
            <w:r w:rsidR="00E80B59">
              <w:t xml:space="preserve">lik ve </w:t>
            </w:r>
            <w:r w:rsidR="00E80B59" w:rsidRPr="00E80B59">
              <w:t>e</w:t>
            </w:r>
            <w:r w:rsidR="00E80B59">
              <w:t xml:space="preserve">n son teknolojik gelişmeler </w:t>
            </w:r>
          </w:p>
          <w:p w14:paraId="65173793" w14:textId="0B7044DC"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Bölüm D: Klinik </w:t>
            </w:r>
            <w:proofErr w:type="gramStart"/>
            <w:r>
              <w:t>literatür</w:t>
            </w:r>
            <w:proofErr w:type="gramEnd"/>
            <w:r>
              <w:t xml:space="preserve"> incelemesi</w:t>
            </w:r>
          </w:p>
          <w:p w14:paraId="46BBDD4A" w14:textId="2BCCDD9B"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Bölüm E: Klinik araştırmalar ve</w:t>
            </w:r>
          </w:p>
          <w:p w14:paraId="30254663" w14:textId="3D889DE4" w:rsidR="00C50A39" w:rsidRDefault="00C50A39" w:rsidP="00C50A39">
            <w:pPr>
              <w:spacing w:after="0"/>
              <w:jc w:val="left"/>
            </w:pPr>
            <w:proofErr w:type="gramStart"/>
            <w:r>
              <w:t>ilgili</w:t>
            </w:r>
            <w:proofErr w:type="gramEnd"/>
            <w:r>
              <w:t xml:space="preserve"> dokümantasyon</w:t>
            </w:r>
          </w:p>
          <w:p w14:paraId="66A059BE" w14:textId="77777777" w:rsidR="00E80B5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Bölüm F: PMS ve PMCF </w:t>
            </w:r>
          </w:p>
          <w:p w14:paraId="10B20602" w14:textId="69838258"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Bölüm G: Cihazla birlikte verilen IFU, SSCP, etiketleme ve diğer bilgiler</w:t>
            </w:r>
          </w:p>
          <w:p w14:paraId="189D25BD" w14:textId="16EEE25E"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Bölüm H: Mevcut tüm verilerin ve </w:t>
            </w:r>
            <w:r>
              <w:lastRenderedPageBreak/>
              <w:t>sonuçların özeti</w:t>
            </w:r>
          </w:p>
          <w:p w14:paraId="1E7ACD5D" w14:textId="77777777"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Genel Sonuçlar </w:t>
            </w:r>
          </w:p>
          <w:p w14:paraId="7388FEB3" w14:textId="77777777" w:rsidR="00C50A39" w:rsidRDefault="00C50A39" w:rsidP="00C50A39">
            <w:pPr>
              <w:spacing w:after="0"/>
              <w:jc w:val="left"/>
            </w:pPr>
          </w:p>
          <w:p w14:paraId="3F77CA72" w14:textId="77777777" w:rsidR="00C50A39" w:rsidRPr="00C50A39" w:rsidRDefault="00C50A39" w:rsidP="00C50A39">
            <w:pPr>
              <w:spacing w:after="0"/>
              <w:jc w:val="left"/>
              <w:rPr>
                <w:b/>
              </w:rPr>
            </w:pPr>
            <w:r w:rsidRPr="00C50A39">
              <w:rPr>
                <w:b/>
              </w:rPr>
              <w:t xml:space="preserve">Spesifik hususlar </w:t>
            </w:r>
          </w:p>
          <w:p w14:paraId="1D095D01" w14:textId="77777777"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Bölüm I: Belirli sınıf III ve sınıf </w:t>
            </w:r>
            <w:proofErr w:type="spellStart"/>
            <w:r>
              <w:t>IIb</w:t>
            </w:r>
            <w:proofErr w:type="spellEnd"/>
            <w:r>
              <w:t xml:space="preserve"> cihazlar için klinik değerlendirme </w:t>
            </w:r>
            <w:proofErr w:type="gramStart"/>
            <w:r>
              <w:t>konsültasyon</w:t>
            </w:r>
            <w:proofErr w:type="gramEnd"/>
            <w:r>
              <w:t xml:space="preserve"> prosedürü (Madde 54)</w:t>
            </w:r>
          </w:p>
          <w:p w14:paraId="7548D5A9" w14:textId="3F6E331B"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w:t>
            </w:r>
            <w:r w:rsidRPr="00C50A39">
              <w:t xml:space="preserve">Bölüm J: Klinik verilere dayalı uygunluğun </w:t>
            </w:r>
            <w:r>
              <w:t>gösterilmesinin</w:t>
            </w:r>
            <w:r w:rsidRPr="00C50A39">
              <w:t xml:space="preserve"> </w:t>
            </w:r>
            <w:r w:rsidR="00DD0018">
              <w:t xml:space="preserve">gerekli </w:t>
            </w:r>
            <w:r w:rsidRPr="00C50A39">
              <w:t>görülmediği durumlarda (Madde 61 (10))</w:t>
            </w:r>
          </w:p>
          <w:p w14:paraId="03B87E4E" w14:textId="7F06BDF6" w:rsidR="00C50A39" w:rsidRDefault="00C50A39" w:rsidP="00C50A39">
            <w:pPr>
              <w:spacing w:after="0"/>
              <w:jc w:val="left"/>
            </w:pPr>
            <w:r>
              <w:fldChar w:fldCharType="begin">
                <w:ffData>
                  <w:name w:val=""/>
                  <w:enabled/>
                  <w:calcOnExit w:val="0"/>
                  <w:checkBox>
                    <w:sizeAuto/>
                    <w:default w:val="0"/>
                  </w:checkBox>
                </w:ffData>
              </w:fldChar>
            </w:r>
            <w:r>
              <w:instrText xml:space="preserve"> FORMCHECKBOX </w:instrText>
            </w:r>
            <w:r w:rsidR="00342D3F">
              <w:fldChar w:fldCharType="separate"/>
            </w:r>
            <w:r>
              <w:fldChar w:fldCharType="end"/>
            </w:r>
            <w:r>
              <w:t xml:space="preserve"> </w:t>
            </w:r>
            <w:r w:rsidRPr="00C50A39">
              <w:t xml:space="preserve">Bölüm K: Klinik geliştirme stratejisine ilişkin gönüllü klinik </w:t>
            </w:r>
            <w:proofErr w:type="gramStart"/>
            <w:r w:rsidRPr="00C50A39">
              <w:t>konsültasyon</w:t>
            </w:r>
            <w:proofErr w:type="gramEnd"/>
            <w:r w:rsidRPr="00C50A39">
              <w:t xml:space="preserve"> (Madde 61 (2))</w:t>
            </w:r>
          </w:p>
        </w:tc>
      </w:tr>
      <w:tr w:rsidR="00931A3E" w14:paraId="2E20CA31" w14:textId="77777777" w:rsidTr="00FC35A4">
        <w:tc>
          <w:tcPr>
            <w:tcW w:w="3847" w:type="dxa"/>
          </w:tcPr>
          <w:p w14:paraId="1C57EF52" w14:textId="0072903D" w:rsidR="00931A3E" w:rsidRDefault="007C6F4B" w:rsidP="00FC35A4">
            <w:pPr>
              <w:spacing w:after="0"/>
              <w:jc w:val="left"/>
            </w:pPr>
            <w:r>
              <w:t>Değerlendirme T</w:t>
            </w:r>
            <w:r w:rsidR="00C64593">
              <w:t>ürü</w:t>
            </w:r>
            <w:r>
              <w:t xml:space="preserve">: </w:t>
            </w:r>
          </w:p>
          <w:p w14:paraId="43F3BD58" w14:textId="77777777" w:rsidR="007C6F4B" w:rsidRDefault="007C6F4B" w:rsidP="00FC35A4">
            <w:pPr>
              <w:spacing w:after="0"/>
              <w:jc w:val="left"/>
            </w:pPr>
          </w:p>
          <w:p w14:paraId="15A52C03" w14:textId="00F61FBB" w:rsidR="007C6F4B" w:rsidRDefault="007C6F4B"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İlk uygunluk değerlendirmesi </w:t>
            </w:r>
          </w:p>
          <w:p w14:paraId="7D2BF463" w14:textId="51EC11FD" w:rsidR="007C6F4B" w:rsidRDefault="007C6F4B" w:rsidP="00FC35A4">
            <w:pPr>
              <w:spacing w:after="0"/>
              <w:jc w:val="left"/>
            </w:pPr>
          </w:p>
          <w:p w14:paraId="687AEF40" w14:textId="53752A63" w:rsidR="007C6F4B" w:rsidRDefault="007C6F4B"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Değişikliklerin</w:t>
            </w:r>
            <w:r>
              <w:rPr>
                <w:rStyle w:val="DipnotBavurusu"/>
              </w:rPr>
              <w:footnoteReference w:id="18"/>
            </w:r>
            <w:r>
              <w:t xml:space="preserve"> ve klinik değerlendirmenin güncellemesinin</w:t>
            </w:r>
            <w:r w:rsidR="00A5763D">
              <w:rPr>
                <w:rStyle w:val="DipnotBavurusu"/>
              </w:rPr>
              <w:footnoteReference w:id="19"/>
            </w:r>
            <w:r>
              <w:t xml:space="preserve"> </w:t>
            </w:r>
            <w:r>
              <w:lastRenderedPageBreak/>
              <w:t xml:space="preserve">değerlendirmesi </w:t>
            </w:r>
          </w:p>
          <w:p w14:paraId="1DE7D5EA" w14:textId="3E225606" w:rsidR="007C6F4B" w:rsidRDefault="007C6F4B" w:rsidP="00FC35A4">
            <w:pPr>
              <w:spacing w:after="0"/>
              <w:jc w:val="left"/>
            </w:pPr>
          </w:p>
          <w:p w14:paraId="464B0C41" w14:textId="173E5BFA" w:rsidR="007C6F4B" w:rsidRDefault="007C6F4B"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Yeniden sertifikalandırma değerlendirmesi </w:t>
            </w:r>
          </w:p>
          <w:p w14:paraId="4E5B36E6" w14:textId="77777777" w:rsidR="007C6F4B" w:rsidRDefault="007C6F4B" w:rsidP="00FC35A4">
            <w:pPr>
              <w:spacing w:after="0"/>
              <w:jc w:val="left"/>
            </w:pPr>
          </w:p>
          <w:p w14:paraId="2E2A22BB" w14:textId="4574E861" w:rsidR="007C6F4B" w:rsidRDefault="007C6F4B"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r w:rsidRPr="007C6F4B">
              <w:t xml:space="preserve">Sınıf </w:t>
            </w:r>
            <w:proofErr w:type="spellStart"/>
            <w:r w:rsidRPr="007C6F4B">
              <w:t>IIa</w:t>
            </w:r>
            <w:proofErr w:type="spellEnd"/>
            <w:r w:rsidRPr="007C6F4B">
              <w:t xml:space="preserve"> / </w:t>
            </w:r>
            <w:proofErr w:type="spellStart"/>
            <w:r w:rsidRPr="007C6F4B">
              <w:t>IIb</w:t>
            </w:r>
            <w:proofErr w:type="spellEnd"/>
            <w:r w:rsidRPr="007C6F4B">
              <w:t xml:space="preserve"> cihazlar için teknik dokümantasyonun </w:t>
            </w:r>
            <w:r>
              <w:t xml:space="preserve">bir </w:t>
            </w:r>
            <w:r w:rsidRPr="007C6F4B">
              <w:t>örnekleme temelinde değerlendirilmesi</w:t>
            </w:r>
          </w:p>
          <w:p w14:paraId="24069415" w14:textId="0259231D" w:rsidR="007C6F4B" w:rsidRDefault="007C6F4B" w:rsidP="00FC35A4">
            <w:pPr>
              <w:spacing w:after="0"/>
              <w:jc w:val="left"/>
            </w:pPr>
          </w:p>
          <w:p w14:paraId="0CCA4D86" w14:textId="77777777" w:rsidR="007C6F4B" w:rsidRDefault="007C6F4B" w:rsidP="00FC35A4">
            <w:pPr>
              <w:spacing w:after="0"/>
              <w:jc w:val="left"/>
            </w:pPr>
            <w:r>
              <w:t xml:space="preserve">Ek / bölüme göre: </w:t>
            </w:r>
          </w:p>
          <w:p w14:paraId="3AFF96BE" w14:textId="77777777" w:rsidR="007C6F4B" w:rsidRDefault="007C6F4B" w:rsidP="00FC35A4">
            <w:pPr>
              <w:spacing w:after="0"/>
              <w:jc w:val="left"/>
            </w:pPr>
            <w:r w:rsidRPr="002672FC">
              <w:rPr>
                <w:color w:val="808080" w:themeColor="background1" w:themeShade="80"/>
              </w:rPr>
              <w:t>Ek ve bölümü ekleyin.</w:t>
            </w:r>
            <w:r>
              <w:t xml:space="preserve"> </w:t>
            </w:r>
          </w:p>
          <w:p w14:paraId="1DC20481" w14:textId="77777777" w:rsidR="007C6F4B" w:rsidRDefault="007C6F4B" w:rsidP="00FC35A4">
            <w:pPr>
              <w:spacing w:after="0"/>
              <w:jc w:val="left"/>
            </w:pPr>
          </w:p>
          <w:p w14:paraId="0D515E38" w14:textId="77777777" w:rsidR="007C6F4B" w:rsidRDefault="007C6F4B" w:rsidP="00FC35A4">
            <w:pPr>
              <w:spacing w:after="0"/>
              <w:jc w:val="left"/>
            </w:pPr>
          </w:p>
          <w:p w14:paraId="4F0BC729" w14:textId="77777777" w:rsidR="007C6F4B" w:rsidRDefault="007C6F4B" w:rsidP="00FC35A4">
            <w:pPr>
              <w:spacing w:after="0"/>
              <w:jc w:val="left"/>
            </w:pPr>
          </w:p>
          <w:p w14:paraId="3635EFBE" w14:textId="3389F86A" w:rsidR="007C6F4B" w:rsidRDefault="007C6F4B" w:rsidP="00FC35A4">
            <w:pPr>
              <w:spacing w:after="0"/>
              <w:jc w:val="left"/>
            </w:pPr>
          </w:p>
        </w:tc>
        <w:tc>
          <w:tcPr>
            <w:tcW w:w="3847" w:type="dxa"/>
          </w:tcPr>
          <w:p w14:paraId="4E3B178D" w14:textId="3B2DAC26" w:rsidR="00931A3E" w:rsidRDefault="000B61CB" w:rsidP="00FC35A4">
            <w:pPr>
              <w:spacing w:after="0"/>
              <w:jc w:val="left"/>
            </w:pPr>
            <w:r>
              <w:lastRenderedPageBreak/>
              <w:t xml:space="preserve">Kullanım amacı: </w:t>
            </w:r>
          </w:p>
        </w:tc>
        <w:tc>
          <w:tcPr>
            <w:tcW w:w="3848" w:type="dxa"/>
          </w:tcPr>
          <w:p w14:paraId="0F8CC809" w14:textId="77777777" w:rsidR="00931A3E" w:rsidRDefault="00ED1B12" w:rsidP="00FC35A4">
            <w:pPr>
              <w:spacing w:after="0"/>
              <w:jc w:val="left"/>
            </w:pPr>
            <w:r w:rsidRPr="00ED1B12">
              <w:t>Klinik değerlendirme raporu yazarlarının kontrolü</w:t>
            </w:r>
            <w:r>
              <w:t xml:space="preserve">: </w:t>
            </w:r>
          </w:p>
          <w:p w14:paraId="6AE747BB" w14:textId="77777777" w:rsidR="00ED1B12" w:rsidRDefault="00ED1B12"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CER tarihli ve imzalı </w:t>
            </w:r>
          </w:p>
          <w:p w14:paraId="42168196" w14:textId="77777777" w:rsidR="00ED1B12" w:rsidRDefault="00553BCF" w:rsidP="00553BCF">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r w:rsidR="00ED1B12" w:rsidRPr="00ED1B12">
              <w:t>CER yazarları için s</w:t>
            </w:r>
            <w:r>
              <w:t>unulan</w:t>
            </w:r>
            <w:r w:rsidR="00ED1B12" w:rsidRPr="00ED1B12">
              <w:t xml:space="preserve"> </w:t>
            </w:r>
            <w:proofErr w:type="spellStart"/>
            <w:r>
              <w:t>CV’ler</w:t>
            </w:r>
            <w:proofErr w:type="spellEnd"/>
            <w:r>
              <w:t xml:space="preserve"> </w:t>
            </w:r>
          </w:p>
          <w:p w14:paraId="27113BC4" w14:textId="77777777" w:rsidR="00553BCF" w:rsidRDefault="00553BCF" w:rsidP="00553BCF">
            <w:pPr>
              <w:spacing w:after="0"/>
              <w:jc w:val="left"/>
            </w:pPr>
          </w:p>
          <w:p w14:paraId="17769ACD" w14:textId="77777777" w:rsidR="00553BCF" w:rsidRDefault="00553BCF" w:rsidP="00553BCF">
            <w:pPr>
              <w:spacing w:after="0"/>
              <w:jc w:val="left"/>
            </w:pPr>
          </w:p>
          <w:p w14:paraId="35FCFDF8" w14:textId="77777777" w:rsidR="00553BCF" w:rsidRDefault="00553BCF" w:rsidP="00553BCF">
            <w:pPr>
              <w:spacing w:after="0"/>
              <w:jc w:val="left"/>
            </w:pPr>
            <w:r>
              <w:lastRenderedPageBreak/>
              <w:t xml:space="preserve">Yorumlar: </w:t>
            </w:r>
          </w:p>
          <w:p w14:paraId="7F6710CE" w14:textId="77777777" w:rsidR="00553BCF" w:rsidRDefault="00553BCF" w:rsidP="00553BCF">
            <w:pPr>
              <w:spacing w:after="0"/>
              <w:jc w:val="left"/>
            </w:pPr>
            <w:proofErr w:type="spellStart"/>
            <w:r w:rsidRPr="002672FC">
              <w:rPr>
                <w:color w:val="808080" w:themeColor="background1" w:themeShade="80"/>
              </w:rPr>
              <w:t>CV'lerin</w:t>
            </w:r>
            <w:proofErr w:type="spellEnd"/>
            <w:r w:rsidRPr="002672FC">
              <w:rPr>
                <w:color w:val="808080" w:themeColor="background1" w:themeShade="80"/>
              </w:rPr>
              <w:t xml:space="preserve"> güncel olduğunu onaylayın. </w:t>
            </w:r>
          </w:p>
          <w:p w14:paraId="11FABFF5" w14:textId="77777777" w:rsidR="00553BCF" w:rsidRDefault="00553BCF" w:rsidP="00553BCF">
            <w:pPr>
              <w:spacing w:after="0"/>
              <w:jc w:val="left"/>
            </w:pPr>
          </w:p>
          <w:p w14:paraId="09DC8111" w14:textId="77777777" w:rsidR="00553BCF" w:rsidRPr="002672FC" w:rsidRDefault="00553BCF" w:rsidP="00553BCF">
            <w:pPr>
              <w:spacing w:after="0"/>
              <w:jc w:val="left"/>
              <w:rPr>
                <w:color w:val="808080" w:themeColor="background1" w:themeShade="80"/>
              </w:rPr>
            </w:pPr>
            <w:r w:rsidRPr="002672FC">
              <w:rPr>
                <w:color w:val="808080" w:themeColor="background1" w:themeShade="80"/>
              </w:rPr>
              <w:t>CER yazarlarının temsil edilen tüm gerekli uzmanlığa sahip olduğunu doğrulayın (ör</w:t>
            </w:r>
            <w:r w:rsidR="00E5197B" w:rsidRPr="002672FC">
              <w:rPr>
                <w:color w:val="808080" w:themeColor="background1" w:themeShade="80"/>
              </w:rPr>
              <w:t xml:space="preserve">. Araştırma yöntemleri, bilgi yönetimi, </w:t>
            </w:r>
            <w:r w:rsidR="002672FC" w:rsidRPr="002672FC">
              <w:rPr>
                <w:color w:val="808080" w:themeColor="background1" w:themeShade="80"/>
              </w:rPr>
              <w:t xml:space="preserve">yasal gereklilikler, cihaz teknolojisi, tedavi edilecek durumların teşhisi ve yönetimi) </w:t>
            </w:r>
          </w:p>
          <w:p w14:paraId="55CAD483" w14:textId="77777777" w:rsidR="002672FC" w:rsidRDefault="002672FC" w:rsidP="00553BCF">
            <w:pPr>
              <w:spacing w:after="0"/>
              <w:jc w:val="left"/>
            </w:pPr>
          </w:p>
          <w:p w14:paraId="4C0359A8" w14:textId="01B3A319" w:rsidR="002672FC" w:rsidRDefault="002672FC" w:rsidP="002430A5">
            <w:pPr>
              <w:spacing w:after="0"/>
              <w:jc w:val="left"/>
            </w:pPr>
            <w:proofErr w:type="spellStart"/>
            <w:r w:rsidRPr="002672FC">
              <w:t>CV'ler</w:t>
            </w:r>
            <w:proofErr w:type="spellEnd"/>
            <w:r w:rsidRPr="002672FC">
              <w:t xml:space="preserve"> kabul</w:t>
            </w:r>
            <w:r>
              <w:t xml:space="preserve"> edilebilir olarak </w:t>
            </w:r>
            <w:r w:rsidR="00813BB1">
              <w:t>değerlendirilmektedir</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p>
        </w:tc>
        <w:tc>
          <w:tcPr>
            <w:tcW w:w="3848" w:type="dxa"/>
            <w:vMerge/>
          </w:tcPr>
          <w:p w14:paraId="37936F47" w14:textId="77777777" w:rsidR="00931A3E" w:rsidRDefault="00931A3E" w:rsidP="00FC35A4">
            <w:pPr>
              <w:spacing w:after="0"/>
              <w:jc w:val="left"/>
            </w:pPr>
          </w:p>
        </w:tc>
      </w:tr>
      <w:tr w:rsidR="00A37493" w14:paraId="48B59907" w14:textId="77777777" w:rsidTr="00FD2781">
        <w:tc>
          <w:tcPr>
            <w:tcW w:w="15390" w:type="dxa"/>
            <w:gridSpan w:val="4"/>
            <w:tcBorders>
              <w:bottom w:val="single" w:sz="4" w:space="0" w:color="auto"/>
            </w:tcBorders>
          </w:tcPr>
          <w:p w14:paraId="4493A593" w14:textId="638496F9" w:rsidR="00A37493" w:rsidRDefault="00A37493" w:rsidP="00A37493">
            <w:pPr>
              <w:spacing w:after="0"/>
              <w:jc w:val="left"/>
            </w:pPr>
            <w:r w:rsidRPr="00A37493">
              <w:t xml:space="preserve">Varsa teknik dosya numarası ve teknik dokümantasyon değerlendirme raporu (TDAR) referansı veya TDAR ile CEAR arasında </w:t>
            </w:r>
            <w:r w:rsidR="00813BB1">
              <w:t>bağıntıya</w:t>
            </w:r>
            <w:r w:rsidR="00813BB1" w:rsidRPr="00A37493">
              <w:t xml:space="preserve"> </w:t>
            </w:r>
            <w:r>
              <w:t>imk</w:t>
            </w:r>
            <w:r w:rsidR="00535CFB">
              <w:rPr>
                <w:rFonts w:cs="Arial"/>
              </w:rPr>
              <w:t>â</w:t>
            </w:r>
            <w:r>
              <w:t xml:space="preserve">n </w:t>
            </w:r>
            <w:r w:rsidRPr="00A37493">
              <w:t>veren diğer referanslar:</w:t>
            </w:r>
            <w:r>
              <w:t xml:space="preserve"> </w:t>
            </w:r>
          </w:p>
          <w:p w14:paraId="17CE673C" w14:textId="77777777" w:rsidR="00A37493" w:rsidRDefault="00A37493" w:rsidP="00A37493">
            <w:pPr>
              <w:spacing w:after="0"/>
              <w:jc w:val="left"/>
            </w:pPr>
          </w:p>
          <w:p w14:paraId="350E620E" w14:textId="77777777" w:rsidR="00A37493" w:rsidRDefault="00A37493" w:rsidP="00A37493">
            <w:pPr>
              <w:spacing w:after="0"/>
              <w:jc w:val="left"/>
            </w:pPr>
            <w:r>
              <w:t xml:space="preserve">Değerlendirilen dokümanlar: </w:t>
            </w:r>
          </w:p>
          <w:p w14:paraId="4E97468C" w14:textId="4EDF9787" w:rsidR="00A37493" w:rsidRPr="00D4715B" w:rsidRDefault="00A37493" w:rsidP="00A37493">
            <w:pPr>
              <w:spacing w:after="0"/>
              <w:jc w:val="left"/>
              <w:rPr>
                <w:color w:val="808080" w:themeColor="background1" w:themeShade="80"/>
              </w:rPr>
            </w:pPr>
            <w:r w:rsidRPr="00D4715B">
              <w:rPr>
                <w:color w:val="808080" w:themeColor="background1" w:themeShade="80"/>
              </w:rPr>
              <w:t xml:space="preserve">Örneğin, klinik değerlendirme raporu, klinik araştırma planı, klinik araştırma raporu, etik </w:t>
            </w:r>
            <w:r w:rsidR="005A373D">
              <w:rPr>
                <w:color w:val="808080" w:themeColor="background1" w:themeShade="80"/>
              </w:rPr>
              <w:t>kurul</w:t>
            </w:r>
            <w:r w:rsidR="005A373D" w:rsidRPr="00D4715B">
              <w:rPr>
                <w:color w:val="808080" w:themeColor="background1" w:themeShade="80"/>
              </w:rPr>
              <w:t xml:space="preserve"> </w:t>
            </w:r>
            <w:r w:rsidRPr="00D4715B">
              <w:rPr>
                <w:color w:val="808080" w:themeColor="background1" w:themeShade="80"/>
              </w:rPr>
              <w:t xml:space="preserve">onayı, Yetkili Otorite onayı, piyasa </w:t>
            </w:r>
            <w:r w:rsidR="009A7267" w:rsidRPr="00D4715B">
              <w:rPr>
                <w:color w:val="808080" w:themeColor="background1" w:themeShade="80"/>
              </w:rPr>
              <w:t xml:space="preserve">arz </w:t>
            </w:r>
            <w:r w:rsidRPr="00D4715B">
              <w:rPr>
                <w:color w:val="808080" w:themeColor="background1" w:themeShade="80"/>
              </w:rPr>
              <w:t xml:space="preserve">sonrası gözetim verileri, </w:t>
            </w:r>
            <w:r w:rsidR="009A7267" w:rsidRPr="00D4715B">
              <w:rPr>
                <w:color w:val="808080" w:themeColor="background1" w:themeShade="80"/>
              </w:rPr>
              <w:t>makaleler</w:t>
            </w:r>
            <w:r w:rsidRPr="00D4715B">
              <w:rPr>
                <w:color w:val="808080" w:themeColor="background1" w:themeShade="80"/>
              </w:rPr>
              <w:t>.</w:t>
            </w:r>
            <w:r w:rsidR="009A7267" w:rsidRPr="00D4715B">
              <w:rPr>
                <w:color w:val="808080" w:themeColor="background1" w:themeShade="80"/>
              </w:rPr>
              <w:t xml:space="preserve"> </w:t>
            </w:r>
          </w:p>
          <w:p w14:paraId="4A6A550A" w14:textId="27DF004B" w:rsidR="009A7267" w:rsidRPr="00D4715B" w:rsidRDefault="009A7267" w:rsidP="009A7267">
            <w:pPr>
              <w:spacing w:after="0"/>
              <w:jc w:val="left"/>
              <w:rPr>
                <w:color w:val="808080" w:themeColor="background1" w:themeShade="80"/>
              </w:rPr>
            </w:pPr>
            <w:r w:rsidRPr="00D4715B">
              <w:rPr>
                <w:color w:val="808080" w:themeColor="background1" w:themeShade="80"/>
              </w:rPr>
              <w:t xml:space="preserve">Dokümanların başlığını, </w:t>
            </w:r>
            <w:proofErr w:type="gramStart"/>
            <w:r w:rsidRPr="00D4715B">
              <w:rPr>
                <w:color w:val="808080" w:themeColor="background1" w:themeShade="80"/>
              </w:rPr>
              <w:t>versiyon</w:t>
            </w:r>
            <w:proofErr w:type="gramEnd"/>
            <w:r w:rsidRPr="00D4715B">
              <w:rPr>
                <w:color w:val="808080" w:themeColor="background1" w:themeShade="80"/>
              </w:rPr>
              <w:t xml:space="preserve"> numarasını/referansını ve tarihini ekleyin. </w:t>
            </w:r>
          </w:p>
          <w:p w14:paraId="14A195CC" w14:textId="7578F27F" w:rsidR="009A7267" w:rsidRPr="00D4715B" w:rsidRDefault="009A7267" w:rsidP="009A7267">
            <w:pPr>
              <w:spacing w:after="0"/>
              <w:jc w:val="left"/>
              <w:rPr>
                <w:color w:val="808080" w:themeColor="background1" w:themeShade="80"/>
              </w:rPr>
            </w:pPr>
            <w:r w:rsidRPr="00D4715B">
              <w:rPr>
                <w:color w:val="808080" w:themeColor="background1" w:themeShade="80"/>
              </w:rPr>
              <w:t>CER güncellendiğinde, bu güncellemenin en son güncellenen PMS/PMCF raporlarına ve varsa ilk sertifikasyonda belirlenen koşullara karşılık geldiğini doğrulayın.</w:t>
            </w:r>
          </w:p>
          <w:p w14:paraId="4C0D8ECA" w14:textId="595FB94E" w:rsidR="009A7267" w:rsidRPr="00D4715B" w:rsidRDefault="009A7267" w:rsidP="009A7267">
            <w:pPr>
              <w:spacing w:after="0"/>
              <w:jc w:val="left"/>
              <w:rPr>
                <w:color w:val="808080" w:themeColor="background1" w:themeShade="80"/>
              </w:rPr>
            </w:pPr>
            <w:r w:rsidRPr="00D4715B">
              <w:rPr>
                <w:color w:val="808080" w:themeColor="background1" w:themeShade="80"/>
              </w:rPr>
              <w:t>Dokümantasyon kontrolünü sağlamak amacıyla teknik dokümantasyona atıfta bulunulması gerektiğini unutmayın.</w:t>
            </w:r>
          </w:p>
          <w:p w14:paraId="58477739" w14:textId="045F0348" w:rsidR="009A7267" w:rsidRDefault="009A7267" w:rsidP="009A7267">
            <w:pPr>
              <w:spacing w:after="0"/>
              <w:jc w:val="left"/>
            </w:pPr>
          </w:p>
        </w:tc>
      </w:tr>
      <w:tr w:rsidR="00FD2781" w14:paraId="4D9F9089" w14:textId="77777777" w:rsidTr="00FD2781">
        <w:tc>
          <w:tcPr>
            <w:tcW w:w="15390" w:type="dxa"/>
            <w:gridSpan w:val="4"/>
            <w:tcBorders>
              <w:top w:val="single" w:sz="4" w:space="0" w:color="auto"/>
              <w:left w:val="nil"/>
              <w:bottom w:val="nil"/>
              <w:right w:val="nil"/>
            </w:tcBorders>
          </w:tcPr>
          <w:p w14:paraId="4965465A" w14:textId="33FFFB31" w:rsidR="00FD2781" w:rsidRDefault="00FD2781" w:rsidP="00FC35A4">
            <w:pPr>
              <w:spacing w:after="0"/>
              <w:jc w:val="left"/>
            </w:pPr>
          </w:p>
          <w:p w14:paraId="7E545DDD" w14:textId="77777777" w:rsidR="0056265F" w:rsidRDefault="0056265F" w:rsidP="00FC35A4">
            <w:pPr>
              <w:spacing w:after="0"/>
              <w:jc w:val="left"/>
            </w:pPr>
          </w:p>
          <w:p w14:paraId="26A972A3" w14:textId="0418E065" w:rsidR="00F60755" w:rsidRDefault="00F60755" w:rsidP="00FC35A4">
            <w:pPr>
              <w:spacing w:after="0"/>
              <w:jc w:val="left"/>
            </w:pPr>
          </w:p>
        </w:tc>
      </w:tr>
      <w:tr w:rsidR="00F60755" w14:paraId="16A62377" w14:textId="77777777" w:rsidTr="00822461">
        <w:tc>
          <w:tcPr>
            <w:tcW w:w="15390" w:type="dxa"/>
            <w:gridSpan w:val="4"/>
            <w:tcBorders>
              <w:top w:val="single" w:sz="4" w:space="0" w:color="auto"/>
            </w:tcBorders>
            <w:shd w:val="clear" w:color="auto" w:fill="D9D9D9" w:themeFill="background1" w:themeFillShade="D9"/>
          </w:tcPr>
          <w:p w14:paraId="7C063EDA" w14:textId="510E2503" w:rsidR="00F60755" w:rsidRDefault="00F60755" w:rsidP="000346FC">
            <w:pPr>
              <w:pStyle w:val="Balk2"/>
            </w:pPr>
            <w:bookmarkStart w:id="6" w:name="_Toc59187190"/>
            <w:r w:rsidRPr="00F60755">
              <w:t xml:space="preserve">Bölüm B: </w:t>
            </w:r>
            <w:r w:rsidR="000346FC">
              <w:t>Onaylanmış kuruluştan k</w:t>
            </w:r>
            <w:r w:rsidRPr="00F60755">
              <w:t>linik değerlendirmenin değerlendir</w:t>
            </w:r>
            <w:r w:rsidR="000346FC">
              <w:t>il</w:t>
            </w:r>
            <w:r w:rsidRPr="00F60755">
              <w:t xml:space="preserve">mesine katılan </w:t>
            </w:r>
            <w:r>
              <w:t>inceleyiciler</w:t>
            </w:r>
            <w:bookmarkEnd w:id="6"/>
            <w:r>
              <w:t xml:space="preserve"> </w:t>
            </w:r>
          </w:p>
        </w:tc>
      </w:tr>
      <w:tr w:rsidR="00F60755" w14:paraId="79709502" w14:textId="77777777" w:rsidTr="007F579D">
        <w:tc>
          <w:tcPr>
            <w:tcW w:w="15390" w:type="dxa"/>
            <w:gridSpan w:val="4"/>
          </w:tcPr>
          <w:p w14:paraId="6DE4579A" w14:textId="6EF03162" w:rsidR="00F60755" w:rsidRDefault="00F60755" w:rsidP="00FC35A4">
            <w:pPr>
              <w:spacing w:after="0"/>
              <w:jc w:val="left"/>
            </w:pPr>
            <w:r w:rsidRPr="00F60755">
              <w:lastRenderedPageBreak/>
              <w:t xml:space="preserve">İlgili klinik uzmanlığa sahip personelin adını veya çalışan kodunu </w:t>
            </w:r>
            <w:r>
              <w:t>veriniz</w:t>
            </w:r>
            <w:r w:rsidRPr="00F60755">
              <w:t xml:space="preserve"> (Ek VII 3.2.4 uyarınca):</w:t>
            </w:r>
          </w:p>
          <w:p w14:paraId="76F3938E" w14:textId="14FAA04D" w:rsidR="00F60755" w:rsidRDefault="00F60755" w:rsidP="00FC35A4">
            <w:pPr>
              <w:spacing w:after="0"/>
              <w:jc w:val="left"/>
            </w:pPr>
          </w:p>
        </w:tc>
      </w:tr>
      <w:tr w:rsidR="00F60755" w14:paraId="25402CA5" w14:textId="77777777" w:rsidTr="007F579D">
        <w:tc>
          <w:tcPr>
            <w:tcW w:w="15390" w:type="dxa"/>
            <w:gridSpan w:val="4"/>
          </w:tcPr>
          <w:p w14:paraId="1B804F56" w14:textId="77777777" w:rsidR="00F60755" w:rsidRDefault="00F60755" w:rsidP="00FC35A4">
            <w:pPr>
              <w:spacing w:after="0"/>
              <w:jc w:val="left"/>
            </w:pPr>
            <w:r w:rsidRPr="00F60755">
              <w:t>İlgili klinik uzmanlık:</w:t>
            </w:r>
            <w:r>
              <w:t xml:space="preserve"> </w:t>
            </w:r>
          </w:p>
          <w:p w14:paraId="6D5306FE" w14:textId="589306FF" w:rsidR="00F60755" w:rsidRDefault="00F60755" w:rsidP="00FC35A4">
            <w:pPr>
              <w:spacing w:after="0"/>
              <w:jc w:val="left"/>
            </w:pPr>
          </w:p>
        </w:tc>
      </w:tr>
      <w:tr w:rsidR="00F60755" w14:paraId="42BE55CE" w14:textId="77777777" w:rsidTr="007F579D">
        <w:tc>
          <w:tcPr>
            <w:tcW w:w="15390" w:type="dxa"/>
            <w:gridSpan w:val="4"/>
          </w:tcPr>
          <w:p w14:paraId="21D05B10" w14:textId="1F2A972D" w:rsidR="00F60755" w:rsidRDefault="00F60755" w:rsidP="00F60755">
            <w:pPr>
              <w:spacing w:after="0"/>
              <w:jc w:val="left"/>
            </w:pPr>
            <w:r w:rsidRPr="00F60755">
              <w:t>Ek incele</w:t>
            </w:r>
            <w:r>
              <w:t>yi</w:t>
            </w:r>
            <w:r w:rsidRPr="00F60755">
              <w:t xml:space="preserve">ciler dâhil </w:t>
            </w:r>
            <w:r>
              <w:t>oldu mu</w:t>
            </w:r>
            <w:r w:rsidRPr="00F60755">
              <w:t>?</w:t>
            </w:r>
            <w:r>
              <w:t xml:space="preserve"> </w:t>
            </w:r>
          </w:p>
          <w:p w14:paraId="3FF64E8C" w14:textId="63194A66" w:rsidR="00F60755" w:rsidRDefault="00F60755" w:rsidP="00F60755">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Evet</w:t>
            </w:r>
          </w:p>
          <w:p w14:paraId="25C83C68" w14:textId="3B86D2DD" w:rsidR="00F60755" w:rsidRDefault="00F60755" w:rsidP="00F60755">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Hayır </w:t>
            </w:r>
          </w:p>
          <w:p w14:paraId="3E543F34" w14:textId="77777777" w:rsidR="00F60755" w:rsidRDefault="00F60755" w:rsidP="00F60755">
            <w:pPr>
              <w:spacing w:after="0"/>
              <w:jc w:val="left"/>
            </w:pPr>
          </w:p>
          <w:p w14:paraId="23F3F644" w14:textId="3987CFBF" w:rsidR="00F60755" w:rsidRPr="0049410A" w:rsidRDefault="00F60755" w:rsidP="00F60755">
            <w:pPr>
              <w:spacing w:after="0"/>
              <w:jc w:val="left"/>
              <w:rPr>
                <w:color w:val="808080" w:themeColor="background1" w:themeShade="80"/>
              </w:rPr>
            </w:pPr>
            <w:r w:rsidRPr="0049410A">
              <w:rPr>
                <w:color w:val="808080" w:themeColor="background1" w:themeShade="80"/>
              </w:rPr>
              <w:t xml:space="preserve">Gerekçesini yazınız: </w:t>
            </w:r>
          </w:p>
          <w:p w14:paraId="2A39A7A8" w14:textId="77777777" w:rsidR="00F60755" w:rsidRPr="0049410A" w:rsidRDefault="00F60755" w:rsidP="00F60755">
            <w:pPr>
              <w:spacing w:after="0"/>
              <w:jc w:val="left"/>
              <w:rPr>
                <w:color w:val="808080" w:themeColor="background1" w:themeShade="80"/>
              </w:rPr>
            </w:pPr>
          </w:p>
          <w:p w14:paraId="39E5DF8F" w14:textId="41097C57" w:rsidR="00F60755" w:rsidRDefault="00F60755" w:rsidP="00F60755">
            <w:pPr>
              <w:spacing w:after="0"/>
              <w:jc w:val="left"/>
            </w:pPr>
          </w:p>
        </w:tc>
      </w:tr>
      <w:tr w:rsidR="0049410A" w14:paraId="20D53332" w14:textId="77777777" w:rsidTr="004D435E">
        <w:tc>
          <w:tcPr>
            <w:tcW w:w="15390" w:type="dxa"/>
            <w:gridSpan w:val="4"/>
            <w:tcBorders>
              <w:bottom w:val="single" w:sz="4" w:space="0" w:color="auto"/>
            </w:tcBorders>
          </w:tcPr>
          <w:p w14:paraId="6A6431BE" w14:textId="0572435F" w:rsidR="0049410A" w:rsidRDefault="0049410A" w:rsidP="0049410A">
            <w:pPr>
              <w:spacing w:after="0"/>
              <w:jc w:val="left"/>
            </w:pPr>
            <w:r w:rsidRPr="0049410A">
              <w:t xml:space="preserve">Klinik değerlendirmeyi </w:t>
            </w:r>
            <w:r>
              <w:t>incele</w:t>
            </w:r>
            <w:r w:rsidRPr="0049410A">
              <w:t xml:space="preserve">mek için atanan ek </w:t>
            </w:r>
            <w:r>
              <w:t xml:space="preserve">inceleyiciler </w:t>
            </w:r>
          </w:p>
        </w:tc>
      </w:tr>
      <w:tr w:rsidR="0049410A" w14:paraId="6B3CCE1C" w14:textId="77777777" w:rsidTr="00822461">
        <w:tc>
          <w:tcPr>
            <w:tcW w:w="3847" w:type="dxa"/>
            <w:tcBorders>
              <w:top w:val="single" w:sz="4" w:space="0" w:color="auto"/>
              <w:left w:val="single" w:sz="4" w:space="0" w:color="auto"/>
              <w:bottom w:val="single" w:sz="4" w:space="0" w:color="auto"/>
              <w:right w:val="nil"/>
            </w:tcBorders>
          </w:tcPr>
          <w:p w14:paraId="09EF904E" w14:textId="5A953F3D" w:rsidR="0049410A" w:rsidRDefault="0049410A" w:rsidP="0049410A">
            <w:pPr>
              <w:spacing w:after="0"/>
              <w:jc w:val="left"/>
            </w:pPr>
            <w:r>
              <w:t xml:space="preserve">Ek inceleyicilerin sayısı: </w:t>
            </w:r>
          </w:p>
          <w:p w14:paraId="2AA7FB73" w14:textId="77777777" w:rsidR="004D435E" w:rsidRDefault="004D435E" w:rsidP="0049410A">
            <w:pPr>
              <w:spacing w:after="0"/>
              <w:jc w:val="left"/>
            </w:pPr>
          </w:p>
          <w:p w14:paraId="467FB157" w14:textId="14367FA8" w:rsidR="0049410A" w:rsidRDefault="0049410A" w:rsidP="0049410A">
            <w:pPr>
              <w:spacing w:after="0"/>
              <w:jc w:val="left"/>
            </w:pPr>
            <w:r>
              <w:t>Ek inceleyicilerin adları:</w:t>
            </w:r>
          </w:p>
          <w:p w14:paraId="09CBFAD2" w14:textId="77777777" w:rsidR="0049410A" w:rsidRDefault="0049410A" w:rsidP="0049410A">
            <w:pPr>
              <w:spacing w:after="0"/>
              <w:jc w:val="left"/>
            </w:pPr>
          </w:p>
          <w:p w14:paraId="2BC32881" w14:textId="0327E040" w:rsidR="0049410A" w:rsidRPr="0049410A" w:rsidRDefault="0049410A" w:rsidP="0049410A">
            <w:pPr>
              <w:spacing w:after="0"/>
              <w:jc w:val="left"/>
              <w:rPr>
                <w:color w:val="808080" w:themeColor="background1" w:themeShade="80"/>
              </w:rPr>
            </w:pPr>
            <w:r w:rsidRPr="0049410A">
              <w:rPr>
                <w:color w:val="808080" w:themeColor="background1" w:themeShade="80"/>
              </w:rPr>
              <w:t xml:space="preserve">İç ve dış klinik inceleyicileri ayırın. </w:t>
            </w:r>
          </w:p>
          <w:p w14:paraId="2BD2A2A3" w14:textId="77777777" w:rsidR="0049410A" w:rsidRPr="0049410A" w:rsidRDefault="0049410A" w:rsidP="0049410A">
            <w:pPr>
              <w:spacing w:after="0"/>
              <w:jc w:val="left"/>
              <w:rPr>
                <w:color w:val="808080" w:themeColor="background1" w:themeShade="80"/>
              </w:rPr>
            </w:pPr>
          </w:p>
          <w:p w14:paraId="78F5A4CB" w14:textId="710E3FCB" w:rsidR="0049410A" w:rsidRDefault="0049410A" w:rsidP="0049410A">
            <w:pPr>
              <w:spacing w:after="0"/>
              <w:jc w:val="left"/>
              <w:rPr>
                <w:color w:val="808080" w:themeColor="background1" w:themeShade="80"/>
              </w:rPr>
            </w:pPr>
            <w:r w:rsidRPr="0049410A">
              <w:rPr>
                <w:color w:val="808080" w:themeColor="background1" w:themeShade="80"/>
              </w:rPr>
              <w:t>Çalışan kodlarını kullanabilirsiniz</w:t>
            </w:r>
            <w:r w:rsidR="004D435E">
              <w:rPr>
                <w:color w:val="808080" w:themeColor="background1" w:themeShade="80"/>
              </w:rPr>
              <w:t xml:space="preserve"> </w:t>
            </w:r>
          </w:p>
          <w:p w14:paraId="4AB233F9" w14:textId="09664106" w:rsidR="004D435E" w:rsidRDefault="004D435E" w:rsidP="0049410A">
            <w:pPr>
              <w:spacing w:after="0"/>
              <w:jc w:val="left"/>
              <w:rPr>
                <w:color w:val="808080" w:themeColor="background1" w:themeShade="80"/>
              </w:rPr>
            </w:pPr>
          </w:p>
          <w:p w14:paraId="42B2F8F4" w14:textId="670583FA" w:rsidR="004D435E" w:rsidRPr="0049410A" w:rsidRDefault="004D435E" w:rsidP="0049410A">
            <w:pPr>
              <w:spacing w:after="0"/>
              <w:jc w:val="left"/>
              <w:rPr>
                <w:color w:val="808080" w:themeColor="background1" w:themeShade="80"/>
              </w:rPr>
            </w:pPr>
          </w:p>
          <w:p w14:paraId="02562E8B" w14:textId="2801296A" w:rsidR="0049410A" w:rsidRDefault="0049410A" w:rsidP="0049410A">
            <w:pPr>
              <w:spacing w:after="0"/>
              <w:jc w:val="left"/>
            </w:pPr>
          </w:p>
        </w:tc>
        <w:tc>
          <w:tcPr>
            <w:tcW w:w="7695" w:type="dxa"/>
            <w:gridSpan w:val="2"/>
            <w:tcBorders>
              <w:top w:val="single" w:sz="4" w:space="0" w:color="auto"/>
              <w:left w:val="nil"/>
              <w:bottom w:val="single" w:sz="4" w:space="0" w:color="auto"/>
              <w:right w:val="nil"/>
            </w:tcBorders>
          </w:tcPr>
          <w:p w14:paraId="37D68D76" w14:textId="3E1FAF79" w:rsidR="0049410A" w:rsidRDefault="0049410A" w:rsidP="0049410A">
            <w:pPr>
              <w:spacing w:after="0"/>
              <w:jc w:val="left"/>
            </w:pPr>
            <w:r w:rsidRPr="0049410A">
              <w:t xml:space="preserve">Değerlendirilen </w:t>
            </w:r>
            <w:proofErr w:type="gramStart"/>
            <w:r>
              <w:t>spesifik</w:t>
            </w:r>
            <w:proofErr w:type="gramEnd"/>
            <w:r w:rsidRPr="0049410A">
              <w:t xml:space="preserve"> yönler (her ek </w:t>
            </w:r>
            <w:r>
              <w:t>inceleyici</w:t>
            </w:r>
            <w:r w:rsidRPr="0049410A">
              <w:t xml:space="preserve"> tarafından): </w:t>
            </w:r>
            <w:r w:rsidRPr="0049410A">
              <w:rPr>
                <w:color w:val="808080" w:themeColor="background1" w:themeShade="80"/>
              </w:rPr>
              <w:t>Örneğin, tasarımın mantığı ve klinik araştırmanın seçilen istatistiksel metodolojisi vb.</w:t>
            </w:r>
          </w:p>
        </w:tc>
        <w:tc>
          <w:tcPr>
            <w:tcW w:w="3848" w:type="dxa"/>
            <w:tcBorders>
              <w:top w:val="single" w:sz="4" w:space="0" w:color="auto"/>
              <w:left w:val="nil"/>
              <w:bottom w:val="single" w:sz="4" w:space="0" w:color="auto"/>
              <w:right w:val="single" w:sz="4" w:space="0" w:color="auto"/>
            </w:tcBorders>
          </w:tcPr>
          <w:p w14:paraId="12271581" w14:textId="1724A57A" w:rsidR="007A05ED" w:rsidRDefault="007A05ED" w:rsidP="007A05ED">
            <w:pPr>
              <w:spacing w:after="0"/>
              <w:jc w:val="left"/>
              <w:rPr>
                <w:color w:val="808080" w:themeColor="background1" w:themeShade="80"/>
              </w:rPr>
            </w:pPr>
            <w:r>
              <w:t xml:space="preserve">Yetkinlik alanı/kodları: </w:t>
            </w:r>
            <w:r w:rsidRPr="007A05ED">
              <w:rPr>
                <w:color w:val="808080" w:themeColor="background1" w:themeShade="80"/>
              </w:rPr>
              <w:t>Ek VII, 3.3.2'deki gibi Yetkilendirme Matrisine göre bu kişinin yetkili olduğu ilgili MDR kodları veya alan listesi</w:t>
            </w:r>
          </w:p>
          <w:p w14:paraId="3368E7E6" w14:textId="77777777" w:rsidR="004D435E" w:rsidRDefault="004D435E" w:rsidP="007A05ED">
            <w:pPr>
              <w:spacing w:after="0"/>
              <w:jc w:val="left"/>
            </w:pPr>
          </w:p>
          <w:p w14:paraId="3CFDAF59" w14:textId="0070B914" w:rsidR="0049410A" w:rsidRDefault="007A05ED" w:rsidP="007A05ED">
            <w:pPr>
              <w:spacing w:after="0"/>
              <w:jc w:val="left"/>
            </w:pPr>
            <w:r>
              <w:t>İlgili uzmanlık:</w:t>
            </w:r>
          </w:p>
        </w:tc>
      </w:tr>
      <w:tr w:rsidR="00822461" w14:paraId="605B5B01" w14:textId="77777777" w:rsidTr="00822461">
        <w:tc>
          <w:tcPr>
            <w:tcW w:w="15390" w:type="dxa"/>
            <w:gridSpan w:val="4"/>
            <w:tcBorders>
              <w:top w:val="single" w:sz="4" w:space="0" w:color="auto"/>
              <w:left w:val="nil"/>
              <w:right w:val="nil"/>
            </w:tcBorders>
          </w:tcPr>
          <w:p w14:paraId="3AA829E0" w14:textId="3DAA83B2" w:rsidR="0056265F" w:rsidRDefault="0056265F" w:rsidP="00FC35A4">
            <w:pPr>
              <w:spacing w:after="0"/>
              <w:jc w:val="left"/>
            </w:pPr>
          </w:p>
        </w:tc>
      </w:tr>
      <w:tr w:rsidR="00093E8B" w14:paraId="789542FE" w14:textId="77777777" w:rsidTr="00822461">
        <w:tc>
          <w:tcPr>
            <w:tcW w:w="15390" w:type="dxa"/>
            <w:gridSpan w:val="4"/>
            <w:shd w:val="clear" w:color="auto" w:fill="D9D9D9" w:themeFill="background1" w:themeFillShade="D9"/>
          </w:tcPr>
          <w:p w14:paraId="5386E1E7" w14:textId="71C5A789" w:rsidR="00093E8B" w:rsidRDefault="00093E8B" w:rsidP="00DF6A5E">
            <w:pPr>
              <w:pStyle w:val="Balk2"/>
            </w:pPr>
            <w:bookmarkStart w:id="7" w:name="_Toc59187191"/>
            <w:r w:rsidRPr="00093E8B">
              <w:t xml:space="preserve">Bölüm C: Cihaz tanımı, sınıflandırması, klinik değerlendirme planı, </w:t>
            </w:r>
            <w:r>
              <w:t>imalatçı</w:t>
            </w:r>
            <w:r w:rsidRPr="00093E8B">
              <w:t xml:space="preserve"> tarafından sağlanan bilgi materyalleri, uygulanan ortak </w:t>
            </w:r>
            <w:proofErr w:type="spellStart"/>
            <w:r>
              <w:t>spesifikasyonlar</w:t>
            </w:r>
            <w:proofErr w:type="spellEnd"/>
            <w:r w:rsidRPr="00093E8B">
              <w:t xml:space="preserve"> ve uyumlaştırı</w:t>
            </w:r>
            <w:r w:rsidR="005423CE">
              <w:t>lmış standartlar, eş</w:t>
            </w:r>
            <w:r w:rsidR="00F36793">
              <w:t xml:space="preserve"> </w:t>
            </w:r>
            <w:r w:rsidR="005423CE">
              <w:t>değer</w:t>
            </w:r>
            <w:r w:rsidR="0034010A">
              <w:t>li</w:t>
            </w:r>
            <w:r w:rsidR="005423CE">
              <w:t>lik ve</w:t>
            </w:r>
            <w:r w:rsidRPr="00E80B59">
              <w:t xml:space="preserve"> e</w:t>
            </w:r>
            <w:r>
              <w:t>n son teknolojik gelişmeler</w:t>
            </w:r>
            <w:bookmarkEnd w:id="7"/>
            <w:r>
              <w:t xml:space="preserve"> </w:t>
            </w:r>
          </w:p>
        </w:tc>
      </w:tr>
      <w:tr w:rsidR="000621F5" w14:paraId="7E1B9C83" w14:textId="77777777" w:rsidTr="007F579D">
        <w:tc>
          <w:tcPr>
            <w:tcW w:w="15390" w:type="dxa"/>
            <w:gridSpan w:val="4"/>
          </w:tcPr>
          <w:p w14:paraId="7DD989B3" w14:textId="77777777" w:rsidR="000621F5" w:rsidRPr="00DF6A5E" w:rsidRDefault="000621F5" w:rsidP="00FC35A4">
            <w:pPr>
              <w:spacing w:after="0"/>
              <w:jc w:val="left"/>
              <w:rPr>
                <w:b/>
              </w:rPr>
            </w:pPr>
            <w:r w:rsidRPr="00DF6A5E">
              <w:rPr>
                <w:b/>
              </w:rPr>
              <w:t xml:space="preserve">Cihaz tanımı </w:t>
            </w:r>
          </w:p>
          <w:p w14:paraId="2E2238AA" w14:textId="16CD014D" w:rsidR="000621F5" w:rsidRPr="00BC1F1B" w:rsidRDefault="000621F5" w:rsidP="000621F5">
            <w:pPr>
              <w:spacing w:after="0"/>
              <w:jc w:val="left"/>
              <w:rPr>
                <w:color w:val="808080" w:themeColor="background1" w:themeShade="80"/>
              </w:rPr>
            </w:pPr>
            <w:r w:rsidRPr="00BC1F1B">
              <w:rPr>
                <w:color w:val="808080" w:themeColor="background1" w:themeShade="80"/>
              </w:rPr>
              <w:t xml:space="preserve">Cihazı açıklayın ve aşağıdakiler dâhil olmak üzere kullanım amacı hakkında </w:t>
            </w:r>
            <w:r w:rsidR="0094344C">
              <w:rPr>
                <w:color w:val="808080" w:themeColor="background1" w:themeShade="80"/>
              </w:rPr>
              <w:t>bilgi verin</w:t>
            </w:r>
            <w:r w:rsidRPr="00BC1F1B">
              <w:rPr>
                <w:color w:val="808080" w:themeColor="background1" w:themeShade="80"/>
              </w:rPr>
              <w:t xml:space="preserve">: </w:t>
            </w:r>
          </w:p>
          <w:p w14:paraId="5AD81B1C" w14:textId="1746F7F3" w:rsidR="000621F5" w:rsidRPr="00BC1F1B" w:rsidRDefault="0062321B" w:rsidP="00037AFD">
            <w:pPr>
              <w:pStyle w:val="ListeParagraf"/>
              <w:numPr>
                <w:ilvl w:val="0"/>
                <w:numId w:val="3"/>
              </w:numPr>
              <w:spacing w:after="0"/>
              <w:ind w:left="306" w:hanging="284"/>
              <w:jc w:val="left"/>
              <w:rPr>
                <w:color w:val="808080" w:themeColor="background1" w:themeShade="80"/>
              </w:rPr>
            </w:pPr>
            <w:r w:rsidRPr="00BC1F1B">
              <w:rPr>
                <w:color w:val="808080" w:themeColor="background1" w:themeShade="80"/>
              </w:rPr>
              <w:t xml:space="preserve">Hedeflenen hasta </w:t>
            </w:r>
            <w:proofErr w:type="gramStart"/>
            <w:r w:rsidRPr="00BC1F1B">
              <w:rPr>
                <w:color w:val="808080" w:themeColor="background1" w:themeShade="80"/>
              </w:rPr>
              <w:t>popülasyonu</w:t>
            </w:r>
            <w:proofErr w:type="gramEnd"/>
            <w:r w:rsidRPr="00BC1F1B">
              <w:rPr>
                <w:color w:val="808080" w:themeColor="background1" w:themeShade="80"/>
              </w:rPr>
              <w:t xml:space="preserve"> ve teşhis edilecek, tedavi edilecek ve/veya izlenecek tıbbi durumlar</w:t>
            </w:r>
            <w:r w:rsidR="00DF6A5E" w:rsidRPr="00BC1F1B">
              <w:rPr>
                <w:color w:val="808080" w:themeColor="background1" w:themeShade="80"/>
              </w:rPr>
              <w:t>.</w:t>
            </w:r>
            <w:r w:rsidRPr="00BC1F1B">
              <w:rPr>
                <w:color w:val="808080" w:themeColor="background1" w:themeShade="80"/>
              </w:rPr>
              <w:t xml:space="preserve"> </w:t>
            </w:r>
          </w:p>
          <w:p w14:paraId="3B522F5B" w14:textId="0C372A21" w:rsidR="0062321B" w:rsidRPr="00BC1F1B" w:rsidRDefault="0062321B" w:rsidP="00037AFD">
            <w:pPr>
              <w:pStyle w:val="ListeParagraf"/>
              <w:numPr>
                <w:ilvl w:val="0"/>
                <w:numId w:val="3"/>
              </w:numPr>
              <w:spacing w:after="0"/>
              <w:ind w:left="306" w:hanging="284"/>
              <w:jc w:val="left"/>
              <w:rPr>
                <w:color w:val="808080" w:themeColor="background1" w:themeShade="80"/>
              </w:rPr>
            </w:pPr>
            <w:r w:rsidRPr="00BC1F1B">
              <w:rPr>
                <w:color w:val="808080" w:themeColor="background1" w:themeShade="80"/>
              </w:rPr>
              <w:t xml:space="preserve">Temel işlevsel öğelerin genel bir açıklaması: </w:t>
            </w:r>
            <w:r w:rsidR="00433A8D" w:rsidRPr="00BC1F1B">
              <w:rPr>
                <w:color w:val="808080" w:themeColor="background1" w:themeShade="80"/>
              </w:rPr>
              <w:t xml:space="preserve">cihazın </w:t>
            </w:r>
            <w:r w:rsidRPr="00BC1F1B">
              <w:rPr>
                <w:color w:val="808080" w:themeColor="background1" w:themeShade="80"/>
              </w:rPr>
              <w:t xml:space="preserve">parçaları/bileşenleri (uygunsa yazılım </w:t>
            </w:r>
            <w:r w:rsidR="00433A8D" w:rsidRPr="00BC1F1B">
              <w:rPr>
                <w:color w:val="808080" w:themeColor="background1" w:themeShade="80"/>
              </w:rPr>
              <w:t>dâhil</w:t>
            </w:r>
            <w:r w:rsidRPr="00BC1F1B">
              <w:rPr>
                <w:color w:val="808080" w:themeColor="background1" w:themeShade="80"/>
              </w:rPr>
              <w:t xml:space="preserve">), </w:t>
            </w:r>
            <w:proofErr w:type="spellStart"/>
            <w:r w:rsidRPr="00BC1F1B">
              <w:rPr>
                <w:color w:val="808080" w:themeColor="background1" w:themeShade="80"/>
              </w:rPr>
              <w:t>formülasyonu</w:t>
            </w:r>
            <w:proofErr w:type="spellEnd"/>
            <w:r w:rsidRPr="00BC1F1B">
              <w:rPr>
                <w:color w:val="808080" w:themeColor="background1" w:themeShade="80"/>
              </w:rPr>
              <w:t xml:space="preserve">, </w:t>
            </w:r>
            <w:r w:rsidR="00806624" w:rsidRPr="00BC1F1B">
              <w:rPr>
                <w:color w:val="808080" w:themeColor="background1" w:themeShade="80"/>
              </w:rPr>
              <w:t>mahiyeti</w:t>
            </w:r>
            <w:r w:rsidRPr="00BC1F1B">
              <w:rPr>
                <w:color w:val="808080" w:themeColor="background1" w:themeShade="80"/>
              </w:rPr>
              <w:t xml:space="preserve">, işlevselliği ve uygun olduğu </w:t>
            </w:r>
            <w:r w:rsidRPr="00BC1F1B">
              <w:rPr>
                <w:color w:val="808080" w:themeColor="background1" w:themeShade="80"/>
              </w:rPr>
              <w:lastRenderedPageBreak/>
              <w:t xml:space="preserve">durumlarda nitel ve nicel </w:t>
            </w:r>
            <w:r w:rsidR="00242B33">
              <w:rPr>
                <w:color w:val="808080" w:themeColor="background1" w:themeShade="80"/>
              </w:rPr>
              <w:t>bileşimi</w:t>
            </w:r>
            <w:r w:rsidRPr="00BC1F1B">
              <w:rPr>
                <w:color w:val="808080" w:themeColor="background1" w:themeShade="80"/>
              </w:rPr>
              <w:t>.</w:t>
            </w:r>
          </w:p>
          <w:p w14:paraId="2F349EAC" w14:textId="77777777" w:rsidR="00806624" w:rsidRPr="00BC1F1B" w:rsidRDefault="00806624" w:rsidP="00037AFD">
            <w:pPr>
              <w:pStyle w:val="ListeParagraf"/>
              <w:numPr>
                <w:ilvl w:val="0"/>
                <w:numId w:val="3"/>
              </w:numPr>
              <w:spacing w:after="0"/>
              <w:ind w:left="306" w:hanging="284"/>
              <w:jc w:val="left"/>
            </w:pPr>
            <w:r w:rsidRPr="00BC1F1B">
              <w:rPr>
                <w:color w:val="808080" w:themeColor="background1" w:themeShade="80"/>
              </w:rPr>
              <w:t xml:space="preserve">Cihazın çalışma prensipleri ve etki </w:t>
            </w:r>
            <w:r w:rsidR="00DF6A5E" w:rsidRPr="00BC1F1B">
              <w:rPr>
                <w:color w:val="808080" w:themeColor="background1" w:themeShade="80"/>
              </w:rPr>
              <w:t>mekanizması</w:t>
            </w:r>
            <w:r w:rsidRPr="00BC1F1B">
              <w:rPr>
                <w:color w:val="808080" w:themeColor="background1" w:themeShade="80"/>
              </w:rPr>
              <w:t>; her</w:t>
            </w:r>
            <w:r w:rsidR="00DF6A5E" w:rsidRPr="00BC1F1B">
              <w:rPr>
                <w:color w:val="808080" w:themeColor="background1" w:themeShade="80"/>
              </w:rPr>
              <w:t xml:space="preserve"> </w:t>
            </w:r>
            <w:r w:rsidRPr="00BC1F1B">
              <w:rPr>
                <w:color w:val="808080" w:themeColor="background1" w:themeShade="80"/>
              </w:rPr>
              <w:t>bir yeni özelliğin açıklaması</w:t>
            </w:r>
            <w:r w:rsidR="00DF6A5E" w:rsidRPr="00BC1F1B">
              <w:rPr>
                <w:color w:val="808080" w:themeColor="background1" w:themeShade="80"/>
              </w:rPr>
              <w:t xml:space="preserve">. </w:t>
            </w:r>
          </w:p>
          <w:p w14:paraId="4B9A6B85" w14:textId="4A90C724" w:rsidR="00BC1F1B" w:rsidRDefault="00BC1F1B" w:rsidP="00BC1F1B">
            <w:pPr>
              <w:spacing w:after="0"/>
              <w:ind w:left="22"/>
              <w:jc w:val="left"/>
            </w:pPr>
          </w:p>
        </w:tc>
      </w:tr>
      <w:tr w:rsidR="004C3942" w14:paraId="3DAB47B3" w14:textId="77777777" w:rsidTr="007F579D">
        <w:tc>
          <w:tcPr>
            <w:tcW w:w="15390" w:type="dxa"/>
            <w:gridSpan w:val="4"/>
          </w:tcPr>
          <w:p w14:paraId="588E007C" w14:textId="77777777" w:rsidR="004C3942" w:rsidRPr="00321A63" w:rsidRDefault="004C3942" w:rsidP="00FC35A4">
            <w:pPr>
              <w:spacing w:after="0"/>
              <w:jc w:val="left"/>
              <w:rPr>
                <w:b/>
              </w:rPr>
            </w:pPr>
            <w:r w:rsidRPr="00321A63">
              <w:rPr>
                <w:b/>
              </w:rPr>
              <w:lastRenderedPageBreak/>
              <w:t xml:space="preserve">Sınıflandırma </w:t>
            </w:r>
          </w:p>
          <w:p w14:paraId="23F1B29E" w14:textId="64F9A2B1" w:rsidR="004C3942" w:rsidRPr="00321A63" w:rsidRDefault="004C3942" w:rsidP="00E75AC2">
            <w:pPr>
              <w:spacing w:after="0"/>
              <w:jc w:val="left"/>
              <w:rPr>
                <w:color w:val="808080" w:themeColor="background1" w:themeShade="80"/>
              </w:rPr>
            </w:pPr>
            <w:r w:rsidRPr="00321A63">
              <w:rPr>
                <w:color w:val="808080" w:themeColor="background1" w:themeShade="80"/>
              </w:rPr>
              <w:t xml:space="preserve">Uygulanabilir sınıflandırma kurallarını ve </w:t>
            </w:r>
            <w:r w:rsidR="00E653FD">
              <w:rPr>
                <w:color w:val="808080" w:themeColor="background1" w:themeShade="80"/>
              </w:rPr>
              <w:t>bentleri</w:t>
            </w:r>
            <w:r w:rsidR="00E653FD" w:rsidRPr="00321A63">
              <w:rPr>
                <w:color w:val="808080" w:themeColor="background1" w:themeShade="80"/>
              </w:rPr>
              <w:t xml:space="preserve"> </w:t>
            </w:r>
            <w:r w:rsidRPr="00321A63">
              <w:rPr>
                <w:color w:val="808080" w:themeColor="background1" w:themeShade="80"/>
              </w:rPr>
              <w:t>listeleyin</w:t>
            </w:r>
            <w:r w:rsidR="00E75AC2" w:rsidRPr="00321A63">
              <w:rPr>
                <w:color w:val="808080" w:themeColor="background1" w:themeShade="80"/>
              </w:rPr>
              <w:t xml:space="preserve">. </w:t>
            </w:r>
          </w:p>
          <w:p w14:paraId="03D92D4B" w14:textId="2D835F74" w:rsidR="00E75AC2" w:rsidRDefault="00E75AC2" w:rsidP="00E75AC2">
            <w:pPr>
              <w:spacing w:after="0"/>
              <w:jc w:val="left"/>
            </w:pPr>
          </w:p>
        </w:tc>
      </w:tr>
      <w:tr w:rsidR="00E75AC2" w14:paraId="6076CA38" w14:textId="77777777" w:rsidTr="007F579D">
        <w:tc>
          <w:tcPr>
            <w:tcW w:w="15390" w:type="dxa"/>
            <w:gridSpan w:val="4"/>
          </w:tcPr>
          <w:p w14:paraId="6077392C" w14:textId="77777777" w:rsidR="00E75AC2" w:rsidRDefault="007863A6" w:rsidP="00FC35A4">
            <w:pPr>
              <w:spacing w:after="0"/>
              <w:jc w:val="left"/>
            </w:pPr>
            <w:r w:rsidRPr="007863A6">
              <w:t>Bu uygulamaya dâhil</w:t>
            </w:r>
            <w:r>
              <w:t xml:space="preserve"> olan cihaz </w:t>
            </w:r>
            <w:proofErr w:type="gramStart"/>
            <w:r>
              <w:t>konfigürasyonları</w:t>
            </w:r>
            <w:proofErr w:type="gramEnd"/>
            <w:r>
              <w:t>/</w:t>
            </w:r>
            <w:r w:rsidRPr="007863A6">
              <w:t>çeşitleri:</w:t>
            </w:r>
            <w:r>
              <w:t xml:space="preserve"> </w:t>
            </w:r>
          </w:p>
          <w:p w14:paraId="20FD786F" w14:textId="5CAAC02B" w:rsidR="007863A6" w:rsidRPr="00321A63" w:rsidRDefault="00476B09" w:rsidP="00FC35A4">
            <w:pPr>
              <w:spacing w:after="0"/>
              <w:jc w:val="left"/>
              <w:rPr>
                <w:color w:val="808080" w:themeColor="background1" w:themeShade="80"/>
              </w:rPr>
            </w:pPr>
            <w:r w:rsidRPr="00321A63">
              <w:rPr>
                <w:color w:val="808080" w:themeColor="background1" w:themeShade="80"/>
              </w:rPr>
              <w:t>İmalatçıların; b</w:t>
            </w:r>
            <w:r w:rsidR="00747050" w:rsidRPr="00321A63">
              <w:rPr>
                <w:color w:val="808080" w:themeColor="background1" w:themeShade="80"/>
              </w:rPr>
              <w:t>oyutlar</w:t>
            </w:r>
            <w:r w:rsidR="007863A6" w:rsidRPr="00321A63">
              <w:rPr>
                <w:color w:val="808080" w:themeColor="background1" w:themeShade="80"/>
              </w:rPr>
              <w:t>, tasarım özelliklerinde</w:t>
            </w:r>
            <w:r w:rsidR="003F6D50" w:rsidRPr="00321A63">
              <w:rPr>
                <w:color w:val="808080" w:themeColor="background1" w:themeShade="80"/>
              </w:rPr>
              <w:t>ki</w:t>
            </w:r>
            <w:r w:rsidR="007863A6" w:rsidRPr="00321A63">
              <w:rPr>
                <w:color w:val="808080" w:themeColor="background1" w:themeShade="80"/>
              </w:rPr>
              <w:t xml:space="preserve"> farklılıklar</w:t>
            </w:r>
            <w:r w:rsidR="003F6D50" w:rsidRPr="00321A63">
              <w:rPr>
                <w:color w:val="808080" w:themeColor="background1" w:themeShade="80"/>
              </w:rPr>
              <w:t xml:space="preserve">, farklı </w:t>
            </w:r>
            <w:proofErr w:type="gramStart"/>
            <w:r w:rsidR="003F6D50" w:rsidRPr="00321A63">
              <w:rPr>
                <w:color w:val="808080" w:themeColor="background1" w:themeShade="80"/>
              </w:rPr>
              <w:t>konfigürasyonlar</w:t>
            </w:r>
            <w:proofErr w:type="gramEnd"/>
            <w:r w:rsidR="00D33B66" w:rsidRPr="00321A63">
              <w:rPr>
                <w:color w:val="808080" w:themeColor="background1" w:themeShade="80"/>
              </w:rPr>
              <w:t xml:space="preserve"> vb.</w:t>
            </w:r>
            <w:r w:rsidR="00747050" w:rsidRPr="00321A63">
              <w:rPr>
                <w:color w:val="808080" w:themeColor="background1" w:themeShade="80"/>
              </w:rPr>
              <w:t xml:space="preserve"> hakkındaki</w:t>
            </w:r>
            <w:r w:rsidR="00D33B66" w:rsidRPr="00321A63">
              <w:rPr>
                <w:color w:val="808080" w:themeColor="background1" w:themeShade="80"/>
              </w:rPr>
              <w:t xml:space="preserve"> açıklamalarını </w:t>
            </w:r>
            <w:r w:rsidR="0056421E" w:rsidRPr="00321A63">
              <w:rPr>
                <w:color w:val="808080" w:themeColor="background1" w:themeShade="80"/>
              </w:rPr>
              <w:t>e</w:t>
            </w:r>
            <w:r w:rsidR="007863A6" w:rsidRPr="00321A63">
              <w:rPr>
                <w:color w:val="808080" w:themeColor="background1" w:themeShade="80"/>
              </w:rPr>
              <w:t>kleyin.</w:t>
            </w:r>
            <w:r w:rsidR="00E12B4D" w:rsidRPr="00321A63">
              <w:rPr>
                <w:color w:val="808080" w:themeColor="background1" w:themeShade="80"/>
              </w:rPr>
              <w:t xml:space="preserve"> </w:t>
            </w:r>
          </w:p>
          <w:p w14:paraId="1C1FC72D" w14:textId="5B5DFC0B" w:rsidR="00E12B4D" w:rsidRPr="00321A63" w:rsidRDefault="00E12B4D" w:rsidP="00FC35A4">
            <w:pPr>
              <w:spacing w:after="0"/>
              <w:jc w:val="left"/>
              <w:rPr>
                <w:color w:val="808080" w:themeColor="background1" w:themeShade="80"/>
              </w:rPr>
            </w:pPr>
            <w:r w:rsidRPr="00321A63">
              <w:rPr>
                <w:color w:val="808080" w:themeColor="background1" w:themeShade="80"/>
              </w:rPr>
              <w:t>Mümkünse cihazın bir görüntüsünü ekleyin.</w:t>
            </w:r>
          </w:p>
          <w:p w14:paraId="5AFB851C" w14:textId="70A0C4B2" w:rsidR="007863A6" w:rsidRPr="00321A63" w:rsidRDefault="00E12B4D" w:rsidP="00731FED">
            <w:pPr>
              <w:spacing w:after="0"/>
              <w:jc w:val="left"/>
              <w:rPr>
                <w:color w:val="808080" w:themeColor="background1" w:themeShade="80"/>
              </w:rPr>
            </w:pPr>
            <w:r w:rsidRPr="00321A63">
              <w:rPr>
                <w:color w:val="808080" w:themeColor="background1" w:themeShade="80"/>
              </w:rPr>
              <w:t xml:space="preserve">Mümkünse, </w:t>
            </w:r>
            <w:r w:rsidR="009E136B" w:rsidRPr="00321A63">
              <w:rPr>
                <w:color w:val="808080" w:themeColor="background1" w:themeShade="80"/>
              </w:rPr>
              <w:t xml:space="preserve">cihazın </w:t>
            </w:r>
            <w:r w:rsidRPr="00321A63">
              <w:rPr>
                <w:color w:val="808080" w:themeColor="background1" w:themeShade="80"/>
              </w:rPr>
              <w:t xml:space="preserve">son değerlendirmesinden bu yana </w:t>
            </w:r>
            <w:r w:rsidR="00731FED" w:rsidRPr="00321A63">
              <w:rPr>
                <w:color w:val="808080" w:themeColor="background1" w:themeShade="80"/>
              </w:rPr>
              <w:t xml:space="preserve">imalatçıların </w:t>
            </w:r>
            <w:r w:rsidR="00747050" w:rsidRPr="00321A63">
              <w:rPr>
                <w:color w:val="808080" w:themeColor="background1" w:themeShade="80"/>
              </w:rPr>
              <w:t>cihaz geçmişi</w:t>
            </w:r>
            <w:r w:rsidRPr="00321A63">
              <w:rPr>
                <w:color w:val="808080" w:themeColor="background1" w:themeShade="80"/>
              </w:rPr>
              <w:t xml:space="preserve"> ve</w:t>
            </w:r>
            <w:r w:rsidR="00747050" w:rsidRPr="00321A63">
              <w:rPr>
                <w:color w:val="808080" w:themeColor="background1" w:themeShade="80"/>
              </w:rPr>
              <w:t>/veya cihazdaki değişiklikler hakkındaki</w:t>
            </w:r>
            <w:r w:rsidRPr="00321A63">
              <w:rPr>
                <w:color w:val="808080" w:themeColor="background1" w:themeShade="80"/>
              </w:rPr>
              <w:t xml:space="preserve"> açıklamasını ekleyin.</w:t>
            </w:r>
            <w:r w:rsidR="005A3107" w:rsidRPr="00321A63">
              <w:rPr>
                <w:color w:val="808080" w:themeColor="background1" w:themeShade="80"/>
              </w:rPr>
              <w:t xml:space="preserve"> </w:t>
            </w:r>
          </w:p>
          <w:p w14:paraId="759F6336" w14:textId="77777777" w:rsidR="005A3107" w:rsidRPr="00321A63" w:rsidRDefault="005A3107" w:rsidP="001D3F49">
            <w:pPr>
              <w:spacing w:after="0"/>
              <w:jc w:val="left"/>
              <w:rPr>
                <w:color w:val="808080" w:themeColor="background1" w:themeShade="80"/>
              </w:rPr>
            </w:pPr>
            <w:r w:rsidRPr="00321A63">
              <w:rPr>
                <w:color w:val="808080" w:themeColor="background1" w:themeShade="80"/>
              </w:rPr>
              <w:t xml:space="preserve">İlgili olduğu yerlerde, tasarım </w:t>
            </w:r>
            <w:r w:rsidR="00C01214" w:rsidRPr="00321A63">
              <w:rPr>
                <w:color w:val="808080" w:themeColor="background1" w:themeShade="80"/>
              </w:rPr>
              <w:t>değişkenlerindeki</w:t>
            </w:r>
            <w:r w:rsidRPr="00321A63">
              <w:rPr>
                <w:color w:val="808080" w:themeColor="background1" w:themeShade="80"/>
              </w:rPr>
              <w:t xml:space="preserve"> farklılıkların nedenlerine ilişkin </w:t>
            </w:r>
            <w:r w:rsidR="001D3F49" w:rsidRPr="00321A63">
              <w:rPr>
                <w:color w:val="808080" w:themeColor="background1" w:themeShade="80"/>
              </w:rPr>
              <w:t>imalatçıların</w:t>
            </w:r>
            <w:r w:rsidRPr="00321A63">
              <w:rPr>
                <w:color w:val="808080" w:themeColor="background1" w:themeShade="80"/>
              </w:rPr>
              <w:t xml:space="preserve"> açıklamasını mümkünse açıklayıcı resimlerle ekleyin.</w:t>
            </w:r>
            <w:r w:rsidR="001D3F49" w:rsidRPr="00321A63">
              <w:rPr>
                <w:color w:val="808080" w:themeColor="background1" w:themeShade="80"/>
              </w:rPr>
              <w:t xml:space="preserve"> </w:t>
            </w:r>
          </w:p>
          <w:p w14:paraId="4AE22373" w14:textId="1D4B87A4" w:rsidR="001D3F49" w:rsidRDefault="001D3F49" w:rsidP="001D3F49">
            <w:pPr>
              <w:spacing w:after="0"/>
              <w:jc w:val="left"/>
            </w:pPr>
          </w:p>
        </w:tc>
      </w:tr>
      <w:tr w:rsidR="00951262" w14:paraId="456E7E9C" w14:textId="77777777" w:rsidTr="007F579D">
        <w:tc>
          <w:tcPr>
            <w:tcW w:w="15390" w:type="dxa"/>
            <w:gridSpan w:val="4"/>
          </w:tcPr>
          <w:p w14:paraId="120D6836" w14:textId="77777777" w:rsidR="00951262" w:rsidRDefault="00951262" w:rsidP="00FC35A4">
            <w:pPr>
              <w:spacing w:after="0"/>
              <w:jc w:val="left"/>
            </w:pPr>
            <w:r w:rsidRPr="00951262">
              <w:t>Aksesuarlar veya uyumlu cihazlar:</w:t>
            </w:r>
            <w:r>
              <w:t xml:space="preserve"> </w:t>
            </w:r>
          </w:p>
          <w:p w14:paraId="7D89FF12" w14:textId="6096E0C2" w:rsidR="00951262" w:rsidRPr="00321A63" w:rsidRDefault="00951262" w:rsidP="00D822F0">
            <w:pPr>
              <w:spacing w:after="0"/>
              <w:jc w:val="left"/>
              <w:rPr>
                <w:color w:val="808080" w:themeColor="background1" w:themeShade="80"/>
              </w:rPr>
            </w:pPr>
            <w:r w:rsidRPr="00321A63">
              <w:rPr>
                <w:color w:val="808080" w:themeColor="background1" w:themeShade="80"/>
              </w:rPr>
              <w:t>Varsa her bir aksesuarı veya uyumlu cihazı açı</w:t>
            </w:r>
            <w:r w:rsidR="00D822F0" w:rsidRPr="00321A63">
              <w:rPr>
                <w:color w:val="808080" w:themeColor="background1" w:themeShade="80"/>
              </w:rPr>
              <w:t>klayın ya</w:t>
            </w:r>
            <w:r w:rsidR="00783BE5">
              <w:rPr>
                <w:color w:val="808080" w:themeColor="background1" w:themeShade="80"/>
              </w:rPr>
              <w:t xml:space="preserve"> da</w:t>
            </w:r>
            <w:r w:rsidR="00D822F0" w:rsidRPr="00321A63">
              <w:rPr>
                <w:color w:val="808080" w:themeColor="background1" w:themeShade="80"/>
              </w:rPr>
              <w:t xml:space="preserve"> "yok" diye belirtin. </w:t>
            </w:r>
          </w:p>
          <w:p w14:paraId="33071D88" w14:textId="3F464960" w:rsidR="00866B54" w:rsidRPr="00321A63" w:rsidRDefault="00866B54" w:rsidP="006161FC">
            <w:pPr>
              <w:spacing w:after="0"/>
              <w:jc w:val="left"/>
              <w:rPr>
                <w:color w:val="808080" w:themeColor="background1" w:themeShade="80"/>
              </w:rPr>
            </w:pPr>
            <w:r w:rsidRPr="00321A63">
              <w:rPr>
                <w:color w:val="808080" w:themeColor="background1" w:themeShade="80"/>
              </w:rPr>
              <w:t>Sistem/</w:t>
            </w:r>
            <w:r w:rsidR="00974C49" w:rsidRPr="00321A63">
              <w:rPr>
                <w:color w:val="808080" w:themeColor="background1" w:themeShade="80"/>
              </w:rPr>
              <w:t>işlem</w:t>
            </w:r>
            <w:r w:rsidRPr="00321A63">
              <w:rPr>
                <w:color w:val="808080" w:themeColor="background1" w:themeShade="80"/>
              </w:rPr>
              <w:t xml:space="preserve"> paketi durumunda bileşen cihazları </w:t>
            </w:r>
            <w:r w:rsidR="006161FC" w:rsidRPr="00321A63">
              <w:rPr>
                <w:color w:val="808080" w:themeColor="background1" w:themeShade="80"/>
              </w:rPr>
              <w:t>ekleyin</w:t>
            </w:r>
            <w:r w:rsidRPr="00321A63">
              <w:rPr>
                <w:color w:val="808080" w:themeColor="background1" w:themeShade="80"/>
              </w:rPr>
              <w:t>.</w:t>
            </w:r>
            <w:r w:rsidR="006161FC" w:rsidRPr="00321A63">
              <w:rPr>
                <w:color w:val="808080" w:themeColor="background1" w:themeShade="80"/>
              </w:rPr>
              <w:t xml:space="preserve"> </w:t>
            </w:r>
          </w:p>
          <w:p w14:paraId="5A4808C3" w14:textId="2A7BEEF4" w:rsidR="006161FC" w:rsidRPr="00321A63" w:rsidRDefault="00745929" w:rsidP="009E25B6">
            <w:pPr>
              <w:spacing w:after="0"/>
              <w:jc w:val="left"/>
              <w:rPr>
                <w:color w:val="808080" w:themeColor="background1" w:themeShade="80"/>
              </w:rPr>
            </w:pPr>
            <w:r w:rsidRPr="00321A63">
              <w:rPr>
                <w:color w:val="808080" w:themeColor="background1" w:themeShade="80"/>
              </w:rPr>
              <w:t>Aksesuarların veya uyumlu cihazların kullanımının</w:t>
            </w:r>
            <w:r w:rsidR="003D5C9F">
              <w:rPr>
                <w:color w:val="808080" w:themeColor="background1" w:themeShade="80"/>
              </w:rPr>
              <w:t>,</w:t>
            </w:r>
            <w:r w:rsidRPr="00321A63">
              <w:rPr>
                <w:color w:val="808080" w:themeColor="background1" w:themeShade="80"/>
              </w:rPr>
              <w:t xml:space="preserve"> klinik güvenli</w:t>
            </w:r>
            <w:r w:rsidR="004C7860">
              <w:rPr>
                <w:color w:val="808080" w:themeColor="background1" w:themeShade="80"/>
              </w:rPr>
              <w:t>li</w:t>
            </w:r>
            <w:r w:rsidRPr="00321A63">
              <w:rPr>
                <w:color w:val="808080" w:themeColor="background1" w:themeShade="80"/>
              </w:rPr>
              <w:t xml:space="preserve">k veya performans </w:t>
            </w:r>
            <w:r w:rsidR="009E25B6" w:rsidRPr="00321A63">
              <w:rPr>
                <w:color w:val="808080" w:themeColor="background1" w:themeShade="80"/>
              </w:rPr>
              <w:t>ya da</w:t>
            </w:r>
            <w:r w:rsidRPr="00321A63">
              <w:rPr>
                <w:color w:val="808080" w:themeColor="background1" w:themeShade="80"/>
              </w:rPr>
              <w:t xml:space="preserve"> klinik değerlendirmenin kapsamı veya geçerliliği üzerinde bir etkisi varsa burada belirtin.</w:t>
            </w:r>
            <w:r w:rsidR="009E25B6" w:rsidRPr="00321A63">
              <w:rPr>
                <w:color w:val="808080" w:themeColor="background1" w:themeShade="80"/>
              </w:rPr>
              <w:t xml:space="preserve"> </w:t>
            </w:r>
          </w:p>
          <w:p w14:paraId="39526D17" w14:textId="127416AB" w:rsidR="009E25B6" w:rsidRDefault="009E25B6" w:rsidP="00321A63">
            <w:pPr>
              <w:spacing w:after="0"/>
              <w:jc w:val="left"/>
            </w:pPr>
            <w:r w:rsidRPr="00321A63">
              <w:rPr>
                <w:color w:val="808080" w:themeColor="background1" w:themeShade="80"/>
              </w:rPr>
              <w:t xml:space="preserve">Cihazın kullanımının anlaşılması gerekiyorsa, </w:t>
            </w:r>
            <w:r w:rsidR="001752C9" w:rsidRPr="00321A63">
              <w:rPr>
                <w:color w:val="808080" w:themeColor="background1" w:themeShade="80"/>
              </w:rPr>
              <w:t>görüntüler</w:t>
            </w:r>
            <w:r w:rsidRPr="00321A63">
              <w:rPr>
                <w:color w:val="808080" w:themeColor="background1" w:themeShade="80"/>
              </w:rPr>
              <w:t xml:space="preserve"> veya </w:t>
            </w:r>
            <w:r w:rsidR="00321A63" w:rsidRPr="00321A63">
              <w:rPr>
                <w:color w:val="808080" w:themeColor="background1" w:themeShade="80"/>
              </w:rPr>
              <w:t>çizim</w:t>
            </w:r>
            <w:r w:rsidRPr="00321A63">
              <w:rPr>
                <w:color w:val="808080" w:themeColor="background1" w:themeShade="80"/>
              </w:rPr>
              <w:t xml:space="preserve"> gibi diğer ilgili bilgileri ekleyin.</w:t>
            </w:r>
            <w:r w:rsidR="00321A63" w:rsidRPr="00321A63">
              <w:rPr>
                <w:color w:val="808080" w:themeColor="background1" w:themeShade="80"/>
              </w:rPr>
              <w:t xml:space="preserve"> </w:t>
            </w:r>
          </w:p>
          <w:p w14:paraId="0EB80A44" w14:textId="78ED0E81" w:rsidR="00321A63" w:rsidRDefault="00321A63" w:rsidP="00321A63">
            <w:pPr>
              <w:spacing w:after="0"/>
              <w:jc w:val="left"/>
            </w:pPr>
          </w:p>
        </w:tc>
      </w:tr>
      <w:tr w:rsidR="00E55DC6" w14:paraId="028D7758" w14:textId="77777777" w:rsidTr="007F579D">
        <w:tc>
          <w:tcPr>
            <w:tcW w:w="15390" w:type="dxa"/>
            <w:gridSpan w:val="4"/>
          </w:tcPr>
          <w:p w14:paraId="4BC705C5" w14:textId="77777777" w:rsidR="00E55DC6" w:rsidRDefault="00E55DC6" w:rsidP="001E4C2D">
            <w:pPr>
              <w:spacing w:after="0"/>
              <w:jc w:val="left"/>
            </w:pPr>
            <w:r w:rsidRPr="00E55DC6">
              <w:t xml:space="preserve">Cihazın </w:t>
            </w:r>
            <w:r w:rsidR="001E4C2D" w:rsidRPr="00E55DC6">
              <w:t xml:space="preserve">önceki nesilleri </w:t>
            </w:r>
            <w:r w:rsidR="001E4C2D">
              <w:t>ve benzer cihazlar</w:t>
            </w:r>
            <w:r w:rsidRPr="00E55DC6">
              <w:t xml:space="preserve"> (varsa):</w:t>
            </w:r>
            <w:r w:rsidR="001E4C2D">
              <w:t xml:space="preserve"> </w:t>
            </w:r>
          </w:p>
          <w:p w14:paraId="7F8F4FD4" w14:textId="77777777" w:rsidR="001E4C2D" w:rsidRPr="00ED736E" w:rsidRDefault="001E4C2D" w:rsidP="001E4C2D">
            <w:pPr>
              <w:spacing w:after="0"/>
              <w:jc w:val="left"/>
              <w:rPr>
                <w:color w:val="808080" w:themeColor="background1" w:themeShade="80"/>
              </w:rPr>
            </w:pPr>
            <w:r w:rsidRPr="00ED736E">
              <w:rPr>
                <w:color w:val="808080" w:themeColor="background1" w:themeShade="80"/>
              </w:rPr>
              <w:t>İmalatçının aşağıdakileri sağladığını doğrulayın:</w:t>
            </w:r>
            <w:r w:rsidR="000B5977" w:rsidRPr="00ED736E">
              <w:rPr>
                <w:color w:val="808080" w:themeColor="background1" w:themeShade="80"/>
              </w:rPr>
              <w:t xml:space="preserve"> </w:t>
            </w:r>
          </w:p>
          <w:p w14:paraId="27EE7968" w14:textId="62A6C345" w:rsidR="000B5977" w:rsidRPr="00ED736E" w:rsidRDefault="00370500" w:rsidP="00037AFD">
            <w:pPr>
              <w:pStyle w:val="ListeParagraf"/>
              <w:numPr>
                <w:ilvl w:val="0"/>
                <w:numId w:val="4"/>
              </w:numPr>
              <w:spacing w:after="0"/>
              <w:ind w:left="309" w:hanging="309"/>
              <w:jc w:val="left"/>
              <w:rPr>
                <w:color w:val="808080" w:themeColor="background1" w:themeShade="80"/>
              </w:rPr>
            </w:pPr>
            <w:r>
              <w:rPr>
                <w:color w:val="808080" w:themeColor="background1" w:themeShade="80"/>
              </w:rPr>
              <w:t>Varsa,</w:t>
            </w:r>
            <w:r w:rsidR="000B5977" w:rsidRPr="00ED736E">
              <w:rPr>
                <w:color w:val="808080" w:themeColor="background1" w:themeShade="80"/>
              </w:rPr>
              <w:t xml:space="preserve"> imalatçı tarafından üretilen cihazın önceki nesli</w:t>
            </w:r>
            <w:r w:rsidR="009B4615" w:rsidRPr="00ED736E">
              <w:rPr>
                <w:color w:val="808080" w:themeColor="background1" w:themeShade="80"/>
              </w:rPr>
              <w:t>nin/nesillerinin</w:t>
            </w:r>
            <w:r w:rsidR="000B5977" w:rsidRPr="00ED736E">
              <w:rPr>
                <w:color w:val="808080" w:themeColor="background1" w:themeShade="80"/>
              </w:rPr>
              <w:t xml:space="preserve"> genel </w:t>
            </w:r>
            <w:r w:rsidR="009B4615" w:rsidRPr="00ED736E">
              <w:rPr>
                <w:color w:val="808080" w:themeColor="background1" w:themeShade="80"/>
              </w:rPr>
              <w:t>bir açıklamasını</w:t>
            </w:r>
            <w:r w:rsidR="000B5977" w:rsidRPr="00ED736E">
              <w:rPr>
                <w:color w:val="808080" w:themeColor="background1" w:themeShade="80"/>
              </w:rPr>
              <w:t>.</w:t>
            </w:r>
            <w:r w:rsidR="009B4615" w:rsidRPr="00ED736E">
              <w:rPr>
                <w:color w:val="808080" w:themeColor="background1" w:themeShade="80"/>
              </w:rPr>
              <w:t xml:space="preserve"> </w:t>
            </w:r>
          </w:p>
          <w:p w14:paraId="7462843C" w14:textId="329E0968" w:rsidR="009B4615" w:rsidRDefault="00370500" w:rsidP="00037AFD">
            <w:pPr>
              <w:pStyle w:val="ListeParagraf"/>
              <w:numPr>
                <w:ilvl w:val="0"/>
                <w:numId w:val="4"/>
              </w:numPr>
              <w:spacing w:after="0"/>
              <w:ind w:left="309" w:hanging="309"/>
              <w:jc w:val="left"/>
            </w:pPr>
            <w:r>
              <w:rPr>
                <w:color w:val="808080" w:themeColor="background1" w:themeShade="80"/>
              </w:rPr>
              <w:t>Varsa,</w:t>
            </w:r>
            <w:r w:rsidR="000A6A0E" w:rsidRPr="00ED736E">
              <w:rPr>
                <w:color w:val="808080" w:themeColor="background1" w:themeShade="80"/>
              </w:rPr>
              <w:t xml:space="preserve"> </w:t>
            </w:r>
            <w:r w:rsidR="009B4615" w:rsidRPr="00ED736E">
              <w:rPr>
                <w:color w:val="808080" w:themeColor="background1" w:themeShade="80"/>
              </w:rPr>
              <w:t>Birlik veya uluslararası p</w:t>
            </w:r>
            <w:r w:rsidR="000A6A0E" w:rsidRPr="00ED736E">
              <w:rPr>
                <w:color w:val="808080" w:themeColor="background1" w:themeShade="80"/>
              </w:rPr>
              <w:t>iyasalarda</w:t>
            </w:r>
            <w:r w:rsidR="009B4615" w:rsidRPr="00ED736E">
              <w:rPr>
                <w:color w:val="808080" w:themeColor="background1" w:themeShade="80"/>
              </w:rPr>
              <w:t xml:space="preserve"> bulu</w:t>
            </w:r>
            <w:r w:rsidR="000A6A0E" w:rsidRPr="00ED736E">
              <w:rPr>
                <w:color w:val="808080" w:themeColor="background1" w:themeShade="80"/>
              </w:rPr>
              <w:t xml:space="preserve">nan tanımlanmış benzer cihazların </w:t>
            </w:r>
            <w:r w:rsidR="00CA519C" w:rsidRPr="00ED736E">
              <w:rPr>
                <w:color w:val="808080" w:themeColor="background1" w:themeShade="80"/>
              </w:rPr>
              <w:t>piyasada bulunma süre</w:t>
            </w:r>
            <w:r w:rsidR="00CA519C">
              <w:rPr>
                <w:color w:val="808080" w:themeColor="background1" w:themeShade="80"/>
              </w:rPr>
              <w:t>si</w:t>
            </w:r>
            <w:r w:rsidR="00CA519C" w:rsidRPr="00ED736E">
              <w:rPr>
                <w:color w:val="808080" w:themeColor="background1" w:themeShade="80"/>
              </w:rPr>
              <w:t xml:space="preserve">, satış hacmi vb. dâhil olmak üzere </w:t>
            </w:r>
            <w:r w:rsidR="000A6A0E" w:rsidRPr="00ED736E">
              <w:rPr>
                <w:color w:val="808080" w:themeColor="background1" w:themeShade="80"/>
              </w:rPr>
              <w:t>genel bir açıklamasını</w:t>
            </w:r>
            <w:r w:rsidR="009B4615" w:rsidRPr="00ED736E">
              <w:rPr>
                <w:color w:val="808080" w:themeColor="background1" w:themeShade="80"/>
              </w:rPr>
              <w:t>.</w:t>
            </w:r>
            <w:r w:rsidR="002E5325" w:rsidRPr="00ED736E">
              <w:rPr>
                <w:color w:val="808080" w:themeColor="background1" w:themeShade="80"/>
              </w:rPr>
              <w:t xml:space="preserve"> </w:t>
            </w:r>
          </w:p>
          <w:p w14:paraId="7F08756B" w14:textId="00DE8A0B" w:rsidR="002E5325" w:rsidRDefault="002E5325" w:rsidP="000A6A0E">
            <w:pPr>
              <w:spacing w:after="0"/>
              <w:jc w:val="left"/>
            </w:pPr>
          </w:p>
        </w:tc>
      </w:tr>
      <w:tr w:rsidR="005843A2" w14:paraId="6E523137" w14:textId="77777777" w:rsidTr="005843A2">
        <w:tc>
          <w:tcPr>
            <w:tcW w:w="15390" w:type="dxa"/>
            <w:gridSpan w:val="4"/>
          </w:tcPr>
          <w:p w14:paraId="274D4429" w14:textId="605C7684" w:rsidR="00D008C5" w:rsidRDefault="005843A2" w:rsidP="005843A2">
            <w:pPr>
              <w:spacing w:after="0"/>
              <w:jc w:val="right"/>
            </w:pPr>
            <w:r w:rsidRPr="005843A2">
              <w:t>Bu bölüm</w:t>
            </w:r>
            <w:r w:rsidR="00934A02">
              <w:t>e</w:t>
            </w:r>
            <w:r w:rsidRPr="005843A2">
              <w:t xml:space="preserve"> </w:t>
            </w:r>
            <w:r>
              <w:t>yönelik</w:t>
            </w:r>
            <w:r w:rsidRPr="005843A2">
              <w:t xml:space="preserve"> belirlenen ve çözülen uygunsuzluklar bu kutuda kısaca açıklanabilir</w:t>
            </w:r>
            <w:r w:rsidR="00D008C5">
              <w:t>.</w:t>
            </w:r>
          </w:p>
          <w:p w14:paraId="3D7FE3C7" w14:textId="365CF5C5" w:rsidR="00D008C5" w:rsidRDefault="00D008C5" w:rsidP="005843A2">
            <w:pPr>
              <w:spacing w:after="0"/>
              <w:jc w:val="right"/>
            </w:pPr>
          </w:p>
        </w:tc>
      </w:tr>
      <w:tr w:rsidR="00D008C5" w14:paraId="3B61B564" w14:textId="77777777" w:rsidTr="00D008C5">
        <w:tc>
          <w:tcPr>
            <w:tcW w:w="15390" w:type="dxa"/>
            <w:gridSpan w:val="4"/>
          </w:tcPr>
          <w:p w14:paraId="5580170D" w14:textId="77777777" w:rsidR="00D008C5" w:rsidRDefault="00D008C5" w:rsidP="00D008C5">
            <w:pPr>
              <w:spacing w:after="0"/>
              <w:jc w:val="right"/>
            </w:pPr>
            <w:r w:rsidRPr="00D008C5">
              <w:t>Cihaz ayrıntıları, kullanım amacı ve sınıflandırması:</w:t>
            </w:r>
            <w:r w:rsidR="001972AB">
              <w:t xml:space="preserve"> </w:t>
            </w:r>
          </w:p>
          <w:p w14:paraId="6249C6C4" w14:textId="73DB9E5D" w:rsidR="001972AB" w:rsidRDefault="001972AB" w:rsidP="00D008C5">
            <w:pPr>
              <w:spacing w:after="0"/>
              <w:jc w:val="right"/>
            </w:pPr>
            <w:proofErr w:type="spellStart"/>
            <w:r w:rsidRPr="001972AB">
              <w:lastRenderedPageBreak/>
              <w:t>MDR'nin</w:t>
            </w:r>
            <w:proofErr w:type="spellEnd"/>
            <w:r w:rsidRPr="001972AB">
              <w:t xml:space="preserve"> </w:t>
            </w:r>
            <w:r w:rsidR="00407946">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3109A6D7" w14:textId="4B574FD8" w:rsidR="001972AB" w:rsidRPr="0064420C" w:rsidRDefault="001972AB" w:rsidP="00D008C5">
            <w:pPr>
              <w:spacing w:after="0"/>
              <w:jc w:val="right"/>
              <w:rPr>
                <w:color w:val="808080" w:themeColor="background1" w:themeShade="80"/>
              </w:rPr>
            </w:pPr>
            <w:r w:rsidRPr="0064420C">
              <w:rPr>
                <w:color w:val="808080" w:themeColor="background1" w:themeShade="80"/>
              </w:rPr>
              <w:t xml:space="preserve">İlgili </w:t>
            </w:r>
            <w:r w:rsidR="00DB2731">
              <w:rPr>
                <w:color w:val="808080" w:themeColor="background1" w:themeShade="80"/>
              </w:rPr>
              <w:t xml:space="preserve">açıklamaları </w:t>
            </w:r>
            <w:r w:rsidRPr="0064420C">
              <w:rPr>
                <w:color w:val="808080" w:themeColor="background1" w:themeShade="80"/>
              </w:rPr>
              <w:t xml:space="preserve">ekleyin </w:t>
            </w:r>
          </w:p>
          <w:p w14:paraId="262ECD77" w14:textId="77777777" w:rsidR="001972AB" w:rsidRDefault="001972AB" w:rsidP="00D008C5">
            <w:pPr>
              <w:spacing w:after="0"/>
              <w:jc w:val="right"/>
            </w:pPr>
          </w:p>
          <w:p w14:paraId="0B881701" w14:textId="78941723" w:rsidR="00981EF6" w:rsidRDefault="001972AB" w:rsidP="00981EF6">
            <w:pPr>
              <w:spacing w:after="0"/>
              <w:jc w:val="right"/>
            </w:pPr>
            <w:r w:rsidRPr="001972AB">
              <w:t xml:space="preserve">Aşağıdaki </w:t>
            </w:r>
            <w:r w:rsidR="00981EF6">
              <w:t>minör</w:t>
            </w:r>
            <w:r w:rsidRPr="001972AB">
              <w:t xml:space="preserve"> uy</w:t>
            </w:r>
            <w:r w:rsidR="00981EF6">
              <w:t>gun</w:t>
            </w:r>
            <w:r w:rsidRPr="001972AB">
              <w:t xml:space="preserve">suzluklar haricinde </w:t>
            </w:r>
            <w:proofErr w:type="spellStart"/>
            <w:r w:rsidRPr="001972AB">
              <w:t>MDR'nin</w:t>
            </w:r>
            <w:proofErr w:type="spellEnd"/>
            <w:r w:rsidRPr="001972AB">
              <w:t xml:space="preserve"> </w:t>
            </w:r>
            <w:r w:rsidR="00407946">
              <w:t xml:space="preserve">uygulanabilir </w:t>
            </w:r>
            <w:r w:rsidR="00981EF6">
              <w:t>gereklilikleriyle uyumlu</w:t>
            </w:r>
            <w:r w:rsidRPr="001972AB">
              <w:t>:</w:t>
            </w:r>
            <w:r w:rsidR="00981EF6">
              <w:fldChar w:fldCharType="begin">
                <w:ffData>
                  <w:name w:val="Onay1"/>
                  <w:enabled/>
                  <w:calcOnExit w:val="0"/>
                  <w:checkBox>
                    <w:sizeAuto/>
                    <w:default w:val="0"/>
                  </w:checkBox>
                </w:ffData>
              </w:fldChar>
            </w:r>
            <w:r w:rsidR="00981EF6">
              <w:instrText xml:space="preserve"> FORMCHECKBOX </w:instrText>
            </w:r>
            <w:r w:rsidR="00342D3F">
              <w:fldChar w:fldCharType="separate"/>
            </w:r>
            <w:r w:rsidR="00981EF6">
              <w:fldChar w:fldCharType="end"/>
            </w:r>
            <w:r w:rsidR="00981EF6">
              <w:t xml:space="preserve"> </w:t>
            </w:r>
          </w:p>
          <w:p w14:paraId="71920831" w14:textId="3E1ACE5B" w:rsidR="00C1211E" w:rsidRPr="0064420C" w:rsidRDefault="00981EF6" w:rsidP="00F95D85">
            <w:pPr>
              <w:spacing w:after="0"/>
              <w:jc w:val="right"/>
              <w:rPr>
                <w:color w:val="808080" w:themeColor="background1" w:themeShade="80"/>
              </w:rPr>
            </w:pPr>
            <w:r w:rsidRPr="0064420C">
              <w:rPr>
                <w:color w:val="808080" w:themeColor="background1" w:themeShade="80"/>
              </w:rPr>
              <w:t xml:space="preserve">Kalan </w:t>
            </w:r>
            <w:r w:rsidR="00E46214" w:rsidRPr="0064420C">
              <w:rPr>
                <w:color w:val="808080" w:themeColor="background1" w:themeShade="80"/>
              </w:rPr>
              <w:t>her bir minör uygunsuzluklar</w:t>
            </w:r>
            <w:r w:rsidRPr="0064420C">
              <w:rPr>
                <w:color w:val="808080" w:themeColor="background1" w:themeShade="80"/>
              </w:rPr>
              <w:t xml:space="preserve">ın net bir tanımını, bunları kapatmak için gerekli takip </w:t>
            </w:r>
            <w:r w:rsidR="00F95D85" w:rsidRPr="0064420C">
              <w:rPr>
                <w:color w:val="808080" w:themeColor="background1" w:themeShade="80"/>
              </w:rPr>
              <w:t>faaliyetle</w:t>
            </w:r>
            <w:r w:rsidRPr="0064420C">
              <w:rPr>
                <w:color w:val="808080" w:themeColor="background1" w:themeShade="80"/>
              </w:rPr>
              <w:t>ri ve tamamlan</w:t>
            </w:r>
            <w:r w:rsidR="00E214C0">
              <w:rPr>
                <w:color w:val="808080" w:themeColor="background1" w:themeShade="80"/>
              </w:rPr>
              <w:t>ma</w:t>
            </w:r>
            <w:r w:rsidR="00F95D85" w:rsidRPr="0064420C">
              <w:rPr>
                <w:color w:val="808080" w:themeColor="background1" w:themeShade="80"/>
              </w:rPr>
              <w:t>ları</w:t>
            </w:r>
            <w:r w:rsidRPr="0064420C">
              <w:rPr>
                <w:color w:val="808080" w:themeColor="background1" w:themeShade="80"/>
              </w:rPr>
              <w:t xml:space="preserve"> için </w:t>
            </w:r>
            <w:r w:rsidR="00F95D85" w:rsidRPr="0064420C">
              <w:rPr>
                <w:color w:val="808080" w:themeColor="background1" w:themeShade="80"/>
              </w:rPr>
              <w:t>imalatçı</w:t>
            </w:r>
            <w:r w:rsidRPr="0064420C">
              <w:rPr>
                <w:color w:val="808080" w:themeColor="background1" w:themeShade="80"/>
              </w:rPr>
              <w:t xml:space="preserve"> tarafından izlenecek zaman çizelgeleri</w:t>
            </w:r>
            <w:r w:rsidR="00DB2731">
              <w:rPr>
                <w:color w:val="808080" w:themeColor="background1" w:themeShade="80"/>
              </w:rPr>
              <w:t xml:space="preserve"> ile birlikte</w:t>
            </w:r>
            <w:r w:rsidRPr="0064420C">
              <w:rPr>
                <w:color w:val="808080" w:themeColor="background1" w:themeShade="80"/>
              </w:rPr>
              <w:t xml:space="preserve"> ekleyin.</w:t>
            </w:r>
            <w:r w:rsidR="00C1211E" w:rsidRPr="0064420C">
              <w:rPr>
                <w:color w:val="808080" w:themeColor="background1" w:themeShade="80"/>
              </w:rPr>
              <w:t xml:space="preserve"> </w:t>
            </w:r>
          </w:p>
          <w:p w14:paraId="59CD7DD8" w14:textId="19587520" w:rsidR="001972AB" w:rsidRDefault="001972AB" w:rsidP="00F95D85">
            <w:pPr>
              <w:spacing w:after="0"/>
              <w:jc w:val="right"/>
            </w:pPr>
            <w:r w:rsidRPr="001972AB">
              <w:t xml:space="preserve"> </w:t>
            </w:r>
          </w:p>
        </w:tc>
      </w:tr>
      <w:tr w:rsidR="005F320D" w14:paraId="2F500FA9" w14:textId="77777777" w:rsidTr="007F579D">
        <w:tc>
          <w:tcPr>
            <w:tcW w:w="15390" w:type="dxa"/>
            <w:gridSpan w:val="4"/>
          </w:tcPr>
          <w:p w14:paraId="219B8D88" w14:textId="77777777" w:rsidR="005F320D" w:rsidRPr="00510E76" w:rsidRDefault="005F320D" w:rsidP="00FC35A4">
            <w:pPr>
              <w:spacing w:after="0"/>
              <w:jc w:val="left"/>
              <w:rPr>
                <w:b/>
              </w:rPr>
            </w:pPr>
            <w:r w:rsidRPr="00510E76">
              <w:rPr>
                <w:b/>
              </w:rPr>
              <w:lastRenderedPageBreak/>
              <w:t xml:space="preserve">Klinik değerlendirme planı </w:t>
            </w:r>
          </w:p>
          <w:p w14:paraId="220638F3" w14:textId="0E484A19" w:rsidR="00F72A6D" w:rsidRDefault="00450427" w:rsidP="00ED014A">
            <w:pPr>
              <w:spacing w:after="0"/>
              <w:jc w:val="left"/>
            </w:pPr>
            <w:r>
              <w:t>İmalatçının</w:t>
            </w:r>
            <w:r w:rsidR="005F320D" w:rsidRPr="005F320D">
              <w:t xml:space="preserve"> klinik değerlendirme planını kısaca özetleyin ve </w:t>
            </w:r>
            <w:r w:rsidR="00ED014A" w:rsidRPr="005F320D">
              <w:t>bu değerlendirme için özel dikka</w:t>
            </w:r>
            <w:r w:rsidR="00ED014A">
              <w:t>t gerektiren alanları vurgulayarak</w:t>
            </w:r>
            <w:r w:rsidR="00ED014A" w:rsidRPr="005F320D">
              <w:t xml:space="preserve"> </w:t>
            </w:r>
            <w:r w:rsidR="005F320D" w:rsidRPr="005F320D">
              <w:t xml:space="preserve">Ek XIV </w:t>
            </w:r>
            <w:r w:rsidR="00ED014A">
              <w:t>Kısım</w:t>
            </w:r>
            <w:r w:rsidR="005F320D" w:rsidRPr="005F320D">
              <w:t xml:space="preserve"> A 1a'nın gereklilikl</w:t>
            </w:r>
            <w:r w:rsidR="009558E3">
              <w:t>erini karşıladığını onaylayın</w:t>
            </w:r>
            <w:r w:rsidR="005F320D" w:rsidRPr="005F320D">
              <w:t>:</w:t>
            </w:r>
            <w:r w:rsidR="00F72A6D">
              <w:t xml:space="preserve"> </w:t>
            </w:r>
          </w:p>
          <w:p w14:paraId="064F4AF9" w14:textId="77777777" w:rsidR="00091E90" w:rsidRDefault="00091E90" w:rsidP="00ED014A">
            <w:pPr>
              <w:spacing w:after="0"/>
              <w:jc w:val="left"/>
            </w:pPr>
          </w:p>
          <w:p w14:paraId="434EB0DB" w14:textId="2BEE859E" w:rsidR="00F72A6D" w:rsidRDefault="00F72A6D" w:rsidP="00037AFD">
            <w:pPr>
              <w:pStyle w:val="ListeParagraf"/>
              <w:numPr>
                <w:ilvl w:val="0"/>
                <w:numId w:val="5"/>
              </w:numPr>
              <w:spacing w:after="0"/>
              <w:ind w:left="309" w:hanging="309"/>
              <w:jc w:val="left"/>
            </w:pPr>
            <w:r>
              <w:t>İ</w:t>
            </w:r>
            <w:r w:rsidRPr="00F72A6D">
              <w:t>lgili klinik verilerden destek gerektiren genel güvenlik ve performans gerek</w:t>
            </w:r>
            <w:r w:rsidR="001D183C">
              <w:t>lilik</w:t>
            </w:r>
            <w:r w:rsidR="00DD1393">
              <w:t>lerinin bir tanımla</w:t>
            </w:r>
            <w:r w:rsidRPr="00F72A6D">
              <w:t>ması</w:t>
            </w:r>
            <w:r w:rsidR="00D22D15">
              <w:t>,</w:t>
            </w:r>
            <w:r w:rsidR="00DD1393">
              <w:t xml:space="preserve"> </w:t>
            </w:r>
          </w:p>
          <w:p w14:paraId="5E22FC49" w14:textId="6CCF1D40" w:rsidR="00DD1393" w:rsidRDefault="00553450" w:rsidP="00037AFD">
            <w:pPr>
              <w:pStyle w:val="ListeParagraf"/>
              <w:numPr>
                <w:ilvl w:val="0"/>
                <w:numId w:val="5"/>
              </w:numPr>
              <w:spacing w:after="0"/>
              <w:ind w:left="309" w:hanging="309"/>
              <w:jc w:val="left"/>
            </w:pPr>
            <w:r>
              <w:t>C</w:t>
            </w:r>
            <w:r w:rsidR="00DD1393" w:rsidRPr="00DD1393">
              <w:t xml:space="preserve">ihazın </w:t>
            </w:r>
            <w:r>
              <w:t>kullanım</w:t>
            </w:r>
            <w:r w:rsidR="00DD1393" w:rsidRPr="00DD1393">
              <w:t xml:space="preserve"> amacının </w:t>
            </w:r>
            <w:proofErr w:type="spellStart"/>
            <w:r w:rsidR="00467B05">
              <w:t>spesifikasyonu</w:t>
            </w:r>
            <w:proofErr w:type="spellEnd"/>
            <w:r w:rsidR="00D22D15">
              <w:t>,</w:t>
            </w:r>
            <w:r>
              <w:t xml:space="preserve"> </w:t>
            </w:r>
          </w:p>
          <w:p w14:paraId="23FABFA5" w14:textId="4A532AD9" w:rsidR="00553450" w:rsidRDefault="00553450" w:rsidP="00037AFD">
            <w:pPr>
              <w:pStyle w:val="ListeParagraf"/>
              <w:numPr>
                <w:ilvl w:val="0"/>
                <w:numId w:val="5"/>
              </w:numPr>
              <w:spacing w:after="0"/>
              <w:ind w:left="309" w:hanging="309"/>
              <w:jc w:val="left"/>
            </w:pPr>
            <w:r>
              <w:t>Belirgin</w:t>
            </w:r>
            <w:r w:rsidRPr="00553450">
              <w:t xml:space="preserve"> </w:t>
            </w:r>
            <w:proofErr w:type="spellStart"/>
            <w:r w:rsidRPr="00553450">
              <w:t>endikasyonlar</w:t>
            </w:r>
            <w:proofErr w:type="spellEnd"/>
            <w:r w:rsidRPr="00553450">
              <w:t xml:space="preserve"> ve </w:t>
            </w:r>
            <w:proofErr w:type="spellStart"/>
            <w:r w:rsidRPr="00553450">
              <w:t>kontrendikasyonlar</w:t>
            </w:r>
            <w:proofErr w:type="spellEnd"/>
            <w:r w:rsidRPr="00553450">
              <w:t xml:space="preserve"> ile amaçlanan hedef grupların açık </w:t>
            </w:r>
            <w:proofErr w:type="spellStart"/>
            <w:r w:rsidR="00467B05">
              <w:t>spesifikasyonu</w:t>
            </w:r>
            <w:proofErr w:type="spellEnd"/>
            <w:r w:rsidR="007952F9">
              <w:t>,</w:t>
            </w:r>
            <w:r w:rsidR="00072BFD">
              <w:t xml:space="preserve"> </w:t>
            </w:r>
          </w:p>
          <w:p w14:paraId="5A99EB8A" w14:textId="1600A465" w:rsidR="00072BFD" w:rsidRDefault="00D15850" w:rsidP="00037AFD">
            <w:pPr>
              <w:pStyle w:val="ListeParagraf"/>
              <w:numPr>
                <w:ilvl w:val="0"/>
                <w:numId w:val="5"/>
              </w:numPr>
              <w:spacing w:after="0"/>
              <w:ind w:left="309" w:hanging="309"/>
              <w:jc w:val="left"/>
            </w:pPr>
            <w:r>
              <w:t>İ</w:t>
            </w:r>
            <w:r w:rsidR="00072BFD" w:rsidRPr="00072BFD">
              <w:t xml:space="preserve">lgili ve belirlenmiş klinik </w:t>
            </w:r>
            <w:r>
              <w:t>çıktı</w:t>
            </w:r>
            <w:r w:rsidR="00072BFD" w:rsidRPr="00072BFD">
              <w:t xml:space="preserve"> parametreleri</w:t>
            </w:r>
            <w:r w:rsidR="00A24EE9">
              <w:t xml:space="preserve"> ile </w:t>
            </w:r>
            <w:r w:rsidR="00072BFD" w:rsidRPr="00072BFD">
              <w:t xml:space="preserve">hastalar için amaçlanan klinik </w:t>
            </w:r>
            <w:r w:rsidR="00A24EE9">
              <w:t>faydaları</w:t>
            </w:r>
            <w:r w:rsidR="00A24EE9" w:rsidRPr="00072BFD">
              <w:t xml:space="preserve">n </w:t>
            </w:r>
            <w:r w:rsidR="00072BFD" w:rsidRPr="00072BFD">
              <w:t>ayrıntılı bir açıklaması</w:t>
            </w:r>
            <w:r w:rsidR="007952F9">
              <w:t>,</w:t>
            </w:r>
            <w:r>
              <w:t xml:space="preserve"> </w:t>
            </w:r>
          </w:p>
          <w:p w14:paraId="46020A98" w14:textId="3749C561" w:rsidR="00D15850" w:rsidRDefault="00800A21" w:rsidP="00037AFD">
            <w:pPr>
              <w:pStyle w:val="ListeParagraf"/>
              <w:numPr>
                <w:ilvl w:val="0"/>
                <w:numId w:val="5"/>
              </w:numPr>
              <w:spacing w:after="0"/>
              <w:ind w:left="309" w:hanging="309"/>
              <w:jc w:val="left"/>
            </w:pPr>
            <w:r>
              <w:t>Artık</w:t>
            </w:r>
            <w:r w:rsidRPr="00800A21">
              <w:t xml:space="preserve"> risklerin ve yan etkilerin belirlenmesine açık bir referansla klinik güven</w:t>
            </w:r>
            <w:r w:rsidR="00AD05A6">
              <w:t>li</w:t>
            </w:r>
            <w:r w:rsidRPr="00800A21">
              <w:t xml:space="preserve">liğin </w:t>
            </w:r>
            <w:proofErr w:type="gramStart"/>
            <w:r w:rsidRPr="00800A21">
              <w:t>kalitatif</w:t>
            </w:r>
            <w:proofErr w:type="gramEnd"/>
            <w:r w:rsidRPr="00800A21">
              <w:t xml:space="preserve"> ve kantitatif yönlerinin incelenmesi için kullanılacak yöntemlerin </w:t>
            </w:r>
            <w:proofErr w:type="spellStart"/>
            <w:r w:rsidRPr="00800A21">
              <w:t>spesifikasyonu</w:t>
            </w:r>
            <w:proofErr w:type="spellEnd"/>
            <w:r w:rsidR="007952F9">
              <w:t>,</w:t>
            </w:r>
          </w:p>
          <w:p w14:paraId="66C2E4B8" w14:textId="256B4ACF" w:rsidR="005423CE" w:rsidRDefault="005423CE" w:rsidP="00037AFD">
            <w:pPr>
              <w:pStyle w:val="ListeParagraf"/>
              <w:numPr>
                <w:ilvl w:val="0"/>
                <w:numId w:val="5"/>
              </w:numPr>
              <w:spacing w:after="0"/>
              <w:ind w:left="309" w:hanging="309"/>
              <w:jc w:val="left"/>
            </w:pPr>
            <w:r>
              <w:t>T</w:t>
            </w:r>
            <w:r w:rsidRPr="005423CE">
              <w:t xml:space="preserve">ıptaki </w:t>
            </w:r>
            <w:r w:rsidR="00360BF3">
              <w:t xml:space="preserve">en </w:t>
            </w:r>
            <w:r w:rsidRPr="005423CE">
              <w:t>son teknoloji</w:t>
            </w:r>
            <w:r w:rsidR="00360BF3">
              <w:t>k gelişmeye</w:t>
            </w:r>
            <w:r w:rsidRPr="005423CE">
              <w:t xml:space="preserve"> dayalı olarak, çeşitli </w:t>
            </w:r>
            <w:proofErr w:type="spellStart"/>
            <w:r w:rsidRPr="005423CE">
              <w:t>endikasyonlar</w:t>
            </w:r>
            <w:proofErr w:type="spellEnd"/>
            <w:r w:rsidRPr="005423CE">
              <w:t xml:space="preserve"> için ve cihazın </w:t>
            </w:r>
            <w:r w:rsidR="00360BF3">
              <w:t>kullanım</w:t>
            </w:r>
            <w:r w:rsidRPr="005423CE">
              <w:t xml:space="preserve"> amacı veya amaçları için fayda-risk oranının kabul edilebilirliğini belirlemek</w:t>
            </w:r>
            <w:r w:rsidR="00AD05A6">
              <w:t xml:space="preserve"> üzere</w:t>
            </w:r>
            <w:r w:rsidRPr="005423CE">
              <w:t xml:space="preserve"> kullanılacak parametrelerin </w:t>
            </w:r>
            <w:r w:rsidR="00987264">
              <w:t>belirleyici</w:t>
            </w:r>
            <w:r w:rsidRPr="005423CE">
              <w:t xml:space="preserve"> bir listesi ve </w:t>
            </w:r>
            <w:proofErr w:type="spellStart"/>
            <w:r w:rsidRPr="005423CE">
              <w:t>spesifikasyonu</w:t>
            </w:r>
            <w:proofErr w:type="spellEnd"/>
            <w:r w:rsidR="007952F9">
              <w:t>,</w:t>
            </w:r>
            <w:r w:rsidR="00987264">
              <w:t xml:space="preserve"> </w:t>
            </w:r>
          </w:p>
          <w:p w14:paraId="0257B44A" w14:textId="744C65B8" w:rsidR="00987264" w:rsidRDefault="00987264" w:rsidP="00037AFD">
            <w:pPr>
              <w:pStyle w:val="ListeParagraf"/>
              <w:numPr>
                <w:ilvl w:val="0"/>
                <w:numId w:val="5"/>
              </w:numPr>
              <w:spacing w:after="0"/>
              <w:ind w:left="309" w:hanging="309"/>
              <w:jc w:val="left"/>
            </w:pPr>
            <w:proofErr w:type="spellStart"/>
            <w:r>
              <w:t>F</w:t>
            </w:r>
            <w:r w:rsidRPr="00987264">
              <w:t>armasötik</w:t>
            </w:r>
            <w:r w:rsidR="007952F9">
              <w:t>lerin</w:t>
            </w:r>
            <w:proofErr w:type="spellEnd"/>
            <w:r w:rsidRPr="00987264">
              <w:t xml:space="preserve">, cansız hayvan veya insan dokularının kullanımı gibi </w:t>
            </w:r>
            <w:proofErr w:type="gramStart"/>
            <w:r w:rsidR="00643CB3">
              <w:t>spesifik</w:t>
            </w:r>
            <w:proofErr w:type="gramEnd"/>
            <w:r w:rsidRPr="00987264">
              <w:t xml:space="preserve"> bileşenlerle ilgili fayda-risk konularının nasıl el</w:t>
            </w:r>
            <w:r w:rsidR="00215835">
              <w:t xml:space="preserve">e alınacağına dair bir gösterge ve </w:t>
            </w:r>
          </w:p>
          <w:p w14:paraId="5F6BF684" w14:textId="2021A132" w:rsidR="00215835" w:rsidRDefault="007E1C39" w:rsidP="002430A5">
            <w:pPr>
              <w:pStyle w:val="ListeParagraf"/>
              <w:numPr>
                <w:ilvl w:val="0"/>
                <w:numId w:val="5"/>
              </w:numPr>
              <w:spacing w:after="0"/>
              <w:ind w:left="309" w:hanging="309"/>
              <w:jc w:val="left"/>
            </w:pPr>
            <w:r>
              <w:t>İ</w:t>
            </w:r>
            <w:r w:rsidR="00215835" w:rsidRPr="00215835">
              <w:t>nsanda</w:t>
            </w:r>
            <w:r>
              <w:t>ki</w:t>
            </w:r>
            <w:r w:rsidR="00215835" w:rsidRPr="00215835">
              <w:t xml:space="preserve"> </w:t>
            </w:r>
            <w:r>
              <w:t>i</w:t>
            </w:r>
            <w:r w:rsidRPr="00215835">
              <w:t xml:space="preserve">lk </w:t>
            </w:r>
            <w:r w:rsidR="00215835" w:rsidRPr="00215835">
              <w:t>çalışmalar, fizibilite ve pilot çalışmalar gibi keşif araştırmalarından</w:t>
            </w:r>
            <w:r w:rsidR="0029721E">
              <w:t>,</w:t>
            </w:r>
            <w:r w:rsidR="00215835" w:rsidRPr="00215835">
              <w:t xml:space="preserve"> </w:t>
            </w:r>
            <w:r w:rsidR="0029721E">
              <w:t>asıl</w:t>
            </w:r>
            <w:r w:rsidR="00215835" w:rsidRPr="00215835">
              <w:t xml:space="preserve"> klinik araştırmalar gibi doğrulayıcı araştırmalara ilerlemeyi gösteren bir klinik geliştirme planı ve </w:t>
            </w:r>
            <w:r w:rsidR="007365FA">
              <w:t>kilit noktaların</w:t>
            </w:r>
            <w:r w:rsidR="00BE1DFD" w:rsidRPr="00215835">
              <w:t xml:space="preserve"> bir göstergesi</w:t>
            </w:r>
            <w:r w:rsidR="007F579D">
              <w:t xml:space="preserve"> </w:t>
            </w:r>
            <w:r w:rsidR="00571D35" w:rsidRPr="00215835">
              <w:t xml:space="preserve">ve potansiyel kabul </w:t>
            </w:r>
            <w:proofErr w:type="gramStart"/>
            <w:r w:rsidR="00571D35" w:rsidRPr="00215835">
              <w:t>kriterleri</w:t>
            </w:r>
            <w:r w:rsidR="00571D35">
              <w:t>nin</w:t>
            </w:r>
            <w:proofErr w:type="gramEnd"/>
            <w:r w:rsidR="00571D35">
              <w:t xml:space="preserve"> açıklaması</w:t>
            </w:r>
            <w:r w:rsidR="00571D35" w:rsidRPr="00215835">
              <w:t xml:space="preserve"> </w:t>
            </w:r>
            <w:r w:rsidR="007F579D">
              <w:t>ile birlikte</w:t>
            </w:r>
            <w:r w:rsidR="00BE1DFD" w:rsidRPr="00215835">
              <w:t xml:space="preserve"> </w:t>
            </w:r>
            <w:r w:rsidR="00215835" w:rsidRPr="00215835">
              <w:t>MDR Ek XIV Kısım</w:t>
            </w:r>
            <w:r w:rsidR="007F579D">
              <w:t xml:space="preserve"> B'de atıfta bulunulduğu şekilde</w:t>
            </w:r>
            <w:r w:rsidR="00215835" w:rsidRPr="00215835">
              <w:t xml:space="preserve"> bir PMCF</w:t>
            </w:r>
            <w:r w:rsidR="00571D35">
              <w:t>.</w:t>
            </w:r>
          </w:p>
          <w:p w14:paraId="37CEA979" w14:textId="77777777" w:rsidR="00091E90" w:rsidRDefault="00091E90" w:rsidP="00BE1DFD">
            <w:pPr>
              <w:spacing w:after="0"/>
              <w:jc w:val="left"/>
            </w:pPr>
          </w:p>
          <w:p w14:paraId="042B24CC" w14:textId="3353FAF0" w:rsidR="007F579D" w:rsidRPr="00091E90" w:rsidRDefault="007F579D" w:rsidP="00BE1DFD">
            <w:pPr>
              <w:spacing w:after="0"/>
              <w:jc w:val="left"/>
              <w:rPr>
                <w:color w:val="808080" w:themeColor="background1" w:themeShade="80"/>
              </w:rPr>
            </w:pPr>
            <w:r w:rsidRPr="00091E90">
              <w:rPr>
                <w:color w:val="808080" w:themeColor="background1" w:themeShade="80"/>
              </w:rPr>
              <w:t xml:space="preserve">Spesifik endişeler olmadıkça, bu şablonun amacı </w:t>
            </w:r>
            <w:r w:rsidR="00662E96" w:rsidRPr="00091E90">
              <w:rPr>
                <w:color w:val="808080" w:themeColor="background1" w:themeShade="80"/>
              </w:rPr>
              <w:t>doğrultusunda</w:t>
            </w:r>
            <w:r w:rsidRPr="00091E90">
              <w:rPr>
                <w:color w:val="808080" w:themeColor="background1" w:themeShade="80"/>
              </w:rPr>
              <w:t xml:space="preserve"> klinik geliştirme planının ayrıntılı bir açıklaması gerekli değildir.</w:t>
            </w:r>
            <w:r w:rsidR="00662E96" w:rsidRPr="00091E90">
              <w:rPr>
                <w:color w:val="808080" w:themeColor="background1" w:themeShade="80"/>
              </w:rPr>
              <w:t xml:space="preserve"> </w:t>
            </w:r>
          </w:p>
          <w:p w14:paraId="2C47AADB" w14:textId="77777777" w:rsidR="001D4F88" w:rsidRPr="00091E90" w:rsidRDefault="001D4F88" w:rsidP="00BE1DFD">
            <w:pPr>
              <w:spacing w:after="0"/>
              <w:jc w:val="left"/>
              <w:rPr>
                <w:color w:val="808080" w:themeColor="background1" w:themeShade="80"/>
              </w:rPr>
            </w:pPr>
          </w:p>
          <w:p w14:paraId="4D4370ED" w14:textId="563B9E10" w:rsidR="007F579D" w:rsidRDefault="001D4F88" w:rsidP="00832553">
            <w:pPr>
              <w:spacing w:after="0"/>
              <w:jc w:val="left"/>
            </w:pPr>
            <w:r w:rsidRPr="00091E90">
              <w:rPr>
                <w:color w:val="808080" w:themeColor="background1" w:themeShade="80"/>
              </w:rPr>
              <w:t xml:space="preserve">İmalatçının referansını ve klinik değerlendirme planının </w:t>
            </w:r>
            <w:proofErr w:type="gramStart"/>
            <w:r w:rsidRPr="00091E90">
              <w:rPr>
                <w:color w:val="808080" w:themeColor="background1" w:themeShade="80"/>
              </w:rPr>
              <w:t>versiyonunu</w:t>
            </w:r>
            <w:proofErr w:type="gramEnd"/>
            <w:r w:rsidRPr="00091E90">
              <w:rPr>
                <w:color w:val="808080" w:themeColor="background1" w:themeShade="80"/>
              </w:rPr>
              <w:t xml:space="preserve"> ve tarihini ekleyin.</w:t>
            </w:r>
          </w:p>
        </w:tc>
      </w:tr>
      <w:tr w:rsidR="004C22B8" w14:paraId="1BEC083B" w14:textId="77777777" w:rsidTr="00AD6D3D">
        <w:tc>
          <w:tcPr>
            <w:tcW w:w="15390" w:type="dxa"/>
            <w:gridSpan w:val="4"/>
          </w:tcPr>
          <w:p w14:paraId="64198A06" w14:textId="77777777" w:rsidR="004C22B8" w:rsidRDefault="004C22B8" w:rsidP="00FC35A4">
            <w:pPr>
              <w:spacing w:after="0"/>
              <w:jc w:val="left"/>
            </w:pPr>
            <w:r>
              <w:lastRenderedPageBreak/>
              <w:t xml:space="preserve">Klinik performans </w:t>
            </w:r>
          </w:p>
          <w:p w14:paraId="1694BA90" w14:textId="293EF490" w:rsidR="004C22B8" w:rsidRPr="00D2738D" w:rsidRDefault="004C22B8" w:rsidP="004028B1">
            <w:pPr>
              <w:spacing w:after="0"/>
              <w:jc w:val="left"/>
              <w:rPr>
                <w:color w:val="808080" w:themeColor="background1" w:themeShade="80"/>
              </w:rPr>
            </w:pPr>
            <w:r w:rsidRPr="00D2738D">
              <w:rPr>
                <w:color w:val="808080" w:themeColor="background1" w:themeShade="80"/>
              </w:rPr>
              <w:t>T</w:t>
            </w:r>
            <w:r w:rsidR="00160954" w:rsidRPr="00D2738D">
              <w:rPr>
                <w:color w:val="808080" w:themeColor="background1" w:themeShade="80"/>
              </w:rPr>
              <w:t>anı</w:t>
            </w:r>
            <w:r w:rsidRPr="00D2738D">
              <w:rPr>
                <w:color w:val="808080" w:themeColor="background1" w:themeShade="80"/>
              </w:rPr>
              <w:t xml:space="preserve"> özellikleri </w:t>
            </w:r>
            <w:r w:rsidR="00160954" w:rsidRPr="00D2738D">
              <w:rPr>
                <w:color w:val="808080" w:themeColor="background1" w:themeShade="80"/>
              </w:rPr>
              <w:t>dâhil</w:t>
            </w:r>
            <w:r w:rsidRPr="00D2738D">
              <w:rPr>
                <w:color w:val="808080" w:themeColor="background1" w:themeShade="80"/>
              </w:rPr>
              <w:t xml:space="preserve"> olmak üzere </w:t>
            </w:r>
            <w:r w:rsidR="00160954" w:rsidRPr="00D2738D">
              <w:rPr>
                <w:color w:val="808080" w:themeColor="background1" w:themeShade="80"/>
              </w:rPr>
              <w:t xml:space="preserve">cihazın </w:t>
            </w:r>
            <w:r w:rsidRPr="00D2738D">
              <w:rPr>
                <w:color w:val="808080" w:themeColor="background1" w:themeShade="80"/>
              </w:rPr>
              <w:t>teknik veya işlevs</w:t>
            </w:r>
            <w:r w:rsidR="00917A7D" w:rsidRPr="00D2738D">
              <w:rPr>
                <w:color w:val="808080" w:themeColor="background1" w:themeShade="80"/>
              </w:rPr>
              <w:t>el özelliklerinden kaynaklanan her bir d</w:t>
            </w:r>
            <w:r w:rsidRPr="00D2738D">
              <w:rPr>
                <w:color w:val="808080" w:themeColor="background1" w:themeShade="80"/>
              </w:rPr>
              <w:t xml:space="preserve">oğrudan veya dolaylı tıbbi etkilerden </w:t>
            </w:r>
            <w:r w:rsidR="00917A7D" w:rsidRPr="00D2738D">
              <w:rPr>
                <w:color w:val="808080" w:themeColor="background1" w:themeShade="80"/>
              </w:rPr>
              <w:t>doğan</w:t>
            </w:r>
            <w:r w:rsidRPr="00D2738D">
              <w:rPr>
                <w:color w:val="808080" w:themeColor="background1" w:themeShade="80"/>
              </w:rPr>
              <w:t xml:space="preserve">, cihazın </w:t>
            </w:r>
            <w:r w:rsidR="00F4669F" w:rsidRPr="00D2738D">
              <w:rPr>
                <w:color w:val="808080" w:themeColor="background1" w:themeShade="80"/>
              </w:rPr>
              <w:t>imalatçı</w:t>
            </w:r>
            <w:r w:rsidRPr="00D2738D">
              <w:rPr>
                <w:color w:val="808080" w:themeColor="background1" w:themeShade="80"/>
              </w:rPr>
              <w:t xml:space="preserve"> tarafından iddia edildiği gibi </w:t>
            </w:r>
            <w:r w:rsidR="00F4669F" w:rsidRPr="00D2738D">
              <w:rPr>
                <w:color w:val="808080" w:themeColor="background1" w:themeShade="80"/>
              </w:rPr>
              <w:t>kullanım</w:t>
            </w:r>
            <w:r w:rsidRPr="00D2738D">
              <w:rPr>
                <w:color w:val="808080" w:themeColor="background1" w:themeShade="80"/>
              </w:rPr>
              <w:t xml:space="preserve"> amacına ulaşma yeteneğini </w:t>
            </w:r>
            <w:r w:rsidR="00626066">
              <w:rPr>
                <w:color w:val="808080" w:themeColor="background1" w:themeShade="80"/>
              </w:rPr>
              <w:t>dolayısıyla</w:t>
            </w:r>
            <w:r w:rsidR="00626066" w:rsidRPr="00D2738D">
              <w:rPr>
                <w:color w:val="808080" w:themeColor="background1" w:themeShade="80"/>
              </w:rPr>
              <w:t xml:space="preserve"> imalatçı tarafından amaçlandığı şekilde kullanıldığında hastalar için </w:t>
            </w:r>
            <w:r w:rsidR="00626066">
              <w:rPr>
                <w:color w:val="808080" w:themeColor="background1" w:themeShade="80"/>
              </w:rPr>
              <w:t xml:space="preserve">klinik bir fayda sağladığını göstermek için </w:t>
            </w:r>
            <w:r w:rsidR="00626066" w:rsidRPr="00D2738D">
              <w:rPr>
                <w:color w:val="808080" w:themeColor="background1" w:themeShade="80"/>
              </w:rPr>
              <w:t xml:space="preserve">klinik verileri özetleyin. </w:t>
            </w:r>
          </w:p>
          <w:p w14:paraId="2A65BC0D" w14:textId="31C8844D" w:rsidR="00D2738D" w:rsidRDefault="00D2738D" w:rsidP="004028B1">
            <w:pPr>
              <w:spacing w:after="0"/>
              <w:jc w:val="left"/>
            </w:pPr>
            <w:r w:rsidRPr="00D2738D">
              <w:rPr>
                <w:color w:val="808080" w:themeColor="background1" w:themeShade="80"/>
              </w:rPr>
              <w:t>Klinik faydaları açıklayın.</w:t>
            </w:r>
          </w:p>
        </w:tc>
      </w:tr>
      <w:tr w:rsidR="003A50F7" w14:paraId="0005732B" w14:textId="77777777" w:rsidTr="00AD6D3D">
        <w:tc>
          <w:tcPr>
            <w:tcW w:w="15390" w:type="dxa"/>
            <w:gridSpan w:val="4"/>
          </w:tcPr>
          <w:p w14:paraId="1272B2B7" w14:textId="77777777" w:rsidR="003A50F7" w:rsidRDefault="003A50F7" w:rsidP="00FC35A4">
            <w:pPr>
              <w:spacing w:after="0"/>
              <w:jc w:val="left"/>
            </w:pPr>
            <w:r>
              <w:t xml:space="preserve">Güvenlilik </w:t>
            </w:r>
          </w:p>
          <w:p w14:paraId="67B08F70" w14:textId="61A608E8" w:rsidR="003A50F7" w:rsidRPr="00916A5C" w:rsidRDefault="003A50F7" w:rsidP="00501993">
            <w:pPr>
              <w:spacing w:after="0"/>
              <w:jc w:val="left"/>
              <w:rPr>
                <w:color w:val="808080" w:themeColor="background1" w:themeShade="80"/>
              </w:rPr>
            </w:pPr>
            <w:r w:rsidRPr="00916A5C">
              <w:rPr>
                <w:color w:val="808080" w:themeColor="background1" w:themeShade="80"/>
              </w:rPr>
              <w:t xml:space="preserve">Klinik değerlendirme, </w:t>
            </w:r>
            <w:r w:rsidR="00034F8A">
              <w:rPr>
                <w:color w:val="808080" w:themeColor="background1" w:themeShade="80"/>
              </w:rPr>
              <w:t xml:space="preserve">artık </w:t>
            </w:r>
            <w:r w:rsidRPr="00916A5C">
              <w:rPr>
                <w:color w:val="808080" w:themeColor="background1" w:themeShade="80"/>
              </w:rPr>
              <w:t xml:space="preserve">risklerin ve istenmeyen yan etkilerin belirlenmesine ve Ek </w:t>
            </w:r>
            <w:proofErr w:type="spellStart"/>
            <w:r w:rsidRPr="00916A5C">
              <w:rPr>
                <w:color w:val="808080" w:themeColor="background1" w:themeShade="80"/>
              </w:rPr>
              <w:t>I'de</w:t>
            </w:r>
            <w:proofErr w:type="spellEnd"/>
            <w:r w:rsidRPr="00916A5C">
              <w:rPr>
                <w:color w:val="808080" w:themeColor="background1" w:themeShade="80"/>
              </w:rPr>
              <w:t xml:space="preserve"> sağlanan ilgili güvenl</w:t>
            </w:r>
            <w:r w:rsidR="00D3389B">
              <w:rPr>
                <w:color w:val="808080" w:themeColor="background1" w:themeShade="80"/>
              </w:rPr>
              <w:t>il</w:t>
            </w:r>
            <w:r w:rsidRPr="00916A5C">
              <w:rPr>
                <w:color w:val="808080" w:themeColor="background1" w:themeShade="80"/>
              </w:rPr>
              <w:t xml:space="preserve">ik ve performans gerekliliklerinin </w:t>
            </w:r>
            <w:r w:rsidR="00501993" w:rsidRPr="00916A5C">
              <w:rPr>
                <w:color w:val="808080" w:themeColor="background1" w:themeShade="80"/>
              </w:rPr>
              <w:t>teyidine</w:t>
            </w:r>
            <w:r w:rsidRPr="00916A5C">
              <w:rPr>
                <w:color w:val="808080" w:themeColor="background1" w:themeShade="80"/>
              </w:rPr>
              <w:t xml:space="preserve"> açık bir referansla klinik güvenli</w:t>
            </w:r>
            <w:r w:rsidR="00501993" w:rsidRPr="00916A5C">
              <w:rPr>
                <w:color w:val="808080" w:themeColor="background1" w:themeShade="80"/>
              </w:rPr>
              <w:t>li</w:t>
            </w:r>
            <w:r w:rsidRPr="00916A5C">
              <w:rPr>
                <w:color w:val="808080" w:themeColor="background1" w:themeShade="80"/>
              </w:rPr>
              <w:t xml:space="preserve">ğin </w:t>
            </w:r>
            <w:proofErr w:type="gramStart"/>
            <w:r w:rsidRPr="00916A5C">
              <w:rPr>
                <w:color w:val="808080" w:themeColor="background1" w:themeShade="80"/>
              </w:rPr>
              <w:t>kalitatif</w:t>
            </w:r>
            <w:proofErr w:type="gramEnd"/>
            <w:r w:rsidRPr="00916A5C">
              <w:rPr>
                <w:color w:val="808080" w:themeColor="background1" w:themeShade="80"/>
              </w:rPr>
              <w:t xml:space="preserve"> ve kantitatif yönlerini yeterince ele alıyor mu?</w:t>
            </w:r>
            <w:r w:rsidR="00501993" w:rsidRPr="00916A5C">
              <w:rPr>
                <w:color w:val="808080" w:themeColor="background1" w:themeShade="80"/>
              </w:rPr>
              <w:t xml:space="preserve"> </w:t>
            </w:r>
          </w:p>
          <w:p w14:paraId="52BF234D" w14:textId="77777777" w:rsidR="00501993" w:rsidRPr="00916A5C" w:rsidRDefault="0045050E" w:rsidP="0045050E">
            <w:pPr>
              <w:spacing w:after="0"/>
              <w:jc w:val="left"/>
              <w:rPr>
                <w:color w:val="808080" w:themeColor="background1" w:themeShade="80"/>
              </w:rPr>
            </w:pPr>
            <w:r w:rsidRPr="00916A5C">
              <w:rPr>
                <w:color w:val="808080" w:themeColor="background1" w:themeShade="80"/>
              </w:rPr>
              <w:t>Güvenlilikle ilgili klinik verileri özetleyin ve ayrıca artık riskleri ve istenmeyen yan etkileri açıklayın.</w:t>
            </w:r>
            <w:r w:rsidR="00831516" w:rsidRPr="00916A5C">
              <w:rPr>
                <w:color w:val="808080" w:themeColor="background1" w:themeShade="80"/>
              </w:rPr>
              <w:t xml:space="preserve"> </w:t>
            </w:r>
          </w:p>
          <w:p w14:paraId="5E251A42" w14:textId="77777777" w:rsidR="00831516" w:rsidRPr="00916A5C" w:rsidRDefault="00831516" w:rsidP="0045050E">
            <w:pPr>
              <w:spacing w:after="0"/>
              <w:jc w:val="left"/>
              <w:rPr>
                <w:color w:val="808080" w:themeColor="background1" w:themeShade="80"/>
              </w:rPr>
            </w:pPr>
            <w:r w:rsidRPr="00916A5C">
              <w:rPr>
                <w:color w:val="808080" w:themeColor="background1" w:themeShade="80"/>
              </w:rPr>
              <w:t>Klinik değerlendirme, artık risklerin ve istenmeyen yan etkilerin belirlenmesine açık bir referansla klinik güven</w:t>
            </w:r>
            <w:r w:rsidR="00C71DA8" w:rsidRPr="00916A5C">
              <w:rPr>
                <w:color w:val="808080" w:themeColor="background1" w:themeShade="80"/>
              </w:rPr>
              <w:t>li</w:t>
            </w:r>
            <w:r w:rsidRPr="00916A5C">
              <w:rPr>
                <w:color w:val="808080" w:themeColor="background1" w:themeShade="80"/>
              </w:rPr>
              <w:t xml:space="preserve">liğin </w:t>
            </w:r>
            <w:proofErr w:type="gramStart"/>
            <w:r w:rsidRPr="00916A5C">
              <w:rPr>
                <w:color w:val="808080" w:themeColor="background1" w:themeShade="80"/>
              </w:rPr>
              <w:t>kalitatif</w:t>
            </w:r>
            <w:proofErr w:type="gramEnd"/>
            <w:r w:rsidRPr="00916A5C">
              <w:rPr>
                <w:color w:val="808080" w:themeColor="background1" w:themeShade="80"/>
              </w:rPr>
              <w:t xml:space="preserve"> ve kantitatif yönlerinin incelenmesi için kullanılacak yöntemleri belirtiyor mu?</w:t>
            </w:r>
            <w:r w:rsidR="00C71DA8" w:rsidRPr="00916A5C">
              <w:rPr>
                <w:color w:val="808080" w:themeColor="background1" w:themeShade="80"/>
              </w:rPr>
              <w:t xml:space="preserve"> </w:t>
            </w:r>
          </w:p>
          <w:p w14:paraId="7AE8C5AA" w14:textId="13991A08" w:rsidR="00C71DA8" w:rsidRDefault="00C71DA8" w:rsidP="009F16D1">
            <w:pPr>
              <w:spacing w:after="0"/>
              <w:jc w:val="left"/>
            </w:pPr>
            <w:r w:rsidRPr="00916A5C">
              <w:rPr>
                <w:color w:val="808080" w:themeColor="background1" w:themeShade="80"/>
              </w:rPr>
              <w:t>İlgili ise, eş</w:t>
            </w:r>
            <w:r w:rsidR="00F36793">
              <w:rPr>
                <w:color w:val="808080" w:themeColor="background1" w:themeShade="80"/>
              </w:rPr>
              <w:t xml:space="preserve"> </w:t>
            </w:r>
            <w:r w:rsidRPr="00916A5C">
              <w:rPr>
                <w:color w:val="808080" w:themeColor="background1" w:themeShade="80"/>
              </w:rPr>
              <w:t>değer veya benzer cihazlar olabilecek önceki cihaz yinelemeleri ile ilişkili öneml</w:t>
            </w:r>
            <w:r w:rsidR="009F16D1" w:rsidRPr="00916A5C">
              <w:rPr>
                <w:color w:val="808080" w:themeColor="background1" w:themeShade="80"/>
              </w:rPr>
              <w:t xml:space="preserve">i </w:t>
            </w:r>
            <w:r w:rsidR="001F7BE3" w:rsidRPr="00916A5C">
              <w:rPr>
                <w:color w:val="808080" w:themeColor="background1" w:themeShade="80"/>
              </w:rPr>
              <w:t>şikâyetleri</w:t>
            </w:r>
            <w:r w:rsidR="009F16D1" w:rsidRPr="00916A5C">
              <w:rPr>
                <w:color w:val="808080" w:themeColor="background1" w:themeShade="80"/>
              </w:rPr>
              <w:t xml:space="preserve">, </w:t>
            </w:r>
            <w:proofErr w:type="gramStart"/>
            <w:r w:rsidR="001A0B88">
              <w:rPr>
                <w:color w:val="808080" w:themeColor="background1" w:themeShade="80"/>
              </w:rPr>
              <w:t>trendleri</w:t>
            </w:r>
            <w:proofErr w:type="gramEnd"/>
            <w:r w:rsidR="009F16D1" w:rsidRPr="00916A5C">
              <w:rPr>
                <w:color w:val="808080" w:themeColor="background1" w:themeShade="80"/>
              </w:rPr>
              <w:t xml:space="preserve"> veya </w:t>
            </w:r>
            <w:proofErr w:type="spellStart"/>
            <w:r w:rsidR="009F16D1" w:rsidRPr="00916A5C">
              <w:rPr>
                <w:color w:val="808080" w:themeColor="background1" w:themeShade="80"/>
              </w:rPr>
              <w:t>vijilans</w:t>
            </w:r>
            <w:proofErr w:type="spellEnd"/>
            <w:r w:rsidRPr="00916A5C">
              <w:rPr>
                <w:color w:val="808080" w:themeColor="background1" w:themeShade="80"/>
              </w:rPr>
              <w:t xml:space="preserve"> sorunlarını kısaca özetleyin ve</w:t>
            </w:r>
            <w:r w:rsidR="001A0B88">
              <w:rPr>
                <w:color w:val="808080" w:themeColor="background1" w:themeShade="80"/>
              </w:rPr>
              <w:t xml:space="preserve"> bunların</w:t>
            </w:r>
            <w:r w:rsidRPr="00916A5C">
              <w:rPr>
                <w:color w:val="808080" w:themeColor="background1" w:themeShade="80"/>
              </w:rPr>
              <w:t xml:space="preserve"> klinik değerlendirme</w:t>
            </w:r>
            <w:r w:rsidR="001F7BE3" w:rsidRPr="00916A5C">
              <w:rPr>
                <w:color w:val="808080" w:themeColor="background1" w:themeShade="80"/>
              </w:rPr>
              <w:t>nin</w:t>
            </w:r>
            <w:r w:rsidRPr="00916A5C">
              <w:rPr>
                <w:color w:val="808080" w:themeColor="background1" w:themeShade="80"/>
              </w:rPr>
              <w:t xml:space="preserve"> değerlendir</w:t>
            </w:r>
            <w:r w:rsidR="001F7BE3" w:rsidRPr="00916A5C">
              <w:rPr>
                <w:color w:val="808080" w:themeColor="background1" w:themeShade="80"/>
              </w:rPr>
              <w:t>il</w:t>
            </w:r>
            <w:r w:rsidRPr="00916A5C">
              <w:rPr>
                <w:color w:val="808080" w:themeColor="background1" w:themeShade="80"/>
              </w:rPr>
              <w:t>mesi üzerinde herhangi bir etkisi olup olmadığını açıklayın.</w:t>
            </w:r>
            <w:r w:rsidR="00916A5C">
              <w:t xml:space="preserve"> </w:t>
            </w:r>
          </w:p>
          <w:p w14:paraId="6D340735" w14:textId="7D5D2F33" w:rsidR="00916A5C" w:rsidRDefault="00916A5C" w:rsidP="009F16D1">
            <w:pPr>
              <w:spacing w:after="0"/>
              <w:jc w:val="left"/>
            </w:pPr>
          </w:p>
        </w:tc>
      </w:tr>
      <w:tr w:rsidR="00F33118" w14:paraId="57720988" w14:textId="77777777" w:rsidTr="00F33118">
        <w:tc>
          <w:tcPr>
            <w:tcW w:w="15390" w:type="dxa"/>
            <w:gridSpan w:val="4"/>
          </w:tcPr>
          <w:p w14:paraId="14F14142" w14:textId="40EA6799" w:rsidR="00F33118" w:rsidRDefault="00F33118" w:rsidP="00F33118">
            <w:pPr>
              <w:spacing w:after="0"/>
              <w:jc w:val="right"/>
            </w:pPr>
            <w:r w:rsidRPr="005843A2">
              <w:t>Bu bölüm</w:t>
            </w:r>
            <w:r w:rsidR="00EA46F4">
              <w:t>e</w:t>
            </w:r>
            <w:r w:rsidRPr="005843A2">
              <w:t xml:space="preserve"> </w:t>
            </w:r>
            <w:r>
              <w:t>yönelik</w:t>
            </w:r>
            <w:r w:rsidRPr="005843A2">
              <w:t xml:space="preserve"> belirlenen ve çözülen uygunsuzluklar bu kutuda kısaca açıklanabilir</w:t>
            </w:r>
            <w:r>
              <w:t xml:space="preserve">. </w:t>
            </w:r>
          </w:p>
          <w:p w14:paraId="06612C97" w14:textId="77777777" w:rsidR="00F33118" w:rsidRDefault="00F33118" w:rsidP="00F33118">
            <w:pPr>
              <w:spacing w:after="0"/>
              <w:jc w:val="right"/>
            </w:pPr>
          </w:p>
          <w:p w14:paraId="1A8ABC99" w14:textId="77777777" w:rsidR="00F33118" w:rsidRDefault="00F33118" w:rsidP="00F33118">
            <w:pPr>
              <w:spacing w:after="0"/>
              <w:jc w:val="right"/>
            </w:pPr>
          </w:p>
        </w:tc>
      </w:tr>
      <w:tr w:rsidR="00F33118" w14:paraId="11A881A9" w14:textId="77777777" w:rsidTr="00F33118">
        <w:tc>
          <w:tcPr>
            <w:tcW w:w="15390" w:type="dxa"/>
            <w:gridSpan w:val="4"/>
          </w:tcPr>
          <w:p w14:paraId="58F84564" w14:textId="50D406C9" w:rsidR="00F33118" w:rsidRDefault="00F33118" w:rsidP="00F33118">
            <w:pPr>
              <w:spacing w:after="0"/>
              <w:jc w:val="right"/>
            </w:pPr>
            <w:r>
              <w:t>Klinik değerlendirme planı</w:t>
            </w:r>
            <w:r w:rsidRPr="00D008C5">
              <w:t>:</w:t>
            </w:r>
            <w:r>
              <w:t xml:space="preserve"> </w:t>
            </w:r>
          </w:p>
          <w:p w14:paraId="478AF16F" w14:textId="1230F299" w:rsidR="00F33118" w:rsidRDefault="00F33118" w:rsidP="00F33118">
            <w:pPr>
              <w:spacing w:after="0"/>
              <w:jc w:val="right"/>
            </w:pPr>
            <w:proofErr w:type="spellStart"/>
            <w:r w:rsidRPr="001972AB">
              <w:t>MDR'nin</w:t>
            </w:r>
            <w:proofErr w:type="spellEnd"/>
            <w:r w:rsidRPr="001972AB">
              <w:t xml:space="preserve"> </w:t>
            </w:r>
            <w:r w:rsidR="001145D6">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385CFC93" w14:textId="4531C545" w:rsidR="00F33118" w:rsidRPr="0064420C" w:rsidRDefault="00F33118" w:rsidP="00F33118">
            <w:pPr>
              <w:spacing w:after="0"/>
              <w:jc w:val="right"/>
              <w:rPr>
                <w:color w:val="808080" w:themeColor="background1" w:themeShade="80"/>
              </w:rPr>
            </w:pPr>
            <w:r w:rsidRPr="0064420C">
              <w:rPr>
                <w:color w:val="808080" w:themeColor="background1" w:themeShade="80"/>
              </w:rPr>
              <w:t xml:space="preserve">İlgili </w:t>
            </w:r>
            <w:r w:rsidR="00D3389B">
              <w:rPr>
                <w:color w:val="808080" w:themeColor="background1" w:themeShade="80"/>
              </w:rPr>
              <w:t>açıklamaları</w:t>
            </w:r>
            <w:r w:rsidR="00D3389B" w:rsidRPr="0064420C">
              <w:rPr>
                <w:color w:val="808080" w:themeColor="background1" w:themeShade="80"/>
              </w:rPr>
              <w:t xml:space="preserve"> </w:t>
            </w:r>
            <w:r w:rsidRPr="0064420C">
              <w:rPr>
                <w:color w:val="808080" w:themeColor="background1" w:themeShade="80"/>
              </w:rPr>
              <w:t xml:space="preserve">ekleyin </w:t>
            </w:r>
          </w:p>
          <w:p w14:paraId="625277A8" w14:textId="77777777" w:rsidR="00F33118" w:rsidRDefault="00F33118" w:rsidP="00F33118">
            <w:pPr>
              <w:spacing w:after="0"/>
              <w:jc w:val="right"/>
            </w:pPr>
          </w:p>
          <w:p w14:paraId="10C54339" w14:textId="54199878" w:rsidR="00F33118" w:rsidRDefault="00F33118" w:rsidP="00F33118">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1145D6">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7AB0975A" w14:textId="6F32AA9E" w:rsidR="00F33118" w:rsidRPr="0064420C" w:rsidRDefault="00F33118" w:rsidP="00F33118">
            <w:pPr>
              <w:spacing w:after="0"/>
              <w:jc w:val="right"/>
              <w:rPr>
                <w:color w:val="808080" w:themeColor="background1" w:themeShade="80"/>
              </w:rPr>
            </w:pPr>
            <w:r w:rsidRPr="0064420C">
              <w:rPr>
                <w:color w:val="808080" w:themeColor="background1" w:themeShade="80"/>
              </w:rPr>
              <w:t>Kalan her bir minör uygunsuzlukların net bir tanımını, bunları kapatmak için gerekli takip faaliyetleri ve tamamla</w:t>
            </w:r>
            <w:r w:rsidR="00EA46F4">
              <w:rPr>
                <w:color w:val="808080" w:themeColor="background1" w:themeShade="80"/>
              </w:rPr>
              <w:t>ma</w:t>
            </w:r>
            <w:r w:rsidRPr="0064420C">
              <w:rPr>
                <w:color w:val="808080" w:themeColor="background1" w:themeShade="80"/>
              </w:rPr>
              <w:t>ları için imalatçı tarafından izlenecek zaman çizelgeleri</w:t>
            </w:r>
            <w:r w:rsidR="00D3389B">
              <w:rPr>
                <w:color w:val="808080" w:themeColor="background1" w:themeShade="80"/>
              </w:rPr>
              <w:t xml:space="preserve"> ile birlikte</w:t>
            </w:r>
            <w:r w:rsidRPr="0064420C">
              <w:rPr>
                <w:color w:val="808080" w:themeColor="background1" w:themeShade="80"/>
              </w:rPr>
              <w:t xml:space="preserve"> ekleyin. </w:t>
            </w:r>
          </w:p>
          <w:p w14:paraId="71D19E08" w14:textId="63AB59FE" w:rsidR="00F33118" w:rsidRDefault="00F33118" w:rsidP="00F33118">
            <w:pPr>
              <w:spacing w:after="0"/>
              <w:jc w:val="right"/>
            </w:pPr>
            <w:r w:rsidRPr="001972AB">
              <w:t xml:space="preserve"> </w:t>
            </w:r>
          </w:p>
        </w:tc>
      </w:tr>
      <w:tr w:rsidR="00C276E7" w14:paraId="668A8223" w14:textId="77777777" w:rsidTr="00AD6D3D">
        <w:tc>
          <w:tcPr>
            <w:tcW w:w="15390" w:type="dxa"/>
            <w:gridSpan w:val="4"/>
          </w:tcPr>
          <w:p w14:paraId="35891229" w14:textId="67109369" w:rsidR="00C276E7" w:rsidRPr="00C276E7" w:rsidRDefault="00C276E7" w:rsidP="00C276E7">
            <w:pPr>
              <w:spacing w:after="0"/>
              <w:jc w:val="left"/>
              <w:rPr>
                <w:b/>
              </w:rPr>
            </w:pPr>
            <w:r w:rsidRPr="00C276E7">
              <w:rPr>
                <w:b/>
              </w:rPr>
              <w:t xml:space="preserve">Ortak </w:t>
            </w:r>
            <w:proofErr w:type="spellStart"/>
            <w:r w:rsidRPr="00C276E7">
              <w:rPr>
                <w:b/>
              </w:rPr>
              <w:t>spesifikasyonlar</w:t>
            </w:r>
            <w:proofErr w:type="spellEnd"/>
            <w:r w:rsidRPr="00C276E7">
              <w:rPr>
                <w:b/>
              </w:rPr>
              <w:t>, uyumlaştırılmış standartlar veya uygulanan diğer çözümler</w:t>
            </w:r>
          </w:p>
        </w:tc>
      </w:tr>
      <w:tr w:rsidR="00C276E7" w14:paraId="398A73C6" w14:textId="77777777" w:rsidTr="00AD6D3D">
        <w:tc>
          <w:tcPr>
            <w:tcW w:w="15390" w:type="dxa"/>
            <w:gridSpan w:val="4"/>
          </w:tcPr>
          <w:p w14:paraId="770C6CAF" w14:textId="77777777" w:rsidR="00C276E7" w:rsidRDefault="00C276E7" w:rsidP="00B410B5">
            <w:pPr>
              <w:spacing w:after="0"/>
              <w:jc w:val="left"/>
            </w:pPr>
            <w:r w:rsidRPr="00C276E7">
              <w:t xml:space="preserve">Değerlendirilen cihazla ilgili ortak </w:t>
            </w:r>
            <w:proofErr w:type="spellStart"/>
            <w:r w:rsidR="00B410B5">
              <w:t>spesifikasyonlar</w:t>
            </w:r>
            <w:proofErr w:type="spellEnd"/>
            <w:r w:rsidRPr="00C276E7">
              <w:t xml:space="preserve"> var mı?</w:t>
            </w:r>
            <w:r w:rsidR="00B410B5">
              <w:t xml:space="preserve"> </w:t>
            </w:r>
          </w:p>
          <w:p w14:paraId="00C2050E" w14:textId="77777777" w:rsidR="00B410B5" w:rsidRPr="003E47F5" w:rsidRDefault="00B410B5" w:rsidP="00B410B5">
            <w:pPr>
              <w:spacing w:after="0"/>
              <w:jc w:val="left"/>
              <w:rPr>
                <w:color w:val="808080" w:themeColor="background1" w:themeShade="80"/>
              </w:rPr>
            </w:pPr>
            <w:r w:rsidRPr="003E47F5">
              <w:rPr>
                <w:color w:val="808080" w:themeColor="background1" w:themeShade="80"/>
              </w:rPr>
              <w:t xml:space="preserve">Bunlara uyulmuş mu? </w:t>
            </w:r>
          </w:p>
          <w:p w14:paraId="094C9560" w14:textId="77777777" w:rsidR="00B410B5" w:rsidRDefault="00B410B5" w:rsidP="00B410B5">
            <w:pPr>
              <w:spacing w:after="0"/>
              <w:jc w:val="left"/>
            </w:pPr>
            <w:r w:rsidRPr="003E47F5">
              <w:rPr>
                <w:color w:val="808080" w:themeColor="background1" w:themeShade="80"/>
              </w:rPr>
              <w:lastRenderedPageBreak/>
              <w:t>Uyulmamışsa</w:t>
            </w:r>
            <w:r w:rsidR="007505AA">
              <w:rPr>
                <w:rStyle w:val="DipnotBavurusu"/>
              </w:rPr>
              <w:footnoteReference w:id="20"/>
            </w:r>
            <w:r w:rsidR="003E511F">
              <w:t xml:space="preserve">: </w:t>
            </w:r>
          </w:p>
          <w:p w14:paraId="6DFA5BAD" w14:textId="4761692C" w:rsidR="003E511F" w:rsidRPr="003E47F5" w:rsidRDefault="003E511F" w:rsidP="00037AFD">
            <w:pPr>
              <w:pStyle w:val="ListeParagraf"/>
              <w:numPr>
                <w:ilvl w:val="0"/>
                <w:numId w:val="6"/>
              </w:numPr>
              <w:spacing w:after="0"/>
              <w:ind w:left="309" w:hanging="309"/>
              <w:jc w:val="left"/>
              <w:rPr>
                <w:color w:val="808080" w:themeColor="background1" w:themeShade="80"/>
              </w:rPr>
            </w:pPr>
            <w:r w:rsidRPr="003E47F5">
              <w:rPr>
                <w:color w:val="808080" w:themeColor="background1" w:themeShade="80"/>
              </w:rPr>
              <w:t xml:space="preserve">Her bir sapmayı ve bunların klinik değerlendirmenin geçerliliğini ve sonuçlarını nasıl etkileyebileceğini ve </w:t>
            </w:r>
            <w:r w:rsidR="001E6C30" w:rsidRPr="003E47F5">
              <w:rPr>
                <w:color w:val="808080" w:themeColor="background1" w:themeShade="80"/>
              </w:rPr>
              <w:t>her bir eş</w:t>
            </w:r>
            <w:r w:rsidR="00F36793">
              <w:rPr>
                <w:color w:val="808080" w:themeColor="background1" w:themeShade="80"/>
              </w:rPr>
              <w:t xml:space="preserve"> </w:t>
            </w:r>
            <w:r w:rsidR="001E6C30" w:rsidRPr="003E47F5">
              <w:rPr>
                <w:color w:val="808080" w:themeColor="background1" w:themeShade="80"/>
              </w:rPr>
              <w:t>değer</w:t>
            </w:r>
            <w:r w:rsidR="0034010A">
              <w:rPr>
                <w:color w:val="808080" w:themeColor="background1" w:themeShade="80"/>
              </w:rPr>
              <w:t>li</w:t>
            </w:r>
            <w:r w:rsidR="001E6C30" w:rsidRPr="003E47F5">
              <w:rPr>
                <w:color w:val="808080" w:themeColor="background1" w:themeShade="80"/>
              </w:rPr>
              <w:t>lik iddiasını</w:t>
            </w:r>
            <w:r w:rsidRPr="003E47F5">
              <w:rPr>
                <w:color w:val="808080" w:themeColor="background1" w:themeShade="80"/>
              </w:rPr>
              <w:t xml:space="preserve"> açıklayın.</w:t>
            </w:r>
            <w:r w:rsidR="001E6C30" w:rsidRPr="003E47F5">
              <w:rPr>
                <w:color w:val="808080" w:themeColor="background1" w:themeShade="80"/>
              </w:rPr>
              <w:t xml:space="preserve"> </w:t>
            </w:r>
          </w:p>
          <w:p w14:paraId="4F79DF41" w14:textId="7F0C9FBD" w:rsidR="001E6C30" w:rsidRDefault="001E6C30" w:rsidP="00037AFD">
            <w:pPr>
              <w:pStyle w:val="ListeParagraf"/>
              <w:numPr>
                <w:ilvl w:val="0"/>
                <w:numId w:val="6"/>
              </w:numPr>
              <w:spacing w:after="0"/>
              <w:ind w:left="309" w:hanging="309"/>
              <w:jc w:val="left"/>
            </w:pPr>
            <w:r w:rsidRPr="003E47F5">
              <w:rPr>
                <w:color w:val="808080" w:themeColor="background1" w:themeShade="80"/>
              </w:rPr>
              <w:t>İmalatçının Madde 9 (3) uyarınca en azından buna eş</w:t>
            </w:r>
            <w:r w:rsidR="00F36793">
              <w:rPr>
                <w:color w:val="808080" w:themeColor="background1" w:themeShade="80"/>
              </w:rPr>
              <w:t xml:space="preserve"> </w:t>
            </w:r>
            <w:r w:rsidRPr="003E47F5">
              <w:rPr>
                <w:color w:val="808080" w:themeColor="background1" w:themeShade="80"/>
              </w:rPr>
              <w:t>değer bir güvenli</w:t>
            </w:r>
            <w:r w:rsidR="0019602E" w:rsidRPr="003E47F5">
              <w:rPr>
                <w:color w:val="808080" w:themeColor="background1" w:themeShade="80"/>
              </w:rPr>
              <w:t>li</w:t>
            </w:r>
            <w:r w:rsidRPr="003E47F5">
              <w:rPr>
                <w:color w:val="808080" w:themeColor="background1" w:themeShade="80"/>
              </w:rPr>
              <w:t>k ve performans seviyesi sağlayan çözümler benimsediğini teyit edin.</w:t>
            </w:r>
            <w:r w:rsidR="00802A44">
              <w:t xml:space="preserve"> </w:t>
            </w:r>
          </w:p>
          <w:p w14:paraId="0E5522B6" w14:textId="77777777" w:rsidR="00802A44" w:rsidRDefault="00802A44" w:rsidP="001E6C30">
            <w:pPr>
              <w:spacing w:after="0"/>
              <w:jc w:val="left"/>
            </w:pPr>
          </w:p>
          <w:p w14:paraId="3ADC38BC" w14:textId="77777777" w:rsidR="00802A44" w:rsidRDefault="00802A44" w:rsidP="00802A44">
            <w:pPr>
              <w:spacing w:after="0"/>
              <w:jc w:val="left"/>
            </w:pPr>
            <w:r w:rsidRPr="00802A44">
              <w:t>Değerlendiril</w:t>
            </w:r>
            <w:r>
              <w:t xml:space="preserve">en </w:t>
            </w:r>
            <w:r w:rsidRPr="00802A44">
              <w:t>cihazın klinik değerlendirmesiyle ilgili uyumlaştırılmış standartlar var mı?</w:t>
            </w:r>
            <w:r>
              <w:t xml:space="preserve"> </w:t>
            </w:r>
          </w:p>
          <w:p w14:paraId="6CB2783A" w14:textId="77777777" w:rsidR="00802A44" w:rsidRPr="003E47F5" w:rsidRDefault="00802A44" w:rsidP="00802A44">
            <w:pPr>
              <w:spacing w:after="0"/>
              <w:jc w:val="left"/>
              <w:rPr>
                <w:color w:val="808080" w:themeColor="background1" w:themeShade="80"/>
              </w:rPr>
            </w:pPr>
            <w:r w:rsidRPr="003E47F5">
              <w:rPr>
                <w:color w:val="808080" w:themeColor="background1" w:themeShade="80"/>
              </w:rPr>
              <w:t xml:space="preserve">Uygulandı mı? </w:t>
            </w:r>
          </w:p>
          <w:p w14:paraId="0DCCC75B" w14:textId="77777777" w:rsidR="00802A44" w:rsidRPr="003E47F5" w:rsidRDefault="00802A44" w:rsidP="00F4526B">
            <w:pPr>
              <w:spacing w:after="0"/>
              <w:jc w:val="left"/>
              <w:rPr>
                <w:color w:val="808080" w:themeColor="background1" w:themeShade="80"/>
              </w:rPr>
            </w:pPr>
            <w:r w:rsidRPr="003E47F5">
              <w:rPr>
                <w:color w:val="808080" w:themeColor="background1" w:themeShade="80"/>
              </w:rPr>
              <w:t xml:space="preserve">Kısmen uygulandıysa, </w:t>
            </w:r>
            <w:r w:rsidR="00D667E3" w:rsidRPr="003E47F5">
              <w:rPr>
                <w:color w:val="808080" w:themeColor="background1" w:themeShade="80"/>
              </w:rPr>
              <w:t>imalatçıların</w:t>
            </w:r>
            <w:r w:rsidRPr="003E47F5">
              <w:rPr>
                <w:color w:val="808080" w:themeColor="background1" w:themeShade="80"/>
              </w:rPr>
              <w:t xml:space="preserve"> gerekçelerini ekleyin ve </w:t>
            </w:r>
            <w:r w:rsidR="00D667E3" w:rsidRPr="003E47F5">
              <w:rPr>
                <w:color w:val="808080" w:themeColor="background1" w:themeShade="80"/>
              </w:rPr>
              <w:t>imalatçının</w:t>
            </w:r>
            <w:r w:rsidRPr="003E47F5">
              <w:rPr>
                <w:color w:val="808080" w:themeColor="background1" w:themeShade="80"/>
              </w:rPr>
              <w:t xml:space="preserve"> (AB) 2017/745</w:t>
            </w:r>
            <w:r w:rsidR="00D667E3" w:rsidRPr="003E47F5">
              <w:rPr>
                <w:color w:val="808080" w:themeColor="background1" w:themeShade="80"/>
              </w:rPr>
              <w:t xml:space="preserve"> sayılı Tüzük</w:t>
            </w:r>
            <w:r w:rsidRPr="003E47F5">
              <w:rPr>
                <w:color w:val="808080" w:themeColor="background1" w:themeShade="80"/>
              </w:rPr>
              <w:t xml:space="preserve"> tarafından gerekli görülen güven</w:t>
            </w:r>
            <w:r w:rsidR="00D667E3" w:rsidRPr="003E47F5">
              <w:rPr>
                <w:color w:val="808080" w:themeColor="background1" w:themeShade="80"/>
              </w:rPr>
              <w:t>li</w:t>
            </w:r>
            <w:r w:rsidRPr="003E47F5">
              <w:rPr>
                <w:color w:val="808080" w:themeColor="background1" w:themeShade="80"/>
              </w:rPr>
              <w:t xml:space="preserve">lik ve performans </w:t>
            </w:r>
            <w:r w:rsidR="00D667E3" w:rsidRPr="003E47F5">
              <w:rPr>
                <w:color w:val="808080" w:themeColor="background1" w:themeShade="80"/>
              </w:rPr>
              <w:t>seviyesini</w:t>
            </w:r>
            <w:r w:rsidRPr="003E47F5">
              <w:rPr>
                <w:color w:val="808080" w:themeColor="background1" w:themeShade="80"/>
              </w:rPr>
              <w:t xml:space="preserve"> sağlayan çözümleri benimsediğini </w:t>
            </w:r>
            <w:r w:rsidR="00F4526B" w:rsidRPr="003E47F5">
              <w:rPr>
                <w:color w:val="808080" w:themeColor="background1" w:themeShade="80"/>
              </w:rPr>
              <w:t>teyit edin</w:t>
            </w:r>
            <w:r w:rsidRPr="003E47F5">
              <w:rPr>
                <w:color w:val="808080" w:themeColor="background1" w:themeShade="80"/>
              </w:rPr>
              <w:t>.</w:t>
            </w:r>
            <w:r w:rsidR="00F4526B" w:rsidRPr="003E47F5">
              <w:rPr>
                <w:color w:val="808080" w:themeColor="background1" w:themeShade="80"/>
              </w:rPr>
              <w:t xml:space="preserve"> </w:t>
            </w:r>
          </w:p>
          <w:p w14:paraId="66BB2984" w14:textId="2258FEF0" w:rsidR="00F4526B" w:rsidRPr="003E47F5" w:rsidRDefault="004D263B" w:rsidP="004D263B">
            <w:pPr>
              <w:spacing w:after="0"/>
              <w:jc w:val="left"/>
              <w:rPr>
                <w:color w:val="808080" w:themeColor="background1" w:themeShade="80"/>
              </w:rPr>
            </w:pPr>
            <w:r w:rsidRPr="003E47F5">
              <w:rPr>
                <w:color w:val="808080" w:themeColor="background1" w:themeShade="80"/>
              </w:rPr>
              <w:t>Sapmalar varsa, her</w:t>
            </w:r>
            <w:r w:rsidR="00F4526B" w:rsidRPr="003E47F5">
              <w:rPr>
                <w:color w:val="808080" w:themeColor="background1" w:themeShade="80"/>
              </w:rPr>
              <w:t xml:space="preserve"> bir sapmayı ve bunların klinik değerlendirmenin geçerliliğini ve sonuçlarını </w:t>
            </w:r>
            <w:r w:rsidRPr="003E47F5">
              <w:rPr>
                <w:color w:val="808080" w:themeColor="background1" w:themeShade="80"/>
              </w:rPr>
              <w:t xml:space="preserve">nasıl etkileyebileceğini </w:t>
            </w:r>
            <w:r w:rsidR="00F4526B" w:rsidRPr="003E47F5">
              <w:rPr>
                <w:color w:val="808080" w:themeColor="background1" w:themeShade="80"/>
              </w:rPr>
              <w:t xml:space="preserve">ve </w:t>
            </w:r>
            <w:r w:rsidRPr="003E47F5">
              <w:rPr>
                <w:color w:val="808080" w:themeColor="background1" w:themeShade="80"/>
              </w:rPr>
              <w:t>her bir eş</w:t>
            </w:r>
            <w:r w:rsidR="00F36793">
              <w:rPr>
                <w:color w:val="808080" w:themeColor="background1" w:themeShade="80"/>
              </w:rPr>
              <w:t xml:space="preserve"> </w:t>
            </w:r>
            <w:r w:rsidRPr="003E47F5">
              <w:rPr>
                <w:color w:val="808080" w:themeColor="background1" w:themeShade="80"/>
              </w:rPr>
              <w:t>değer</w:t>
            </w:r>
            <w:r w:rsidR="0034010A">
              <w:rPr>
                <w:color w:val="808080" w:themeColor="background1" w:themeShade="80"/>
              </w:rPr>
              <w:t>li</w:t>
            </w:r>
            <w:r w:rsidRPr="003E47F5">
              <w:rPr>
                <w:color w:val="808080" w:themeColor="background1" w:themeShade="80"/>
              </w:rPr>
              <w:t xml:space="preserve">lik iddiasını </w:t>
            </w:r>
            <w:r w:rsidR="00F4526B" w:rsidRPr="003E47F5">
              <w:rPr>
                <w:color w:val="808080" w:themeColor="background1" w:themeShade="80"/>
              </w:rPr>
              <w:t>açıklayın.</w:t>
            </w:r>
            <w:r w:rsidR="008051BD" w:rsidRPr="003E47F5">
              <w:rPr>
                <w:color w:val="808080" w:themeColor="background1" w:themeShade="80"/>
              </w:rPr>
              <w:t xml:space="preserve"> </w:t>
            </w:r>
          </w:p>
          <w:p w14:paraId="7E826CE9" w14:textId="77777777" w:rsidR="008051BD" w:rsidRDefault="008051BD" w:rsidP="004D263B">
            <w:pPr>
              <w:spacing w:after="0"/>
              <w:jc w:val="left"/>
            </w:pPr>
            <w:r w:rsidRPr="003E47F5">
              <w:rPr>
                <w:color w:val="808080" w:themeColor="background1" w:themeShade="80"/>
              </w:rPr>
              <w:t xml:space="preserve">İmalatçı tarafından en güncel </w:t>
            </w:r>
            <w:proofErr w:type="gramStart"/>
            <w:r w:rsidRPr="003E47F5">
              <w:rPr>
                <w:color w:val="808080" w:themeColor="background1" w:themeShade="80"/>
              </w:rPr>
              <w:t>revizyon</w:t>
            </w:r>
            <w:proofErr w:type="gramEnd"/>
            <w:r w:rsidRPr="003E47F5">
              <w:rPr>
                <w:color w:val="808080" w:themeColor="background1" w:themeShade="80"/>
              </w:rPr>
              <w:t xml:space="preserve"> kullanılıyor mu? (hangi </w:t>
            </w:r>
            <w:proofErr w:type="gramStart"/>
            <w:r w:rsidRPr="003E47F5">
              <w:rPr>
                <w:color w:val="808080" w:themeColor="background1" w:themeShade="80"/>
              </w:rPr>
              <w:t>revizyonun</w:t>
            </w:r>
            <w:proofErr w:type="gramEnd"/>
            <w:r w:rsidRPr="003E47F5">
              <w:rPr>
                <w:color w:val="808080" w:themeColor="background1" w:themeShade="80"/>
              </w:rPr>
              <w:t xml:space="preserve"> kullanıldığını belirtin)</w:t>
            </w:r>
            <w:r>
              <w:t xml:space="preserve"> </w:t>
            </w:r>
          </w:p>
          <w:p w14:paraId="4BB0565A" w14:textId="77777777" w:rsidR="008051BD" w:rsidRDefault="008051BD" w:rsidP="004D263B">
            <w:pPr>
              <w:spacing w:after="0"/>
              <w:jc w:val="left"/>
            </w:pPr>
          </w:p>
          <w:p w14:paraId="3D61EEF4" w14:textId="77777777" w:rsidR="008051BD" w:rsidRDefault="008051BD" w:rsidP="004D263B">
            <w:pPr>
              <w:spacing w:after="0"/>
              <w:jc w:val="left"/>
            </w:pPr>
            <w:r w:rsidRPr="008051BD">
              <w:t>Uygulanan başka çözümler var mı?</w:t>
            </w:r>
            <w:r w:rsidR="000024AC">
              <w:t xml:space="preserve"> </w:t>
            </w:r>
          </w:p>
          <w:p w14:paraId="1AF65657" w14:textId="10C11743" w:rsidR="000024AC" w:rsidRPr="003E47F5" w:rsidRDefault="000024AC" w:rsidP="00725DC7">
            <w:pPr>
              <w:spacing w:after="0"/>
              <w:jc w:val="left"/>
              <w:rPr>
                <w:color w:val="808080" w:themeColor="background1" w:themeShade="80"/>
              </w:rPr>
            </w:pPr>
            <w:r w:rsidRPr="003E47F5">
              <w:rPr>
                <w:color w:val="808080" w:themeColor="background1" w:themeShade="80"/>
              </w:rPr>
              <w:t xml:space="preserve">Uygulanan her bir standardı, kılavuzu veya diğer çözümleri ve </w:t>
            </w:r>
            <w:r w:rsidR="00725DC7" w:rsidRPr="003E47F5">
              <w:rPr>
                <w:color w:val="808080" w:themeColor="background1" w:themeShade="80"/>
              </w:rPr>
              <w:t>imalatçı</w:t>
            </w:r>
            <w:r w:rsidR="00352862">
              <w:rPr>
                <w:color w:val="808080" w:themeColor="background1" w:themeShade="80"/>
              </w:rPr>
              <w:t>nın</w:t>
            </w:r>
            <w:r w:rsidRPr="003E47F5">
              <w:rPr>
                <w:color w:val="808080" w:themeColor="background1" w:themeShade="80"/>
              </w:rPr>
              <w:t xml:space="preserve"> gerekçelerini açıklayın</w:t>
            </w:r>
            <w:r w:rsidR="00725DC7" w:rsidRPr="003E47F5">
              <w:rPr>
                <w:color w:val="808080" w:themeColor="background1" w:themeShade="80"/>
              </w:rPr>
              <w:t xml:space="preserve">. </w:t>
            </w:r>
          </w:p>
          <w:p w14:paraId="12CC0FE5" w14:textId="7A25E605" w:rsidR="00725DC7" w:rsidRDefault="00725DC7" w:rsidP="00725DC7">
            <w:pPr>
              <w:spacing w:after="0"/>
              <w:jc w:val="left"/>
            </w:pPr>
          </w:p>
        </w:tc>
      </w:tr>
      <w:tr w:rsidR="00725DC7" w14:paraId="61309B8B" w14:textId="77777777" w:rsidTr="00725DC7">
        <w:tc>
          <w:tcPr>
            <w:tcW w:w="15390" w:type="dxa"/>
            <w:gridSpan w:val="4"/>
          </w:tcPr>
          <w:p w14:paraId="689D5875" w14:textId="486A06B0" w:rsidR="00725DC7" w:rsidRDefault="00725DC7" w:rsidP="00725DC7">
            <w:pPr>
              <w:spacing w:after="0"/>
              <w:jc w:val="right"/>
            </w:pPr>
            <w:r w:rsidRPr="005843A2">
              <w:lastRenderedPageBreak/>
              <w:t>Bu bölüm</w:t>
            </w:r>
            <w:r w:rsidR="00352862">
              <w:t>e</w:t>
            </w:r>
            <w:r w:rsidRPr="005843A2">
              <w:t xml:space="preserve"> </w:t>
            </w:r>
            <w:r>
              <w:t>yönelik</w:t>
            </w:r>
            <w:r w:rsidRPr="005843A2">
              <w:t xml:space="preserve"> belirlenen ve çözülen uygunsuzluklar bu kutuda kısaca açıklanabilir</w:t>
            </w:r>
            <w:r>
              <w:t xml:space="preserve">. </w:t>
            </w:r>
          </w:p>
          <w:p w14:paraId="77575CF6" w14:textId="77777777" w:rsidR="00725DC7" w:rsidRDefault="00725DC7" w:rsidP="00725DC7">
            <w:pPr>
              <w:spacing w:after="0"/>
              <w:jc w:val="right"/>
            </w:pPr>
          </w:p>
          <w:p w14:paraId="2F9AD02A" w14:textId="77777777" w:rsidR="00725DC7" w:rsidRDefault="00725DC7" w:rsidP="00725DC7">
            <w:pPr>
              <w:spacing w:after="0"/>
              <w:jc w:val="right"/>
            </w:pPr>
          </w:p>
        </w:tc>
      </w:tr>
      <w:tr w:rsidR="00725DC7" w14:paraId="76793BEA" w14:textId="77777777" w:rsidTr="00725DC7">
        <w:tc>
          <w:tcPr>
            <w:tcW w:w="15390" w:type="dxa"/>
            <w:gridSpan w:val="4"/>
          </w:tcPr>
          <w:p w14:paraId="6D964F1D" w14:textId="1F9657EB" w:rsidR="00725DC7" w:rsidRDefault="00F74D80" w:rsidP="00725DC7">
            <w:pPr>
              <w:spacing w:after="0"/>
              <w:jc w:val="right"/>
            </w:pPr>
            <w:r>
              <w:t xml:space="preserve">Ortak </w:t>
            </w:r>
            <w:proofErr w:type="spellStart"/>
            <w:r>
              <w:t>spesifikasyonların</w:t>
            </w:r>
            <w:proofErr w:type="spellEnd"/>
            <w:r w:rsidRPr="00F74D80">
              <w:t>, uyumlaştırılmış standartlar</w:t>
            </w:r>
            <w:r>
              <w:t>ın</w:t>
            </w:r>
            <w:r w:rsidRPr="00F74D80">
              <w:t xml:space="preserve"> veya diğer çözümler</w:t>
            </w:r>
            <w:r>
              <w:t>in</w:t>
            </w:r>
            <w:r w:rsidRPr="00F74D80">
              <w:t xml:space="preserve"> uygulanması:</w:t>
            </w:r>
            <w:r w:rsidR="00725DC7">
              <w:t xml:space="preserve"> </w:t>
            </w:r>
          </w:p>
          <w:p w14:paraId="3A65EE37" w14:textId="493E540A" w:rsidR="00725DC7" w:rsidRDefault="00725DC7" w:rsidP="00725DC7">
            <w:pPr>
              <w:spacing w:after="0"/>
              <w:jc w:val="right"/>
            </w:pPr>
            <w:proofErr w:type="spellStart"/>
            <w:r w:rsidRPr="001972AB">
              <w:t>MDR'nin</w:t>
            </w:r>
            <w:proofErr w:type="spellEnd"/>
            <w:r w:rsidRPr="001972AB">
              <w:t xml:space="preserve"> </w:t>
            </w:r>
            <w:r w:rsidR="00407946">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7370965C" w14:textId="05C8620B" w:rsidR="00725DC7" w:rsidRPr="0064420C" w:rsidRDefault="00725DC7" w:rsidP="00725DC7">
            <w:pPr>
              <w:spacing w:after="0"/>
              <w:jc w:val="right"/>
              <w:rPr>
                <w:color w:val="808080" w:themeColor="background1" w:themeShade="80"/>
              </w:rPr>
            </w:pPr>
            <w:r w:rsidRPr="0064420C">
              <w:rPr>
                <w:color w:val="808080" w:themeColor="background1" w:themeShade="80"/>
              </w:rPr>
              <w:t>İlgili</w:t>
            </w:r>
            <w:r w:rsidR="00DE0CB8">
              <w:rPr>
                <w:color w:val="808080" w:themeColor="background1" w:themeShade="80"/>
              </w:rPr>
              <w:t xml:space="preserve"> açıklamaları </w:t>
            </w:r>
            <w:r w:rsidRPr="0064420C">
              <w:rPr>
                <w:color w:val="808080" w:themeColor="background1" w:themeShade="80"/>
              </w:rPr>
              <w:t xml:space="preserve">ekleyin </w:t>
            </w:r>
          </w:p>
          <w:p w14:paraId="41453438" w14:textId="77777777" w:rsidR="00725DC7" w:rsidRDefault="00725DC7" w:rsidP="00725DC7">
            <w:pPr>
              <w:spacing w:after="0"/>
              <w:jc w:val="right"/>
            </w:pPr>
          </w:p>
          <w:p w14:paraId="16F1184C" w14:textId="7365F02C" w:rsidR="00725DC7" w:rsidRDefault="00725DC7" w:rsidP="00725DC7">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07946">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3A3DC7D1" w14:textId="45CDD8D7" w:rsidR="00725DC7" w:rsidRPr="0064420C" w:rsidRDefault="00725DC7" w:rsidP="00725DC7">
            <w:pPr>
              <w:spacing w:after="0"/>
              <w:jc w:val="right"/>
              <w:rPr>
                <w:color w:val="808080" w:themeColor="background1" w:themeShade="80"/>
              </w:rPr>
            </w:pPr>
            <w:r w:rsidRPr="0064420C">
              <w:rPr>
                <w:color w:val="808080" w:themeColor="background1" w:themeShade="80"/>
              </w:rPr>
              <w:t>Kalan her bir minör uygunsuzlukların net bir tanımını, bunları kapatmak için gerekli takip faaliyetleri ve tamamla</w:t>
            </w:r>
            <w:r w:rsidR="00352862">
              <w:rPr>
                <w:color w:val="808080" w:themeColor="background1" w:themeShade="80"/>
              </w:rPr>
              <w:t>ma</w:t>
            </w:r>
            <w:r w:rsidRPr="0064420C">
              <w:rPr>
                <w:color w:val="808080" w:themeColor="background1" w:themeShade="80"/>
              </w:rPr>
              <w:t>ları için imalatçı tarafından izlenecek zaman çizelgeleri</w:t>
            </w:r>
            <w:r w:rsidR="00637BDE">
              <w:rPr>
                <w:color w:val="808080" w:themeColor="background1" w:themeShade="80"/>
              </w:rPr>
              <w:t xml:space="preserve"> ile birlikte</w:t>
            </w:r>
            <w:r w:rsidRPr="0064420C">
              <w:rPr>
                <w:color w:val="808080" w:themeColor="background1" w:themeShade="80"/>
              </w:rPr>
              <w:t xml:space="preserve"> ekleyin. </w:t>
            </w:r>
          </w:p>
          <w:p w14:paraId="4E78DE17" w14:textId="77777777" w:rsidR="00832553" w:rsidRDefault="00832553" w:rsidP="00725DC7">
            <w:pPr>
              <w:spacing w:after="0"/>
              <w:jc w:val="right"/>
            </w:pPr>
          </w:p>
          <w:p w14:paraId="2F6CA817" w14:textId="482BAC2C" w:rsidR="00725DC7" w:rsidRDefault="00725DC7" w:rsidP="00725DC7">
            <w:pPr>
              <w:spacing w:after="0"/>
              <w:jc w:val="right"/>
            </w:pPr>
            <w:r w:rsidRPr="001972AB">
              <w:t xml:space="preserve"> </w:t>
            </w:r>
          </w:p>
        </w:tc>
      </w:tr>
      <w:tr w:rsidR="00846C63" w14:paraId="151F5A06" w14:textId="77777777" w:rsidTr="00AD6D3D">
        <w:tc>
          <w:tcPr>
            <w:tcW w:w="15390" w:type="dxa"/>
            <w:gridSpan w:val="4"/>
          </w:tcPr>
          <w:p w14:paraId="19BA24B8" w14:textId="4B38F89B" w:rsidR="00846C63" w:rsidRPr="00867313" w:rsidRDefault="00846C63" w:rsidP="00FC35A4">
            <w:pPr>
              <w:spacing w:after="0"/>
              <w:jc w:val="left"/>
              <w:rPr>
                <w:b/>
              </w:rPr>
            </w:pPr>
            <w:r w:rsidRPr="00867313">
              <w:rPr>
                <w:b/>
              </w:rPr>
              <w:t>Eş</w:t>
            </w:r>
            <w:r w:rsidR="00F36793">
              <w:rPr>
                <w:b/>
              </w:rPr>
              <w:t xml:space="preserve"> </w:t>
            </w:r>
            <w:r w:rsidRPr="00867313">
              <w:rPr>
                <w:b/>
              </w:rPr>
              <w:t>değerli</w:t>
            </w:r>
            <w:r w:rsidR="0034010A">
              <w:rPr>
                <w:b/>
              </w:rPr>
              <w:t>li</w:t>
            </w:r>
            <w:r w:rsidRPr="00867313">
              <w:rPr>
                <w:b/>
              </w:rPr>
              <w:t xml:space="preserve">ğin gösterilmesi </w:t>
            </w:r>
          </w:p>
        </w:tc>
      </w:tr>
      <w:tr w:rsidR="00867313" w14:paraId="454680C0" w14:textId="77777777" w:rsidTr="00AD6D3D">
        <w:tc>
          <w:tcPr>
            <w:tcW w:w="15390" w:type="dxa"/>
            <w:gridSpan w:val="4"/>
          </w:tcPr>
          <w:p w14:paraId="5C7E5FA3" w14:textId="63A62DB8" w:rsidR="00867313" w:rsidRDefault="00867313" w:rsidP="00FC35A4">
            <w:pPr>
              <w:spacing w:after="0"/>
              <w:jc w:val="left"/>
            </w:pPr>
            <w:r w:rsidRPr="00867313">
              <w:lastRenderedPageBreak/>
              <w:t>Klinik değerlendirme, söz konusu cihazla eş</w:t>
            </w:r>
            <w:r w:rsidR="00F36793">
              <w:t xml:space="preserve"> </w:t>
            </w:r>
            <w:r w:rsidRPr="00867313">
              <w:t>değer</w:t>
            </w:r>
            <w:r w:rsidR="0034010A">
              <w:t>li</w:t>
            </w:r>
            <w:r w:rsidRPr="00867313">
              <w:t xml:space="preserve">liği gösterilebilen bir cihazın klinik araştırmalarına veya bilimsel </w:t>
            </w:r>
            <w:proofErr w:type="gramStart"/>
            <w:r w:rsidRPr="00867313">
              <w:t>literatü</w:t>
            </w:r>
            <w:r w:rsidR="008664CF">
              <w:t>rde</w:t>
            </w:r>
            <w:proofErr w:type="gramEnd"/>
            <w:r w:rsidR="008664CF">
              <w:t xml:space="preserve"> bildirilen diğer çalışmalarına</w:t>
            </w:r>
            <w:r w:rsidRPr="00867313">
              <w:t xml:space="preserve"> mı dayanıyor?</w:t>
            </w:r>
            <w:r w:rsidR="008664CF">
              <w:t xml:space="preserve"> </w:t>
            </w:r>
          </w:p>
          <w:p w14:paraId="1F8580B7" w14:textId="32A8D902" w:rsidR="008664CF" w:rsidRPr="0033191E" w:rsidRDefault="009A76D3" w:rsidP="008664CF">
            <w:pPr>
              <w:spacing w:after="0"/>
              <w:jc w:val="left"/>
              <w:rPr>
                <w:color w:val="808080" w:themeColor="background1" w:themeShade="80"/>
              </w:rPr>
            </w:pPr>
            <w:proofErr w:type="gramStart"/>
            <w:r>
              <w:rPr>
                <w:color w:val="808080" w:themeColor="background1" w:themeShade="80"/>
              </w:rPr>
              <w:t>Evet</w:t>
            </w:r>
            <w:proofErr w:type="gramEnd"/>
            <w:r>
              <w:rPr>
                <w:color w:val="808080" w:themeColor="background1" w:themeShade="80"/>
              </w:rPr>
              <w:t xml:space="preserve"> / Hayır belirtin.</w:t>
            </w:r>
            <w:r w:rsidR="008664CF" w:rsidRPr="0033191E">
              <w:rPr>
                <w:color w:val="808080" w:themeColor="background1" w:themeShade="80"/>
              </w:rPr>
              <w:t xml:space="preserve"> </w:t>
            </w:r>
          </w:p>
          <w:p w14:paraId="383F0E6E" w14:textId="7934DCC2" w:rsidR="008664CF" w:rsidRDefault="008664CF" w:rsidP="008664CF">
            <w:pPr>
              <w:spacing w:after="0"/>
              <w:jc w:val="left"/>
            </w:pPr>
            <w:r w:rsidRPr="0033191E">
              <w:rPr>
                <w:color w:val="808080" w:themeColor="background1" w:themeShade="80"/>
              </w:rPr>
              <w:t>Eş</w:t>
            </w:r>
            <w:r w:rsidR="00F36793">
              <w:rPr>
                <w:color w:val="808080" w:themeColor="background1" w:themeShade="80"/>
              </w:rPr>
              <w:t xml:space="preserve"> </w:t>
            </w:r>
            <w:r w:rsidRPr="0033191E">
              <w:rPr>
                <w:color w:val="808080" w:themeColor="background1" w:themeShade="80"/>
              </w:rPr>
              <w:t>değerliliğin iddia edildiği cihaz(</w:t>
            </w:r>
            <w:proofErr w:type="spellStart"/>
            <w:r w:rsidRPr="0033191E">
              <w:rPr>
                <w:color w:val="808080" w:themeColor="background1" w:themeShade="80"/>
              </w:rPr>
              <w:t>lar</w:t>
            </w:r>
            <w:proofErr w:type="spellEnd"/>
            <w:r w:rsidRPr="0033191E">
              <w:rPr>
                <w:color w:val="808080" w:themeColor="background1" w:themeShade="80"/>
              </w:rPr>
              <w:t xml:space="preserve">): </w:t>
            </w:r>
          </w:p>
          <w:p w14:paraId="75C2A63D" w14:textId="77777777" w:rsidR="008664CF" w:rsidRDefault="008664CF" w:rsidP="008664CF">
            <w:pPr>
              <w:spacing w:after="0"/>
              <w:jc w:val="left"/>
            </w:pPr>
          </w:p>
          <w:p w14:paraId="1C5A60EF" w14:textId="2A8CF43C" w:rsidR="008664CF" w:rsidRDefault="008664CF" w:rsidP="00AF242C">
            <w:pPr>
              <w:spacing w:after="0"/>
              <w:jc w:val="left"/>
            </w:pPr>
            <w:r w:rsidRPr="008664CF">
              <w:t>Klinik değerlendirme, söz konusu cihazla eş</w:t>
            </w:r>
            <w:r w:rsidR="00F36793">
              <w:t xml:space="preserve"> </w:t>
            </w:r>
            <w:r w:rsidRPr="008664CF">
              <w:t>değer</w:t>
            </w:r>
            <w:r w:rsidR="0034010A">
              <w:t>li</w:t>
            </w:r>
            <w:r w:rsidRPr="008664CF">
              <w:t xml:space="preserve">liği </w:t>
            </w:r>
            <w:r w:rsidR="00AF242C" w:rsidRPr="00867313">
              <w:t>gösterilebilen</w:t>
            </w:r>
            <w:r w:rsidRPr="008664CF">
              <w:t xml:space="preserve"> bir cihaz hakkında hakemli bilimsel </w:t>
            </w:r>
            <w:proofErr w:type="gramStart"/>
            <w:r w:rsidRPr="008664CF">
              <w:t>literatürde</w:t>
            </w:r>
            <w:proofErr w:type="gramEnd"/>
            <w:r w:rsidRPr="008664CF">
              <w:t xml:space="preserve"> yayı</w:t>
            </w:r>
            <w:r w:rsidR="009D129B">
              <w:t>m</w:t>
            </w:r>
            <w:r w:rsidRPr="008664CF">
              <w:t>lanan raporlara</w:t>
            </w:r>
            <w:r w:rsidR="00AF242C">
              <w:t xml:space="preserve"> mı dayanıyor</w:t>
            </w:r>
            <w:r w:rsidRPr="008664CF">
              <w:t>?</w:t>
            </w:r>
            <w:r w:rsidR="00AF242C">
              <w:t xml:space="preserve"> </w:t>
            </w:r>
          </w:p>
          <w:p w14:paraId="4C3C8319" w14:textId="36A58EBF" w:rsidR="00AF242C" w:rsidRPr="0033191E" w:rsidRDefault="009A76D3" w:rsidP="00AF242C">
            <w:pPr>
              <w:spacing w:after="0"/>
              <w:jc w:val="left"/>
              <w:rPr>
                <w:color w:val="808080" w:themeColor="background1" w:themeShade="80"/>
              </w:rPr>
            </w:pPr>
            <w:proofErr w:type="gramStart"/>
            <w:r>
              <w:rPr>
                <w:color w:val="808080" w:themeColor="background1" w:themeShade="80"/>
              </w:rPr>
              <w:t>Evet</w:t>
            </w:r>
            <w:proofErr w:type="gramEnd"/>
            <w:r>
              <w:rPr>
                <w:color w:val="808080" w:themeColor="background1" w:themeShade="80"/>
              </w:rPr>
              <w:t xml:space="preserve"> / Hayır belirtin.</w:t>
            </w:r>
          </w:p>
          <w:p w14:paraId="249192F0" w14:textId="55FE10BC" w:rsidR="00AF242C" w:rsidRPr="0033191E" w:rsidRDefault="00A40D84" w:rsidP="00A40D84">
            <w:pPr>
              <w:spacing w:after="0"/>
              <w:jc w:val="left"/>
              <w:rPr>
                <w:color w:val="808080" w:themeColor="background1" w:themeShade="80"/>
              </w:rPr>
            </w:pPr>
            <w:proofErr w:type="gramStart"/>
            <w:r w:rsidRPr="0033191E">
              <w:rPr>
                <w:color w:val="808080" w:themeColor="background1" w:themeShade="80"/>
              </w:rPr>
              <w:t>Evet</w:t>
            </w:r>
            <w:proofErr w:type="gramEnd"/>
            <w:r w:rsidRPr="0033191E">
              <w:rPr>
                <w:color w:val="808080" w:themeColor="background1" w:themeShade="80"/>
              </w:rPr>
              <w:t xml:space="preserve"> ise, verilerin kaynağını/kaynak</w:t>
            </w:r>
            <w:r w:rsidR="00AF242C" w:rsidRPr="0033191E">
              <w:rPr>
                <w:color w:val="808080" w:themeColor="background1" w:themeShade="80"/>
              </w:rPr>
              <w:t>larını, söz konusu cihaz veya eş</w:t>
            </w:r>
            <w:r w:rsidR="004C5FE3">
              <w:rPr>
                <w:color w:val="808080" w:themeColor="background1" w:themeShade="80"/>
              </w:rPr>
              <w:t xml:space="preserve"> </w:t>
            </w:r>
            <w:r w:rsidR="00AF242C" w:rsidRPr="0033191E">
              <w:rPr>
                <w:color w:val="808080" w:themeColor="background1" w:themeShade="80"/>
              </w:rPr>
              <w:t>değer bir cihaz veya her ikisi olup olmadığını belirtin.</w:t>
            </w:r>
            <w:r w:rsidR="005B600D" w:rsidRPr="0033191E">
              <w:rPr>
                <w:color w:val="808080" w:themeColor="background1" w:themeShade="80"/>
              </w:rPr>
              <w:t xml:space="preserve"> </w:t>
            </w:r>
          </w:p>
          <w:p w14:paraId="5E6D8CBC" w14:textId="77777777" w:rsidR="005B600D" w:rsidRPr="0033191E" w:rsidRDefault="005B600D" w:rsidP="00A40D84">
            <w:pPr>
              <w:spacing w:after="0"/>
              <w:jc w:val="left"/>
              <w:rPr>
                <w:color w:val="808080" w:themeColor="background1" w:themeShade="80"/>
              </w:rPr>
            </w:pPr>
          </w:p>
          <w:p w14:paraId="28AA47DF" w14:textId="0ED4D577" w:rsidR="0057644C" w:rsidRPr="0033191E" w:rsidRDefault="0057644C" w:rsidP="00A40D84">
            <w:pPr>
              <w:spacing w:after="0"/>
              <w:jc w:val="left"/>
              <w:rPr>
                <w:color w:val="808080" w:themeColor="background1" w:themeShade="80"/>
              </w:rPr>
            </w:pPr>
            <w:r w:rsidRPr="0033191E">
              <w:rPr>
                <w:color w:val="808080" w:themeColor="background1" w:themeShade="80"/>
              </w:rPr>
              <w:t>Eş</w:t>
            </w:r>
            <w:r w:rsidR="004C5FE3">
              <w:rPr>
                <w:color w:val="808080" w:themeColor="background1" w:themeShade="80"/>
              </w:rPr>
              <w:t xml:space="preserve"> </w:t>
            </w:r>
            <w:r w:rsidRPr="0033191E">
              <w:rPr>
                <w:color w:val="808080" w:themeColor="background1" w:themeShade="80"/>
              </w:rPr>
              <w:t>değerliliğin iddia edildiği cihaz(</w:t>
            </w:r>
            <w:proofErr w:type="spellStart"/>
            <w:r w:rsidRPr="0033191E">
              <w:rPr>
                <w:color w:val="808080" w:themeColor="background1" w:themeShade="80"/>
              </w:rPr>
              <w:t>lar</w:t>
            </w:r>
            <w:proofErr w:type="spellEnd"/>
            <w:r w:rsidRPr="0033191E">
              <w:rPr>
                <w:color w:val="808080" w:themeColor="background1" w:themeShade="80"/>
              </w:rPr>
              <w:t xml:space="preserve">): </w:t>
            </w:r>
          </w:p>
          <w:p w14:paraId="74A72195" w14:textId="77777777" w:rsidR="0057644C" w:rsidRPr="0033191E" w:rsidRDefault="0057644C" w:rsidP="00A40D84">
            <w:pPr>
              <w:spacing w:after="0"/>
              <w:jc w:val="left"/>
              <w:rPr>
                <w:color w:val="808080" w:themeColor="background1" w:themeShade="80"/>
              </w:rPr>
            </w:pPr>
          </w:p>
          <w:p w14:paraId="635DCCC6" w14:textId="77777777" w:rsidR="0057644C" w:rsidRPr="0033191E" w:rsidRDefault="00405FEF" w:rsidP="008F6878">
            <w:pPr>
              <w:spacing w:after="0"/>
              <w:jc w:val="left"/>
              <w:rPr>
                <w:color w:val="808080" w:themeColor="background1" w:themeShade="80"/>
              </w:rPr>
            </w:pPr>
            <w:r w:rsidRPr="0033191E">
              <w:rPr>
                <w:color w:val="808080" w:themeColor="background1" w:themeShade="80"/>
              </w:rPr>
              <w:t xml:space="preserve">Konu ile </w:t>
            </w:r>
            <w:r w:rsidR="008F6878" w:rsidRPr="0033191E">
              <w:rPr>
                <w:color w:val="808080" w:themeColor="background1" w:themeShade="80"/>
              </w:rPr>
              <w:t>en</w:t>
            </w:r>
            <w:r w:rsidR="0057644C" w:rsidRPr="0033191E">
              <w:rPr>
                <w:color w:val="808080" w:themeColor="background1" w:themeShade="80"/>
              </w:rPr>
              <w:t xml:space="preserve"> alakalı cihaz:</w:t>
            </w:r>
            <w:r w:rsidR="008F6878" w:rsidRPr="0033191E">
              <w:rPr>
                <w:color w:val="808080" w:themeColor="background1" w:themeShade="80"/>
              </w:rPr>
              <w:t xml:space="preserve"> </w:t>
            </w:r>
          </w:p>
          <w:p w14:paraId="43FA58F3" w14:textId="77777777" w:rsidR="008F6878" w:rsidRDefault="008F6878" w:rsidP="008F6878">
            <w:pPr>
              <w:spacing w:after="0"/>
              <w:jc w:val="left"/>
            </w:pPr>
          </w:p>
          <w:p w14:paraId="1EEEE068" w14:textId="160DEF8E" w:rsidR="008F6878" w:rsidRDefault="008F6878" w:rsidP="008F6878">
            <w:pPr>
              <w:spacing w:after="0"/>
              <w:jc w:val="left"/>
            </w:pPr>
            <w:r>
              <w:t>Eş</w:t>
            </w:r>
            <w:r w:rsidR="004C5FE3">
              <w:t xml:space="preserve"> </w:t>
            </w:r>
            <w:r>
              <w:t xml:space="preserve">değerliliğin değerlendirmesi </w:t>
            </w:r>
          </w:p>
          <w:p w14:paraId="11FC4897" w14:textId="2FABCC57" w:rsidR="008F6878" w:rsidRDefault="005B4C29" w:rsidP="00037AFD">
            <w:pPr>
              <w:pStyle w:val="ListeParagraf"/>
              <w:numPr>
                <w:ilvl w:val="0"/>
                <w:numId w:val="7"/>
              </w:numPr>
              <w:spacing w:after="0"/>
              <w:jc w:val="left"/>
            </w:pPr>
            <w:r w:rsidRPr="005B4C29">
              <w:t>Eş</w:t>
            </w:r>
            <w:r w:rsidR="004C5FE3">
              <w:t xml:space="preserve"> </w:t>
            </w:r>
            <w:r w:rsidRPr="005B4C29">
              <w:t>değer</w:t>
            </w:r>
            <w:r w:rsidR="0034010A">
              <w:t>li</w:t>
            </w:r>
            <w:r w:rsidRPr="005B4C29">
              <w:t>lik gerekçeleri:</w:t>
            </w:r>
            <w:r>
              <w:t xml:space="preserve"> </w:t>
            </w:r>
          </w:p>
          <w:p w14:paraId="71A322B2" w14:textId="32F5E51F" w:rsidR="00663EDC" w:rsidRPr="0033191E" w:rsidRDefault="00663EDC" w:rsidP="00663EDC">
            <w:pPr>
              <w:spacing w:after="0"/>
              <w:jc w:val="left"/>
              <w:rPr>
                <w:color w:val="808080" w:themeColor="background1" w:themeShade="80"/>
              </w:rPr>
            </w:pPr>
            <w:r w:rsidRPr="0033191E">
              <w:rPr>
                <w:color w:val="808080" w:themeColor="background1" w:themeShade="80"/>
              </w:rPr>
              <w:t>Hang</w:t>
            </w:r>
            <w:r w:rsidR="00AD6D3D" w:rsidRPr="0033191E">
              <w:rPr>
                <w:color w:val="808080" w:themeColor="background1" w:themeShade="80"/>
              </w:rPr>
              <w:t>i cihazların eş</w:t>
            </w:r>
            <w:r w:rsidR="004C5FE3">
              <w:rPr>
                <w:color w:val="808080" w:themeColor="background1" w:themeShade="80"/>
              </w:rPr>
              <w:t xml:space="preserve"> </w:t>
            </w:r>
            <w:r w:rsidR="00AD6D3D" w:rsidRPr="0033191E">
              <w:rPr>
                <w:color w:val="808080" w:themeColor="background1" w:themeShade="80"/>
              </w:rPr>
              <w:t xml:space="preserve">değer olduğunu </w:t>
            </w:r>
            <w:r w:rsidR="00DA2A49">
              <w:rPr>
                <w:color w:val="808080" w:themeColor="background1" w:themeShade="80"/>
              </w:rPr>
              <w:t xml:space="preserve">/ </w:t>
            </w:r>
            <w:r w:rsidR="00AD6D3D" w:rsidRPr="0033191E">
              <w:rPr>
                <w:color w:val="808080" w:themeColor="background1" w:themeShade="80"/>
              </w:rPr>
              <w:t xml:space="preserve">hangilerinin </w:t>
            </w:r>
            <w:r w:rsidRPr="0033191E">
              <w:rPr>
                <w:color w:val="808080" w:themeColor="background1" w:themeShade="80"/>
              </w:rPr>
              <w:t>olmadığını belirtin ve eş</w:t>
            </w:r>
            <w:r w:rsidR="004C5FE3">
              <w:rPr>
                <w:color w:val="808080" w:themeColor="background1" w:themeShade="80"/>
              </w:rPr>
              <w:t xml:space="preserve"> </w:t>
            </w:r>
            <w:r w:rsidRPr="0033191E">
              <w:rPr>
                <w:color w:val="808080" w:themeColor="background1" w:themeShade="80"/>
              </w:rPr>
              <w:t>değer olmayan cihazlarla ilgili verilerin, güvenli</w:t>
            </w:r>
            <w:r w:rsidR="00AD6D3D" w:rsidRPr="0033191E">
              <w:rPr>
                <w:color w:val="808080" w:themeColor="background1" w:themeShade="80"/>
              </w:rPr>
              <w:t>li</w:t>
            </w:r>
            <w:r w:rsidRPr="0033191E">
              <w:rPr>
                <w:color w:val="808080" w:themeColor="background1" w:themeShade="80"/>
              </w:rPr>
              <w:t>k ve performansı göstermek ama</w:t>
            </w:r>
            <w:r w:rsidR="009055AD" w:rsidRPr="0033191E">
              <w:rPr>
                <w:color w:val="808080" w:themeColor="background1" w:themeShade="80"/>
              </w:rPr>
              <w:t>cıyla klinik verilerin analizinden hariç tutulduğunu teyit edin</w:t>
            </w:r>
            <w:r w:rsidRPr="0033191E">
              <w:rPr>
                <w:color w:val="808080" w:themeColor="background1" w:themeShade="80"/>
              </w:rPr>
              <w:t>.</w:t>
            </w:r>
          </w:p>
          <w:p w14:paraId="44CA23E3" w14:textId="19CF89B2" w:rsidR="00B80499" w:rsidRPr="0033191E" w:rsidRDefault="00B80499" w:rsidP="00663EDC">
            <w:pPr>
              <w:spacing w:after="0"/>
              <w:jc w:val="left"/>
              <w:rPr>
                <w:color w:val="808080" w:themeColor="background1" w:themeShade="80"/>
              </w:rPr>
            </w:pPr>
          </w:p>
          <w:p w14:paraId="49E22E0E" w14:textId="2E782A3A" w:rsidR="00B80499" w:rsidRPr="0033191E" w:rsidRDefault="00B80499" w:rsidP="00663EDC">
            <w:pPr>
              <w:spacing w:after="0"/>
              <w:jc w:val="left"/>
              <w:rPr>
                <w:color w:val="808080" w:themeColor="background1" w:themeShade="80"/>
              </w:rPr>
            </w:pPr>
            <w:r w:rsidRPr="0033191E">
              <w:rPr>
                <w:color w:val="808080" w:themeColor="background1" w:themeShade="80"/>
              </w:rPr>
              <w:t>Birden fazla cihaz için eş</w:t>
            </w:r>
            <w:r w:rsidR="004C5FE3">
              <w:rPr>
                <w:color w:val="808080" w:themeColor="background1" w:themeShade="80"/>
              </w:rPr>
              <w:t xml:space="preserve"> </w:t>
            </w:r>
            <w:r w:rsidRPr="0033191E">
              <w:rPr>
                <w:color w:val="808080" w:themeColor="background1" w:themeShade="80"/>
              </w:rPr>
              <w:t>değerli</w:t>
            </w:r>
            <w:r w:rsidR="00EF0DF0" w:rsidRPr="0033191E">
              <w:rPr>
                <w:color w:val="808080" w:themeColor="background1" w:themeShade="80"/>
              </w:rPr>
              <w:t>li</w:t>
            </w:r>
            <w:r w:rsidRPr="0033191E">
              <w:rPr>
                <w:color w:val="808080" w:themeColor="background1" w:themeShade="80"/>
              </w:rPr>
              <w:t>k iddia edilmişse, her bir eş</w:t>
            </w:r>
            <w:r w:rsidR="004C5FE3">
              <w:rPr>
                <w:color w:val="808080" w:themeColor="background1" w:themeShade="80"/>
              </w:rPr>
              <w:t xml:space="preserve"> </w:t>
            </w:r>
            <w:r w:rsidRPr="0033191E">
              <w:rPr>
                <w:color w:val="808080" w:themeColor="background1" w:themeShade="80"/>
              </w:rPr>
              <w:t>değerli</w:t>
            </w:r>
            <w:r w:rsidR="00EF0DF0" w:rsidRPr="0033191E">
              <w:rPr>
                <w:color w:val="808080" w:themeColor="background1" w:themeShade="80"/>
              </w:rPr>
              <w:t>li</w:t>
            </w:r>
            <w:r w:rsidRPr="0033191E">
              <w:rPr>
                <w:color w:val="808080" w:themeColor="background1" w:themeShade="80"/>
              </w:rPr>
              <w:t>k gösterimi yalnızca tek bir cihaza dayanabilir. Her eş</w:t>
            </w:r>
            <w:r w:rsidR="004C5FE3">
              <w:rPr>
                <w:color w:val="808080" w:themeColor="background1" w:themeShade="80"/>
              </w:rPr>
              <w:t xml:space="preserve"> </w:t>
            </w:r>
            <w:r w:rsidRPr="0033191E">
              <w:rPr>
                <w:color w:val="808080" w:themeColor="background1" w:themeShade="80"/>
              </w:rPr>
              <w:t>değer cihaz, üç eş</w:t>
            </w:r>
            <w:r w:rsidR="004C5FE3">
              <w:rPr>
                <w:color w:val="808080" w:themeColor="background1" w:themeShade="80"/>
              </w:rPr>
              <w:t xml:space="preserve"> </w:t>
            </w:r>
            <w:r w:rsidRPr="0033191E">
              <w:rPr>
                <w:color w:val="808080" w:themeColor="background1" w:themeShade="80"/>
              </w:rPr>
              <w:t>değer</w:t>
            </w:r>
            <w:r w:rsidR="00EF0DF0" w:rsidRPr="0033191E">
              <w:rPr>
                <w:color w:val="808080" w:themeColor="background1" w:themeShade="80"/>
              </w:rPr>
              <w:t>li</w:t>
            </w:r>
            <w:r w:rsidRPr="0033191E">
              <w:rPr>
                <w:color w:val="808080" w:themeColor="background1" w:themeShade="80"/>
              </w:rPr>
              <w:t xml:space="preserve">lik </w:t>
            </w:r>
            <w:proofErr w:type="gramStart"/>
            <w:r w:rsidRPr="0033191E">
              <w:rPr>
                <w:color w:val="808080" w:themeColor="background1" w:themeShade="80"/>
              </w:rPr>
              <w:t>kriterini</w:t>
            </w:r>
            <w:proofErr w:type="gramEnd"/>
            <w:r w:rsidRPr="0033191E">
              <w:rPr>
                <w:color w:val="808080" w:themeColor="background1" w:themeShade="80"/>
              </w:rPr>
              <w:t xml:space="preserve"> </w:t>
            </w:r>
            <w:r w:rsidR="00EF0DF0" w:rsidRPr="0033191E">
              <w:rPr>
                <w:color w:val="808080" w:themeColor="background1" w:themeShade="80"/>
              </w:rPr>
              <w:t xml:space="preserve">(klinik, teknik, biyolojik) </w:t>
            </w:r>
            <w:r w:rsidRPr="0033191E">
              <w:rPr>
                <w:color w:val="808080" w:themeColor="background1" w:themeShade="80"/>
              </w:rPr>
              <w:t>de karşılamalıdır</w:t>
            </w:r>
            <w:r w:rsidR="00EF0DF0" w:rsidRPr="0033191E">
              <w:rPr>
                <w:color w:val="808080" w:themeColor="background1" w:themeShade="80"/>
              </w:rPr>
              <w:t>.</w:t>
            </w:r>
            <w:r w:rsidRPr="0033191E">
              <w:rPr>
                <w:color w:val="808080" w:themeColor="background1" w:themeShade="80"/>
              </w:rPr>
              <w:t xml:space="preserve"> </w:t>
            </w:r>
          </w:p>
          <w:p w14:paraId="05A2C2D7" w14:textId="77777777" w:rsidR="00EF0DF0" w:rsidRDefault="00EF0DF0" w:rsidP="00663EDC">
            <w:pPr>
              <w:spacing w:after="0"/>
              <w:jc w:val="left"/>
            </w:pPr>
          </w:p>
          <w:p w14:paraId="7F08DBE1" w14:textId="24FA4AC1" w:rsidR="005B4C29" w:rsidRDefault="001D5F29" w:rsidP="00037AFD">
            <w:pPr>
              <w:pStyle w:val="ListeParagraf"/>
              <w:numPr>
                <w:ilvl w:val="0"/>
                <w:numId w:val="7"/>
              </w:numPr>
              <w:spacing w:after="0"/>
              <w:jc w:val="left"/>
            </w:pPr>
            <w:r w:rsidRPr="001D5F29">
              <w:t>Cihazlar</w:t>
            </w:r>
            <w:r>
              <w:t>;</w:t>
            </w:r>
            <w:r w:rsidRPr="001D5F29">
              <w:t xml:space="preserve"> teknik, biyolojik ve klinik özellikler de dâhil</w:t>
            </w:r>
            <w:r w:rsidR="00F27D38">
              <w:t xml:space="preserve"> olmak üzere Ek XIV </w:t>
            </w:r>
            <w:r w:rsidRPr="001D5F29">
              <w:t>3</w:t>
            </w:r>
            <w:r w:rsidR="00F27D38">
              <w:t xml:space="preserve"> uyarınca eş</w:t>
            </w:r>
            <w:r w:rsidR="004C5FE3">
              <w:t xml:space="preserve"> </w:t>
            </w:r>
            <w:r w:rsidR="00F27D38">
              <w:t>değer mi</w:t>
            </w:r>
            <w:r w:rsidRPr="001D5F29">
              <w:t>?</w:t>
            </w:r>
            <w:r w:rsidR="008C74B9">
              <w:t xml:space="preserve"> </w:t>
            </w:r>
          </w:p>
          <w:p w14:paraId="0C8E90A9" w14:textId="35846F05" w:rsidR="008C74B9" w:rsidRPr="0033191E" w:rsidRDefault="009A76D3" w:rsidP="008C74B9">
            <w:pPr>
              <w:spacing w:after="0"/>
              <w:jc w:val="left"/>
              <w:rPr>
                <w:color w:val="808080" w:themeColor="background1" w:themeShade="80"/>
              </w:rPr>
            </w:pPr>
            <w:proofErr w:type="gramStart"/>
            <w:r>
              <w:rPr>
                <w:color w:val="808080" w:themeColor="background1" w:themeShade="80"/>
              </w:rPr>
              <w:t>Evet</w:t>
            </w:r>
            <w:proofErr w:type="gramEnd"/>
            <w:r>
              <w:rPr>
                <w:color w:val="808080" w:themeColor="background1" w:themeShade="80"/>
              </w:rPr>
              <w:t xml:space="preserve"> / Hayır belirtin.</w:t>
            </w:r>
            <w:r w:rsidR="008C74B9" w:rsidRPr="0033191E">
              <w:rPr>
                <w:color w:val="808080" w:themeColor="background1" w:themeShade="80"/>
              </w:rPr>
              <w:t xml:space="preserve"> </w:t>
            </w:r>
          </w:p>
          <w:p w14:paraId="1F8B9A11" w14:textId="0C466607" w:rsidR="008C74B9" w:rsidRPr="0033191E" w:rsidRDefault="008C74B9" w:rsidP="008C74B9">
            <w:pPr>
              <w:spacing w:after="0"/>
              <w:jc w:val="left"/>
              <w:rPr>
                <w:color w:val="808080" w:themeColor="background1" w:themeShade="80"/>
              </w:rPr>
            </w:pPr>
            <w:r w:rsidRPr="0033191E">
              <w:rPr>
                <w:color w:val="808080" w:themeColor="background1" w:themeShade="80"/>
              </w:rPr>
              <w:t>Bu parametrelerdeki tüm farklılıkları belirleyin ve bunların değerlendirilen tıbbi cihazın güven</w:t>
            </w:r>
            <w:r w:rsidR="006D739A" w:rsidRPr="0033191E">
              <w:rPr>
                <w:color w:val="808080" w:themeColor="background1" w:themeShade="80"/>
              </w:rPr>
              <w:t>li</w:t>
            </w:r>
            <w:r w:rsidRPr="0033191E">
              <w:rPr>
                <w:color w:val="808080" w:themeColor="background1" w:themeShade="80"/>
              </w:rPr>
              <w:t xml:space="preserve">liğini ve performansını olumsuz etkilemesinin </w:t>
            </w:r>
            <w:r w:rsidR="0002087F" w:rsidRPr="0033191E">
              <w:rPr>
                <w:color w:val="808080" w:themeColor="background1" w:themeShade="80"/>
              </w:rPr>
              <w:t xml:space="preserve">neden </w:t>
            </w:r>
            <w:r w:rsidRPr="0033191E">
              <w:rPr>
                <w:color w:val="808080" w:themeColor="background1" w:themeShade="80"/>
              </w:rPr>
              <w:t>beklenmediğini doğrulayın.</w:t>
            </w:r>
            <w:r w:rsidR="00A66BDC" w:rsidRPr="0033191E">
              <w:rPr>
                <w:color w:val="808080" w:themeColor="background1" w:themeShade="80"/>
              </w:rPr>
              <w:t xml:space="preserve"> </w:t>
            </w:r>
          </w:p>
          <w:p w14:paraId="66722D73" w14:textId="24CE75D8" w:rsidR="00A66BDC" w:rsidRDefault="00A66BDC" w:rsidP="008C74B9">
            <w:pPr>
              <w:spacing w:after="0"/>
              <w:jc w:val="left"/>
            </w:pPr>
          </w:p>
        </w:tc>
      </w:tr>
      <w:tr w:rsidR="002A4080" w14:paraId="0C87DCC5" w14:textId="77777777" w:rsidTr="004D308D">
        <w:tc>
          <w:tcPr>
            <w:tcW w:w="15390" w:type="dxa"/>
            <w:gridSpan w:val="4"/>
          </w:tcPr>
          <w:p w14:paraId="5C7855B9" w14:textId="0589A819" w:rsidR="002A4080" w:rsidRDefault="002A4080" w:rsidP="002A4080">
            <w:pPr>
              <w:spacing w:after="0"/>
              <w:jc w:val="right"/>
            </w:pPr>
            <w:r w:rsidRPr="005843A2">
              <w:t>Bu bölüm</w:t>
            </w:r>
            <w:r w:rsidR="0002087F">
              <w:t>e</w:t>
            </w:r>
            <w:r w:rsidRPr="005843A2">
              <w:t xml:space="preserve"> </w:t>
            </w:r>
            <w:r>
              <w:t>yönelik</w:t>
            </w:r>
            <w:r w:rsidRPr="005843A2">
              <w:t xml:space="preserve"> belirlenen ve çözülen uygunsuzluklar bu kutuda kısaca açıklanabilir</w:t>
            </w:r>
            <w:r>
              <w:t xml:space="preserve">. </w:t>
            </w:r>
          </w:p>
          <w:p w14:paraId="0F7D93D2" w14:textId="77777777" w:rsidR="002A4080" w:rsidRDefault="002A4080" w:rsidP="002A4080">
            <w:pPr>
              <w:spacing w:after="0"/>
              <w:jc w:val="right"/>
            </w:pPr>
          </w:p>
          <w:p w14:paraId="0B6DC0BD" w14:textId="77777777" w:rsidR="002A4080" w:rsidRDefault="002A4080" w:rsidP="002A4080">
            <w:pPr>
              <w:spacing w:after="0"/>
              <w:jc w:val="right"/>
            </w:pPr>
          </w:p>
        </w:tc>
      </w:tr>
      <w:tr w:rsidR="002A4080" w14:paraId="5685BE71" w14:textId="77777777" w:rsidTr="00DA39EE">
        <w:tc>
          <w:tcPr>
            <w:tcW w:w="15390" w:type="dxa"/>
            <w:gridSpan w:val="4"/>
          </w:tcPr>
          <w:p w14:paraId="5F9C8B32" w14:textId="52F8BCF3" w:rsidR="002A4080" w:rsidRDefault="002A4080" w:rsidP="002A4080">
            <w:pPr>
              <w:spacing w:after="0"/>
              <w:jc w:val="right"/>
            </w:pPr>
            <w:r>
              <w:t>Eş</w:t>
            </w:r>
            <w:r w:rsidR="004C5FE3">
              <w:t xml:space="preserve"> </w:t>
            </w:r>
            <w:r>
              <w:t>değerliliğin gösterilmesi</w:t>
            </w:r>
            <w:r w:rsidRPr="00F74D80">
              <w:t>:</w:t>
            </w:r>
            <w:r>
              <w:t xml:space="preserve"> </w:t>
            </w:r>
          </w:p>
          <w:p w14:paraId="1394E7F1" w14:textId="05047BC9" w:rsidR="002A4080" w:rsidRDefault="002A4080" w:rsidP="002A4080">
            <w:pPr>
              <w:spacing w:after="0"/>
              <w:jc w:val="right"/>
            </w:pPr>
            <w:proofErr w:type="spellStart"/>
            <w:r w:rsidRPr="001972AB">
              <w:lastRenderedPageBreak/>
              <w:t>MDR'nin</w:t>
            </w:r>
            <w:proofErr w:type="spellEnd"/>
            <w:r w:rsidRPr="001972AB">
              <w:t xml:space="preserve"> </w:t>
            </w:r>
            <w:r w:rsidR="00407946">
              <w:t>uygulanabilir</w:t>
            </w:r>
            <w:r w:rsidR="00407946" w:rsidRPr="001972AB">
              <w:t xml:space="preserve">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5292B5CF" w14:textId="180D9308" w:rsidR="002A4080" w:rsidRPr="0064420C" w:rsidRDefault="002A4080" w:rsidP="002A4080">
            <w:pPr>
              <w:spacing w:after="0"/>
              <w:jc w:val="right"/>
              <w:rPr>
                <w:color w:val="808080" w:themeColor="background1" w:themeShade="80"/>
              </w:rPr>
            </w:pPr>
            <w:r w:rsidRPr="0064420C">
              <w:rPr>
                <w:color w:val="808080" w:themeColor="background1" w:themeShade="80"/>
              </w:rPr>
              <w:t xml:space="preserve">İlgili </w:t>
            </w:r>
            <w:r w:rsidR="00C40CD6">
              <w:rPr>
                <w:color w:val="808080" w:themeColor="background1" w:themeShade="80"/>
              </w:rPr>
              <w:t>açıklamaları</w:t>
            </w:r>
            <w:r w:rsidR="00C40CD6" w:rsidRPr="0064420C">
              <w:rPr>
                <w:color w:val="808080" w:themeColor="background1" w:themeShade="80"/>
              </w:rPr>
              <w:t xml:space="preserve"> </w:t>
            </w:r>
            <w:r w:rsidRPr="0064420C">
              <w:rPr>
                <w:color w:val="808080" w:themeColor="background1" w:themeShade="80"/>
              </w:rPr>
              <w:t xml:space="preserve">ekleyin </w:t>
            </w:r>
          </w:p>
          <w:p w14:paraId="615594F2" w14:textId="77777777" w:rsidR="002A4080" w:rsidRDefault="002A4080" w:rsidP="002A4080">
            <w:pPr>
              <w:spacing w:after="0"/>
              <w:jc w:val="right"/>
            </w:pPr>
          </w:p>
          <w:p w14:paraId="2B400472" w14:textId="5BCE588C" w:rsidR="002A4080" w:rsidRDefault="002A4080" w:rsidP="002A4080">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07946">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51F75EE8" w14:textId="0F0A4A88" w:rsidR="002A4080" w:rsidRPr="0064420C" w:rsidRDefault="002A4080" w:rsidP="002A4080">
            <w:pPr>
              <w:spacing w:after="0"/>
              <w:jc w:val="right"/>
              <w:rPr>
                <w:color w:val="808080" w:themeColor="background1" w:themeShade="80"/>
              </w:rPr>
            </w:pPr>
            <w:r w:rsidRPr="0064420C">
              <w:rPr>
                <w:color w:val="808080" w:themeColor="background1" w:themeShade="80"/>
              </w:rPr>
              <w:t>Kalan her bir minör uygunsuzlukların net bir tanımını, bunları kapatmak için gerekli takip faaliyetleri ve tamamla</w:t>
            </w:r>
            <w:r w:rsidR="0002087F">
              <w:rPr>
                <w:color w:val="808080" w:themeColor="background1" w:themeShade="80"/>
              </w:rPr>
              <w:t>ma</w:t>
            </w:r>
            <w:r w:rsidRPr="0064420C">
              <w:rPr>
                <w:color w:val="808080" w:themeColor="background1" w:themeShade="80"/>
              </w:rPr>
              <w:t>ları için imalatçı tarafından izlenecek zaman çizelgeleri</w:t>
            </w:r>
            <w:r w:rsidR="00C40CD6">
              <w:rPr>
                <w:color w:val="808080" w:themeColor="background1" w:themeShade="80"/>
              </w:rPr>
              <w:t xml:space="preserve"> ile birlikte</w:t>
            </w:r>
            <w:r w:rsidRPr="0064420C">
              <w:rPr>
                <w:color w:val="808080" w:themeColor="background1" w:themeShade="80"/>
              </w:rPr>
              <w:t xml:space="preserve"> ekleyin. </w:t>
            </w:r>
          </w:p>
          <w:p w14:paraId="13343FF1" w14:textId="1A00CDCA" w:rsidR="002A4080" w:rsidRDefault="002A4080" w:rsidP="002A4080">
            <w:pPr>
              <w:spacing w:after="0"/>
              <w:jc w:val="right"/>
            </w:pPr>
            <w:r w:rsidRPr="001972AB">
              <w:t xml:space="preserve"> </w:t>
            </w:r>
          </w:p>
        </w:tc>
      </w:tr>
      <w:tr w:rsidR="002A4080" w14:paraId="267218EA" w14:textId="77777777" w:rsidTr="00DA39EE">
        <w:tc>
          <w:tcPr>
            <w:tcW w:w="15390" w:type="dxa"/>
            <w:gridSpan w:val="4"/>
          </w:tcPr>
          <w:p w14:paraId="587F4B21" w14:textId="1F33F324" w:rsidR="002A4080" w:rsidRPr="00510E76" w:rsidRDefault="002A4080" w:rsidP="00FC35A4">
            <w:pPr>
              <w:spacing w:after="0"/>
              <w:jc w:val="left"/>
              <w:rPr>
                <w:b/>
              </w:rPr>
            </w:pPr>
            <w:r w:rsidRPr="00510E76">
              <w:rPr>
                <w:b/>
              </w:rPr>
              <w:lastRenderedPageBreak/>
              <w:t xml:space="preserve">Verilere erişim </w:t>
            </w:r>
          </w:p>
        </w:tc>
      </w:tr>
      <w:tr w:rsidR="002A4080" w14:paraId="6B6AFE1E" w14:textId="77777777" w:rsidTr="00DA39EE">
        <w:tc>
          <w:tcPr>
            <w:tcW w:w="15390" w:type="dxa"/>
            <w:gridSpan w:val="4"/>
          </w:tcPr>
          <w:p w14:paraId="306AF163" w14:textId="18D9FCBB" w:rsidR="002A4080" w:rsidRDefault="00BF0EFA" w:rsidP="00BF0EFA">
            <w:pPr>
              <w:spacing w:after="0"/>
              <w:jc w:val="left"/>
            </w:pPr>
            <w:r>
              <w:t>İmalatçının</w:t>
            </w:r>
            <w:r w:rsidRPr="00BF0EFA">
              <w:t>, eş</w:t>
            </w:r>
            <w:r w:rsidR="004C5FE3">
              <w:t xml:space="preserve"> </w:t>
            </w:r>
            <w:r w:rsidRPr="00BF0EFA">
              <w:t>değer</w:t>
            </w:r>
            <w:r w:rsidR="0034010A">
              <w:t>li</w:t>
            </w:r>
            <w:r w:rsidRPr="00BF0EFA">
              <w:t xml:space="preserve">lik iddialarını gerekçelendirmek </w:t>
            </w:r>
            <w:r>
              <w:t>amacıyla</w:t>
            </w:r>
            <w:r w:rsidRPr="00BF0EFA">
              <w:t xml:space="preserve"> eş</w:t>
            </w:r>
            <w:r w:rsidR="004C5FE3">
              <w:t xml:space="preserve"> </w:t>
            </w:r>
            <w:r w:rsidRPr="00BF0EFA">
              <w:t>değer</w:t>
            </w:r>
            <w:r w:rsidR="005C5075">
              <w:t>lili</w:t>
            </w:r>
            <w:r w:rsidR="00E5468D">
              <w:t>k</w:t>
            </w:r>
            <w:r w:rsidRPr="00BF0EFA">
              <w:t xml:space="preserve"> iddia ettikleri cihazlarla ilgili verilere erişimi hakkında </w:t>
            </w:r>
            <w:r w:rsidR="008D631E">
              <w:t>açıklama</w:t>
            </w:r>
            <w:r w:rsidR="008D631E" w:rsidRPr="00BF0EFA">
              <w:t xml:space="preserve"> </w:t>
            </w:r>
            <w:r w:rsidRPr="00BF0EFA">
              <w:t>yapın.</w:t>
            </w:r>
            <w:r w:rsidR="005C5075">
              <w:t xml:space="preserve"> </w:t>
            </w:r>
          </w:p>
          <w:p w14:paraId="607890DF" w14:textId="79FBDBFF" w:rsidR="005C5075" w:rsidRPr="00D13895" w:rsidRDefault="005C5075" w:rsidP="00D906DB">
            <w:pPr>
              <w:spacing w:after="0"/>
              <w:jc w:val="left"/>
              <w:rPr>
                <w:color w:val="808080" w:themeColor="background1" w:themeShade="80"/>
              </w:rPr>
            </w:pPr>
            <w:proofErr w:type="spellStart"/>
            <w:r w:rsidRPr="00D13895">
              <w:rPr>
                <w:color w:val="808080" w:themeColor="background1" w:themeShade="80"/>
              </w:rPr>
              <w:t>İmplante</w:t>
            </w:r>
            <w:proofErr w:type="spellEnd"/>
            <w:r w:rsidRPr="00D13895">
              <w:rPr>
                <w:color w:val="808080" w:themeColor="background1" w:themeShade="80"/>
              </w:rPr>
              <w:t xml:space="preserve"> edilebilir ve Sınıf III cihazlar için, başka bir imalatçı tarafından p</w:t>
            </w:r>
            <w:r w:rsidR="00E33B27" w:rsidRPr="00D13895">
              <w:rPr>
                <w:color w:val="808080" w:themeColor="background1" w:themeShade="80"/>
              </w:rPr>
              <w:t>iyasaya arz edilen</w:t>
            </w:r>
            <w:r w:rsidRPr="00D13895">
              <w:rPr>
                <w:color w:val="808080" w:themeColor="background1" w:themeShade="80"/>
              </w:rPr>
              <w:t xml:space="preserve"> bir cihazla eş</w:t>
            </w:r>
            <w:r w:rsidR="004C5FE3">
              <w:rPr>
                <w:color w:val="808080" w:themeColor="background1" w:themeShade="80"/>
              </w:rPr>
              <w:t xml:space="preserve"> </w:t>
            </w:r>
            <w:r w:rsidRPr="00D13895">
              <w:rPr>
                <w:color w:val="808080" w:themeColor="background1" w:themeShade="80"/>
              </w:rPr>
              <w:t>değer</w:t>
            </w:r>
            <w:r w:rsidR="0034010A">
              <w:rPr>
                <w:color w:val="808080" w:themeColor="background1" w:themeShade="80"/>
              </w:rPr>
              <w:t>li</w:t>
            </w:r>
            <w:r w:rsidRPr="00D13895">
              <w:rPr>
                <w:color w:val="808080" w:themeColor="background1" w:themeShade="80"/>
              </w:rPr>
              <w:t xml:space="preserve">lik </w:t>
            </w:r>
            <w:r w:rsidR="00E33B27" w:rsidRPr="00D13895">
              <w:rPr>
                <w:color w:val="808080" w:themeColor="background1" w:themeShade="80"/>
              </w:rPr>
              <w:t>iddia</w:t>
            </w:r>
            <w:r w:rsidRPr="00D13895">
              <w:rPr>
                <w:color w:val="808080" w:themeColor="background1" w:themeShade="80"/>
              </w:rPr>
              <w:t xml:space="preserve"> edilirse, MDR Madde 61 (5) </w:t>
            </w:r>
            <w:r w:rsidR="00D906DB" w:rsidRPr="00D13895">
              <w:rPr>
                <w:color w:val="808080" w:themeColor="background1" w:themeShade="80"/>
              </w:rPr>
              <w:t xml:space="preserve">uyarınca iki imalatçı arasında </w:t>
            </w:r>
            <w:r w:rsidRPr="00D13895">
              <w:rPr>
                <w:color w:val="808080" w:themeColor="background1" w:themeShade="80"/>
              </w:rPr>
              <w:t>teknik dokümantasyona sürekli erişim</w:t>
            </w:r>
            <w:r w:rsidR="00E33B27" w:rsidRPr="00D13895">
              <w:rPr>
                <w:color w:val="808080" w:themeColor="background1" w:themeShade="80"/>
              </w:rPr>
              <w:t xml:space="preserve">e </w:t>
            </w:r>
            <w:r w:rsidR="009817E4" w:rsidRPr="00D13895">
              <w:rPr>
                <w:color w:val="808080" w:themeColor="background1" w:themeShade="80"/>
              </w:rPr>
              <w:t>imkân</w:t>
            </w:r>
            <w:r w:rsidR="00E33B27" w:rsidRPr="00D13895">
              <w:rPr>
                <w:color w:val="808080" w:themeColor="background1" w:themeShade="80"/>
              </w:rPr>
              <w:t xml:space="preserve"> tanıyan</w:t>
            </w:r>
            <w:r w:rsidRPr="00D13895">
              <w:rPr>
                <w:color w:val="808080" w:themeColor="background1" w:themeShade="80"/>
              </w:rPr>
              <w:t xml:space="preserve"> </w:t>
            </w:r>
            <w:r w:rsidR="009817E4" w:rsidRPr="00D13895">
              <w:rPr>
                <w:color w:val="808080" w:themeColor="background1" w:themeShade="80"/>
              </w:rPr>
              <w:t>hâlihazırda</w:t>
            </w:r>
            <w:r w:rsidRPr="00D13895">
              <w:rPr>
                <w:color w:val="808080" w:themeColor="background1" w:themeShade="80"/>
              </w:rPr>
              <w:t xml:space="preserve"> geçerli </w:t>
            </w:r>
            <w:r w:rsidR="00AC5EF3">
              <w:rPr>
                <w:color w:val="808080" w:themeColor="background1" w:themeShade="80"/>
              </w:rPr>
              <w:t xml:space="preserve">bir </w:t>
            </w:r>
            <w:r w:rsidRPr="00D13895">
              <w:rPr>
                <w:color w:val="808080" w:themeColor="background1" w:themeShade="80"/>
              </w:rPr>
              <w:t>sözleşme olduğunu teyit edin.</w:t>
            </w:r>
            <w:r w:rsidR="009817E4" w:rsidRPr="00D13895">
              <w:rPr>
                <w:color w:val="808080" w:themeColor="background1" w:themeShade="80"/>
              </w:rPr>
              <w:t xml:space="preserve"> </w:t>
            </w:r>
          </w:p>
          <w:p w14:paraId="2E705061" w14:textId="10F7CEB5" w:rsidR="009817E4" w:rsidRPr="00D13895" w:rsidRDefault="005B3EAC" w:rsidP="00BE3E68">
            <w:pPr>
              <w:spacing w:after="0"/>
              <w:jc w:val="left"/>
              <w:rPr>
                <w:color w:val="808080" w:themeColor="background1" w:themeShade="80"/>
              </w:rPr>
            </w:pPr>
            <w:r w:rsidRPr="00D13895">
              <w:rPr>
                <w:color w:val="808080" w:themeColor="background1" w:themeShade="80"/>
              </w:rPr>
              <w:t>Orijinal klinik değerlendirme</w:t>
            </w:r>
            <w:r w:rsidR="00BE3E68" w:rsidRPr="00D13895">
              <w:rPr>
                <w:color w:val="808080" w:themeColor="background1" w:themeShade="80"/>
              </w:rPr>
              <w:t xml:space="preserve">, </w:t>
            </w:r>
            <w:r w:rsidRPr="00D13895">
              <w:rPr>
                <w:color w:val="808080" w:themeColor="background1" w:themeShade="80"/>
              </w:rPr>
              <w:t xml:space="preserve">2017/745 sayılı </w:t>
            </w:r>
            <w:proofErr w:type="spellStart"/>
            <w:r w:rsidR="00BE3E68" w:rsidRPr="00D13895">
              <w:rPr>
                <w:color w:val="808080" w:themeColor="background1" w:themeShade="80"/>
              </w:rPr>
              <w:t>Tüzük’ün</w:t>
            </w:r>
            <w:proofErr w:type="spellEnd"/>
            <w:r w:rsidRPr="00D13895">
              <w:rPr>
                <w:color w:val="808080" w:themeColor="background1" w:themeShade="80"/>
              </w:rPr>
              <w:t xml:space="preserve"> gerekliliklerine uygun olarak gerçekleştiril</w:t>
            </w:r>
            <w:r w:rsidR="00590C1E">
              <w:rPr>
                <w:color w:val="808080" w:themeColor="background1" w:themeShade="80"/>
              </w:rPr>
              <w:t>miş</w:t>
            </w:r>
            <w:r w:rsidRPr="00D13895">
              <w:rPr>
                <w:color w:val="808080" w:themeColor="background1" w:themeShade="80"/>
              </w:rPr>
              <w:t xml:space="preserve"> mi ve ikinci cihazın </w:t>
            </w:r>
            <w:r w:rsidR="00BE3E68" w:rsidRPr="00D13895">
              <w:rPr>
                <w:color w:val="808080" w:themeColor="background1" w:themeShade="80"/>
              </w:rPr>
              <w:t>imalatçısı</w:t>
            </w:r>
            <w:r w:rsidRPr="00D13895">
              <w:rPr>
                <w:color w:val="808080" w:themeColor="background1" w:themeShade="80"/>
              </w:rPr>
              <w:t xml:space="preserve"> bunun net kanıtını </w:t>
            </w:r>
            <w:r w:rsidR="00590C1E" w:rsidRPr="00D13895">
              <w:rPr>
                <w:color w:val="808080" w:themeColor="background1" w:themeShade="80"/>
              </w:rPr>
              <w:t>sağla</w:t>
            </w:r>
            <w:r w:rsidR="00590C1E">
              <w:rPr>
                <w:color w:val="808080" w:themeColor="background1" w:themeShade="80"/>
              </w:rPr>
              <w:t>mış</w:t>
            </w:r>
            <w:r w:rsidR="00590C1E" w:rsidRPr="00D13895">
              <w:rPr>
                <w:color w:val="808080" w:themeColor="background1" w:themeShade="80"/>
              </w:rPr>
              <w:t xml:space="preserve"> </w:t>
            </w:r>
            <w:r w:rsidRPr="00D13895">
              <w:rPr>
                <w:color w:val="808080" w:themeColor="background1" w:themeShade="80"/>
              </w:rPr>
              <w:t>mı?</w:t>
            </w:r>
            <w:r w:rsidR="00BE3E68" w:rsidRPr="00D13895">
              <w:rPr>
                <w:color w:val="808080" w:themeColor="background1" w:themeShade="80"/>
              </w:rPr>
              <w:t xml:space="preserve"> </w:t>
            </w:r>
          </w:p>
          <w:p w14:paraId="11368E84" w14:textId="77777777" w:rsidR="00BE3E68" w:rsidRPr="00D13895" w:rsidRDefault="00BE3E68" w:rsidP="00BE3E68">
            <w:pPr>
              <w:spacing w:after="0"/>
              <w:jc w:val="left"/>
              <w:rPr>
                <w:color w:val="808080" w:themeColor="background1" w:themeShade="80"/>
              </w:rPr>
            </w:pPr>
          </w:p>
          <w:p w14:paraId="00D697CA" w14:textId="0C4B2248" w:rsidR="00BE3E68" w:rsidRPr="00D13895" w:rsidRDefault="009A76D3" w:rsidP="00BE3E68">
            <w:pPr>
              <w:spacing w:after="0"/>
              <w:jc w:val="left"/>
              <w:rPr>
                <w:color w:val="808080" w:themeColor="background1" w:themeShade="80"/>
              </w:rPr>
            </w:pPr>
            <w:proofErr w:type="gramStart"/>
            <w:r>
              <w:rPr>
                <w:color w:val="808080" w:themeColor="background1" w:themeShade="80"/>
              </w:rPr>
              <w:t>Evet</w:t>
            </w:r>
            <w:proofErr w:type="gramEnd"/>
            <w:r>
              <w:rPr>
                <w:color w:val="808080" w:themeColor="background1" w:themeShade="80"/>
              </w:rPr>
              <w:t xml:space="preserve"> / Hayır belirtin.</w:t>
            </w:r>
            <w:r w:rsidR="00BE3E68" w:rsidRPr="00D13895">
              <w:rPr>
                <w:color w:val="808080" w:themeColor="background1" w:themeShade="80"/>
              </w:rPr>
              <w:t xml:space="preserve"> </w:t>
            </w:r>
          </w:p>
          <w:p w14:paraId="6650380C" w14:textId="77777777" w:rsidR="00BE3E68" w:rsidRPr="00D13895" w:rsidRDefault="00BE3E68" w:rsidP="00BE3E68">
            <w:pPr>
              <w:spacing w:after="0"/>
              <w:jc w:val="left"/>
              <w:rPr>
                <w:color w:val="808080" w:themeColor="background1" w:themeShade="80"/>
              </w:rPr>
            </w:pPr>
          </w:p>
          <w:p w14:paraId="2C0CB07B" w14:textId="7DC143AF" w:rsidR="00BE3E68" w:rsidRDefault="00BE3E68" w:rsidP="00376F73">
            <w:pPr>
              <w:spacing w:after="0"/>
              <w:jc w:val="left"/>
            </w:pPr>
            <w:r w:rsidRPr="00D13895">
              <w:rPr>
                <w:color w:val="808080" w:themeColor="background1" w:themeShade="80"/>
              </w:rPr>
              <w:t xml:space="preserve">Verilere erişimin </w:t>
            </w:r>
            <w:r w:rsidR="00CB4E9E" w:rsidRPr="00D13895">
              <w:rPr>
                <w:color w:val="808080" w:themeColor="background1" w:themeShade="80"/>
              </w:rPr>
              <w:t>imalatçıya</w:t>
            </w:r>
            <w:r w:rsidR="008D631E">
              <w:rPr>
                <w:color w:val="808080" w:themeColor="background1" w:themeShade="80"/>
              </w:rPr>
              <w:t>,</w:t>
            </w:r>
            <w:r w:rsidRPr="00D13895">
              <w:rPr>
                <w:color w:val="808080" w:themeColor="background1" w:themeShade="80"/>
              </w:rPr>
              <w:t xml:space="preserve"> eş</w:t>
            </w:r>
            <w:r w:rsidR="004C5FE3">
              <w:rPr>
                <w:color w:val="808080" w:themeColor="background1" w:themeShade="80"/>
              </w:rPr>
              <w:t xml:space="preserve"> </w:t>
            </w:r>
            <w:r w:rsidRPr="00D13895">
              <w:rPr>
                <w:color w:val="808080" w:themeColor="background1" w:themeShade="80"/>
              </w:rPr>
              <w:t xml:space="preserve">değer cihazlarla ilgili olarak, </w:t>
            </w:r>
            <w:proofErr w:type="spellStart"/>
            <w:r w:rsidRPr="00D13895">
              <w:rPr>
                <w:color w:val="808080" w:themeColor="background1" w:themeShade="80"/>
              </w:rPr>
              <w:t>spesifikasyonların</w:t>
            </w:r>
            <w:proofErr w:type="spellEnd"/>
            <w:r w:rsidRPr="00D13895">
              <w:rPr>
                <w:color w:val="808080" w:themeColor="background1" w:themeShade="80"/>
              </w:rPr>
              <w:t xml:space="preserve"> / performansın / vb. </w:t>
            </w:r>
            <w:r w:rsidR="00CB4E9E" w:rsidRPr="00D13895">
              <w:rPr>
                <w:color w:val="808080" w:themeColor="background1" w:themeShade="80"/>
              </w:rPr>
              <w:t>eş</w:t>
            </w:r>
            <w:r w:rsidR="004C5FE3">
              <w:rPr>
                <w:color w:val="808080" w:themeColor="background1" w:themeShade="80"/>
              </w:rPr>
              <w:t xml:space="preserve"> </w:t>
            </w:r>
            <w:r w:rsidR="00CB4E9E" w:rsidRPr="00D13895">
              <w:rPr>
                <w:color w:val="808080" w:themeColor="background1" w:themeShade="80"/>
              </w:rPr>
              <w:t>değer</w:t>
            </w:r>
            <w:r w:rsidR="0034010A">
              <w:rPr>
                <w:color w:val="808080" w:themeColor="background1" w:themeShade="80"/>
              </w:rPr>
              <w:t>li</w:t>
            </w:r>
            <w:r w:rsidRPr="00D13895">
              <w:rPr>
                <w:color w:val="808080" w:themeColor="background1" w:themeShade="80"/>
              </w:rPr>
              <w:t xml:space="preserve">liğini doğrulamak için yapılmış olabilecek testler </w:t>
            </w:r>
            <w:r w:rsidR="001B4463" w:rsidRPr="00D13895">
              <w:rPr>
                <w:color w:val="808080" w:themeColor="background1" w:themeShade="80"/>
              </w:rPr>
              <w:t>dâhil</w:t>
            </w:r>
            <w:r w:rsidRPr="00D13895">
              <w:rPr>
                <w:color w:val="808080" w:themeColor="background1" w:themeShade="80"/>
              </w:rPr>
              <w:t xml:space="preserve"> olmak üzere eş</w:t>
            </w:r>
            <w:r w:rsidR="004C5FE3">
              <w:rPr>
                <w:color w:val="808080" w:themeColor="background1" w:themeShade="80"/>
              </w:rPr>
              <w:t xml:space="preserve"> </w:t>
            </w:r>
            <w:r w:rsidRPr="00D13895">
              <w:rPr>
                <w:color w:val="808080" w:themeColor="background1" w:themeShade="80"/>
              </w:rPr>
              <w:t>değer</w:t>
            </w:r>
            <w:r w:rsidR="001B4463" w:rsidRPr="00D13895">
              <w:rPr>
                <w:color w:val="808080" w:themeColor="background1" w:themeShade="80"/>
              </w:rPr>
              <w:t>li</w:t>
            </w:r>
            <w:r w:rsidRPr="00D13895">
              <w:rPr>
                <w:color w:val="808080" w:themeColor="background1" w:themeShade="80"/>
              </w:rPr>
              <w:t xml:space="preserve">lik iddialarını desteklemek </w:t>
            </w:r>
            <w:r w:rsidR="001B4463" w:rsidRPr="00D13895">
              <w:rPr>
                <w:color w:val="808080" w:themeColor="background1" w:themeShade="80"/>
              </w:rPr>
              <w:t>üzere</w:t>
            </w:r>
            <w:r w:rsidRPr="00D13895">
              <w:rPr>
                <w:color w:val="808080" w:themeColor="background1" w:themeShade="80"/>
              </w:rPr>
              <w:t xml:space="preserve"> yeteri</w:t>
            </w:r>
            <w:r w:rsidR="002B6E3E" w:rsidRPr="00D13895">
              <w:rPr>
                <w:color w:val="808080" w:themeColor="background1" w:themeShade="80"/>
              </w:rPr>
              <w:t xml:space="preserve"> kadar</w:t>
            </w:r>
            <w:r w:rsidRPr="00D13895">
              <w:rPr>
                <w:color w:val="808080" w:themeColor="background1" w:themeShade="80"/>
              </w:rPr>
              <w:t xml:space="preserve"> bilgi sağlamak için </w:t>
            </w:r>
            <w:r w:rsidR="00376F73" w:rsidRPr="00D13895">
              <w:rPr>
                <w:color w:val="808080" w:themeColor="background1" w:themeShade="80"/>
              </w:rPr>
              <w:t>uygun</w:t>
            </w:r>
            <w:r w:rsidRPr="00D13895">
              <w:rPr>
                <w:color w:val="808080" w:themeColor="background1" w:themeShade="80"/>
              </w:rPr>
              <w:t xml:space="preserve"> olduğunu onaylayın</w:t>
            </w:r>
            <w:r w:rsidRPr="00BE3E68">
              <w:t>.</w:t>
            </w:r>
            <w:r w:rsidR="00376F73">
              <w:t xml:space="preserve"> </w:t>
            </w:r>
          </w:p>
          <w:p w14:paraId="7558A13B" w14:textId="642E44D3" w:rsidR="004C67C2" w:rsidRDefault="004C67C2" w:rsidP="00376F73">
            <w:pPr>
              <w:spacing w:after="0"/>
              <w:jc w:val="left"/>
            </w:pPr>
          </w:p>
          <w:p w14:paraId="5E133E2C" w14:textId="381E0806" w:rsidR="004C67C2" w:rsidRDefault="004C67C2" w:rsidP="00376F73">
            <w:pPr>
              <w:spacing w:after="0"/>
              <w:jc w:val="left"/>
            </w:pPr>
            <w:r w:rsidRPr="004C67C2">
              <w:t>Eş</w:t>
            </w:r>
            <w:r w:rsidR="004C5FE3">
              <w:t xml:space="preserve"> </w:t>
            </w:r>
            <w:r w:rsidRPr="004C67C2">
              <w:t>değer cihazlarla ilgili diğer sınırlamalar:</w:t>
            </w:r>
            <w:r w:rsidR="00BD42EE">
              <w:t xml:space="preserve"> </w:t>
            </w:r>
          </w:p>
          <w:p w14:paraId="7366176B" w14:textId="7326992E" w:rsidR="00BD42EE" w:rsidRPr="00AD4440" w:rsidRDefault="00BD42EE" w:rsidP="00376F73">
            <w:pPr>
              <w:spacing w:after="0"/>
              <w:jc w:val="left"/>
              <w:rPr>
                <w:color w:val="808080" w:themeColor="background1" w:themeShade="80"/>
              </w:rPr>
            </w:pPr>
            <w:r w:rsidRPr="00AD4440">
              <w:rPr>
                <w:color w:val="808080" w:themeColor="background1" w:themeShade="80"/>
              </w:rPr>
              <w:t>Eş</w:t>
            </w:r>
            <w:r w:rsidR="004C5FE3">
              <w:rPr>
                <w:color w:val="808080" w:themeColor="background1" w:themeShade="80"/>
              </w:rPr>
              <w:t xml:space="preserve"> </w:t>
            </w:r>
            <w:r w:rsidRPr="00AD4440">
              <w:rPr>
                <w:color w:val="808080" w:themeColor="background1" w:themeShade="80"/>
              </w:rPr>
              <w:t>değer cihazlar veya imalatçının eş</w:t>
            </w:r>
            <w:r w:rsidR="004C5FE3">
              <w:rPr>
                <w:color w:val="808080" w:themeColor="background1" w:themeShade="80"/>
              </w:rPr>
              <w:t xml:space="preserve"> </w:t>
            </w:r>
            <w:r w:rsidRPr="00AD4440">
              <w:rPr>
                <w:color w:val="808080" w:themeColor="background1" w:themeShade="80"/>
              </w:rPr>
              <w:t>değer</w:t>
            </w:r>
            <w:r w:rsidR="0034010A">
              <w:rPr>
                <w:color w:val="808080" w:themeColor="background1" w:themeShade="80"/>
              </w:rPr>
              <w:t>li</w:t>
            </w:r>
            <w:r w:rsidRPr="00AD4440">
              <w:rPr>
                <w:color w:val="808080" w:themeColor="background1" w:themeShade="80"/>
              </w:rPr>
              <w:t xml:space="preserve">lik iddiaları ile ilgili diğer sınırlamalar ve bu sınırlamaların </w:t>
            </w:r>
            <w:r w:rsidR="00AD4440" w:rsidRPr="00AD4440">
              <w:rPr>
                <w:color w:val="808080" w:themeColor="background1" w:themeShade="80"/>
              </w:rPr>
              <w:t>imalatçının</w:t>
            </w:r>
            <w:r w:rsidRPr="00AD4440">
              <w:rPr>
                <w:color w:val="808080" w:themeColor="background1" w:themeShade="80"/>
              </w:rPr>
              <w:t xml:space="preserve"> klinik değerlendirmesini ve sonuçlarını ne ölçüde etkilediği hakkında yorum yapın.</w:t>
            </w:r>
          </w:p>
          <w:p w14:paraId="25A2A399" w14:textId="1D67A409" w:rsidR="00376F73" w:rsidRDefault="00376F73" w:rsidP="00376F73">
            <w:pPr>
              <w:spacing w:after="0"/>
              <w:jc w:val="left"/>
            </w:pPr>
          </w:p>
        </w:tc>
      </w:tr>
      <w:tr w:rsidR="00901FB2" w14:paraId="7048005A" w14:textId="77777777" w:rsidTr="00901FB2">
        <w:tc>
          <w:tcPr>
            <w:tcW w:w="15390" w:type="dxa"/>
            <w:gridSpan w:val="4"/>
          </w:tcPr>
          <w:p w14:paraId="3BB63B26" w14:textId="78CA89F3" w:rsidR="00901FB2" w:rsidRDefault="00901FB2" w:rsidP="00901FB2">
            <w:pPr>
              <w:spacing w:after="0"/>
              <w:jc w:val="right"/>
            </w:pPr>
            <w:r w:rsidRPr="005843A2">
              <w:t>Bu bölüm</w:t>
            </w:r>
            <w:r w:rsidR="00284E06">
              <w:t>e</w:t>
            </w:r>
            <w:r w:rsidRPr="005843A2">
              <w:t xml:space="preserve"> </w:t>
            </w:r>
            <w:r>
              <w:t>yönelik</w:t>
            </w:r>
            <w:r w:rsidRPr="005843A2">
              <w:t xml:space="preserve"> belirlenen ve çözülen uygunsuzluklar bu kutuda kısaca açıklanabilir</w:t>
            </w:r>
            <w:r>
              <w:t xml:space="preserve">. </w:t>
            </w:r>
          </w:p>
          <w:p w14:paraId="5907EFDA" w14:textId="77777777" w:rsidR="00901FB2" w:rsidRDefault="00901FB2" w:rsidP="00901FB2">
            <w:pPr>
              <w:spacing w:after="0"/>
              <w:jc w:val="right"/>
            </w:pPr>
          </w:p>
          <w:p w14:paraId="0A3A0E6C" w14:textId="77777777" w:rsidR="00901FB2" w:rsidRDefault="00901FB2" w:rsidP="00901FB2">
            <w:pPr>
              <w:spacing w:after="0"/>
              <w:jc w:val="right"/>
            </w:pPr>
          </w:p>
        </w:tc>
      </w:tr>
      <w:tr w:rsidR="00901FB2" w14:paraId="44D44E09" w14:textId="77777777" w:rsidTr="00901FB2">
        <w:tc>
          <w:tcPr>
            <w:tcW w:w="15390" w:type="dxa"/>
            <w:gridSpan w:val="4"/>
          </w:tcPr>
          <w:p w14:paraId="2089703D" w14:textId="2ACF7319" w:rsidR="00901FB2" w:rsidRDefault="009D0EE1" w:rsidP="00901FB2">
            <w:pPr>
              <w:spacing w:after="0"/>
              <w:jc w:val="right"/>
            </w:pPr>
            <w:r>
              <w:t>E</w:t>
            </w:r>
            <w:r w:rsidR="00901FB2" w:rsidRPr="00901FB2">
              <w:t>ş</w:t>
            </w:r>
            <w:r w:rsidR="004C5FE3">
              <w:t xml:space="preserve"> </w:t>
            </w:r>
            <w:r w:rsidR="00901FB2" w:rsidRPr="00901FB2">
              <w:t>değer</w:t>
            </w:r>
            <w:r>
              <w:t>li</w:t>
            </w:r>
            <w:r w:rsidR="00901FB2" w:rsidRPr="00901FB2">
              <w:t>lik ve verilere erişim</w:t>
            </w:r>
            <w:r>
              <w:t>in</w:t>
            </w:r>
            <w:r w:rsidR="00901FB2" w:rsidRPr="00901FB2">
              <w:t xml:space="preserve"> </w:t>
            </w:r>
            <w:r>
              <w:t xml:space="preserve">imalatçı </w:t>
            </w:r>
            <w:r w:rsidR="00901FB2" w:rsidRPr="00901FB2">
              <w:t>gösterimi</w:t>
            </w:r>
            <w:r w:rsidR="00901FB2" w:rsidRPr="00F74D80">
              <w:t>:</w:t>
            </w:r>
            <w:r w:rsidR="00901FB2">
              <w:t xml:space="preserve"> </w:t>
            </w:r>
          </w:p>
          <w:p w14:paraId="53A3992B" w14:textId="7A4E81CA" w:rsidR="00901FB2" w:rsidRDefault="00901FB2" w:rsidP="00901FB2">
            <w:pPr>
              <w:spacing w:after="0"/>
              <w:jc w:val="right"/>
            </w:pPr>
            <w:proofErr w:type="spellStart"/>
            <w:r w:rsidRPr="001972AB">
              <w:t>MDR'nin</w:t>
            </w:r>
            <w:proofErr w:type="spellEnd"/>
            <w:r w:rsidRPr="001972AB">
              <w:t xml:space="preserve"> </w:t>
            </w:r>
            <w:r w:rsidR="00407946">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4637EBA0" w14:textId="30D60DE8" w:rsidR="00901FB2" w:rsidRPr="0064420C" w:rsidRDefault="00901FB2" w:rsidP="00901FB2">
            <w:pPr>
              <w:spacing w:after="0"/>
              <w:jc w:val="right"/>
              <w:rPr>
                <w:color w:val="808080" w:themeColor="background1" w:themeShade="80"/>
              </w:rPr>
            </w:pPr>
            <w:r w:rsidRPr="0064420C">
              <w:rPr>
                <w:color w:val="808080" w:themeColor="background1" w:themeShade="80"/>
              </w:rPr>
              <w:t>İlgili</w:t>
            </w:r>
            <w:r w:rsidR="00405790">
              <w:rPr>
                <w:color w:val="808080" w:themeColor="background1" w:themeShade="80"/>
              </w:rPr>
              <w:t xml:space="preserve"> açıklamaları</w:t>
            </w:r>
            <w:r w:rsidRPr="0064420C">
              <w:rPr>
                <w:color w:val="808080" w:themeColor="background1" w:themeShade="80"/>
              </w:rPr>
              <w:t xml:space="preserve"> ekleyin </w:t>
            </w:r>
          </w:p>
          <w:p w14:paraId="2D70893C" w14:textId="47A8E040" w:rsidR="00901FB2" w:rsidRDefault="00901FB2" w:rsidP="00901FB2">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07946">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514D7C1E" w14:textId="1D8128B3" w:rsidR="00901FB2" w:rsidRPr="0064420C" w:rsidRDefault="00901FB2" w:rsidP="00901FB2">
            <w:pPr>
              <w:spacing w:after="0"/>
              <w:jc w:val="right"/>
              <w:rPr>
                <w:color w:val="808080" w:themeColor="background1" w:themeShade="80"/>
              </w:rPr>
            </w:pPr>
            <w:r w:rsidRPr="0064420C">
              <w:rPr>
                <w:color w:val="808080" w:themeColor="background1" w:themeShade="80"/>
              </w:rPr>
              <w:t>Kalan her bir minör uygunsuzlukların net bir tanımını, bunları kapatmak için gerekli takip faaliyetleri</w:t>
            </w:r>
            <w:r w:rsidR="00D06355">
              <w:rPr>
                <w:color w:val="808080" w:themeColor="background1" w:themeShade="80"/>
              </w:rPr>
              <w:t xml:space="preserve"> </w:t>
            </w:r>
            <w:r w:rsidRPr="0064420C">
              <w:rPr>
                <w:color w:val="808080" w:themeColor="background1" w:themeShade="80"/>
              </w:rPr>
              <w:t>ve tamamla</w:t>
            </w:r>
            <w:r w:rsidR="0071296F">
              <w:rPr>
                <w:color w:val="808080" w:themeColor="background1" w:themeShade="80"/>
              </w:rPr>
              <w:t>ma</w:t>
            </w:r>
            <w:r w:rsidRPr="0064420C">
              <w:rPr>
                <w:color w:val="808080" w:themeColor="background1" w:themeShade="80"/>
              </w:rPr>
              <w:t>ları için imalatçı tarafından izlenecek zaman çizelgeleri</w:t>
            </w:r>
            <w:r w:rsidR="00D06355">
              <w:rPr>
                <w:color w:val="808080" w:themeColor="background1" w:themeShade="80"/>
              </w:rPr>
              <w:t xml:space="preserve"> ile birlikte</w:t>
            </w:r>
            <w:r w:rsidRPr="0064420C">
              <w:rPr>
                <w:color w:val="808080" w:themeColor="background1" w:themeShade="80"/>
              </w:rPr>
              <w:t xml:space="preserve"> ekleyin. </w:t>
            </w:r>
          </w:p>
          <w:p w14:paraId="7B714E43" w14:textId="249F6304" w:rsidR="00901FB2" w:rsidRDefault="00901FB2" w:rsidP="00901FB2">
            <w:pPr>
              <w:spacing w:after="0"/>
              <w:jc w:val="right"/>
            </w:pPr>
            <w:r w:rsidRPr="001972AB">
              <w:t xml:space="preserve"> </w:t>
            </w:r>
          </w:p>
        </w:tc>
      </w:tr>
      <w:tr w:rsidR="00DE0E79" w14:paraId="3FCEE55F" w14:textId="77777777" w:rsidTr="00DA39EE">
        <w:tc>
          <w:tcPr>
            <w:tcW w:w="15390" w:type="dxa"/>
            <w:gridSpan w:val="4"/>
          </w:tcPr>
          <w:p w14:paraId="0B330837" w14:textId="74035FAC" w:rsidR="00DE0E79" w:rsidRPr="00510E76" w:rsidRDefault="00314387" w:rsidP="00FC35A4">
            <w:pPr>
              <w:spacing w:after="0"/>
              <w:jc w:val="left"/>
              <w:rPr>
                <w:b/>
              </w:rPr>
            </w:pPr>
            <w:r w:rsidRPr="00510E76">
              <w:rPr>
                <w:b/>
              </w:rPr>
              <w:lastRenderedPageBreak/>
              <w:t xml:space="preserve">En son teknolojik gelişmeler </w:t>
            </w:r>
          </w:p>
        </w:tc>
      </w:tr>
      <w:tr w:rsidR="00DE0E79" w14:paraId="4D6313A2" w14:textId="77777777" w:rsidTr="00DA39EE">
        <w:tc>
          <w:tcPr>
            <w:tcW w:w="15390" w:type="dxa"/>
            <w:gridSpan w:val="4"/>
          </w:tcPr>
          <w:p w14:paraId="051ECD5E" w14:textId="3DB79A82" w:rsidR="00DE0E79" w:rsidRDefault="003D2AE0" w:rsidP="00FC35A4">
            <w:pPr>
              <w:spacing w:after="0"/>
              <w:jc w:val="left"/>
            </w:pPr>
            <w:r>
              <w:t xml:space="preserve">Karşılaştırma </w:t>
            </w:r>
            <w:r w:rsidR="00314387" w:rsidRPr="00314387">
              <w:t xml:space="preserve">cihazları, </w:t>
            </w:r>
            <w:r w:rsidR="00CC3164">
              <w:t xml:space="preserve">en </w:t>
            </w:r>
            <w:r w:rsidR="00314387" w:rsidRPr="00314387">
              <w:t>son teknoloji</w:t>
            </w:r>
            <w:r w:rsidR="00CC3164">
              <w:t>k gelişmeler</w:t>
            </w:r>
            <w:r w:rsidR="00314387" w:rsidRPr="00314387">
              <w:t xml:space="preserve"> ve diğer mevcut tedavi seçenekleri:</w:t>
            </w:r>
            <w:r w:rsidR="00CC3164">
              <w:t xml:space="preserve"> </w:t>
            </w:r>
          </w:p>
          <w:p w14:paraId="29C27D80" w14:textId="77777777" w:rsidR="00CC3164" w:rsidRPr="00FF0088" w:rsidRDefault="00CC3164" w:rsidP="00A14F83">
            <w:pPr>
              <w:spacing w:after="0"/>
              <w:jc w:val="left"/>
              <w:rPr>
                <w:color w:val="808080" w:themeColor="background1" w:themeShade="80"/>
              </w:rPr>
            </w:pPr>
            <w:r w:rsidRPr="00FF0088">
              <w:rPr>
                <w:color w:val="808080" w:themeColor="background1" w:themeShade="80"/>
              </w:rPr>
              <w:t xml:space="preserve">Aynı tedavi </w:t>
            </w:r>
            <w:proofErr w:type="spellStart"/>
            <w:r w:rsidRPr="00FF0088">
              <w:rPr>
                <w:color w:val="808080" w:themeColor="background1" w:themeShade="80"/>
              </w:rPr>
              <w:t>endikasyonları</w:t>
            </w:r>
            <w:r w:rsidR="00A14F83" w:rsidRPr="00FF0088">
              <w:rPr>
                <w:color w:val="808080" w:themeColor="background1" w:themeShade="80"/>
              </w:rPr>
              <w:t>na</w:t>
            </w:r>
            <w:proofErr w:type="spellEnd"/>
            <w:r w:rsidRPr="00FF0088">
              <w:rPr>
                <w:color w:val="808080" w:themeColor="background1" w:themeShade="80"/>
              </w:rPr>
              <w:t xml:space="preserve"> / hasta </w:t>
            </w:r>
            <w:proofErr w:type="gramStart"/>
            <w:r w:rsidRPr="00FF0088">
              <w:rPr>
                <w:color w:val="808080" w:themeColor="background1" w:themeShade="80"/>
              </w:rPr>
              <w:t>popülasyonları</w:t>
            </w:r>
            <w:r w:rsidR="00A14F83" w:rsidRPr="00FF0088">
              <w:rPr>
                <w:color w:val="808080" w:themeColor="background1" w:themeShade="80"/>
              </w:rPr>
              <w:t>na</w:t>
            </w:r>
            <w:proofErr w:type="gramEnd"/>
            <w:r w:rsidRPr="00FF0088">
              <w:rPr>
                <w:color w:val="808080" w:themeColor="background1" w:themeShade="80"/>
              </w:rPr>
              <w:t xml:space="preserve"> vb.</w:t>
            </w:r>
            <w:r w:rsidR="00A14F83" w:rsidRPr="00FF0088">
              <w:rPr>
                <w:color w:val="808080" w:themeColor="background1" w:themeShade="80"/>
              </w:rPr>
              <w:t xml:space="preserve"> yönelik</w:t>
            </w:r>
            <w:r w:rsidRPr="00FF0088">
              <w:rPr>
                <w:color w:val="808080" w:themeColor="background1" w:themeShade="80"/>
              </w:rPr>
              <w:t xml:space="preserve"> karşılaştırılabilir güvenli</w:t>
            </w:r>
            <w:r w:rsidR="00A14F83" w:rsidRPr="00FF0088">
              <w:rPr>
                <w:color w:val="808080" w:themeColor="background1" w:themeShade="80"/>
              </w:rPr>
              <w:t>li</w:t>
            </w:r>
            <w:r w:rsidRPr="00FF0088">
              <w:rPr>
                <w:color w:val="808080" w:themeColor="background1" w:themeShade="80"/>
              </w:rPr>
              <w:t xml:space="preserve">k ve performans sunabilecek, </w:t>
            </w:r>
            <w:r w:rsidR="00A14F83" w:rsidRPr="00FF0088">
              <w:rPr>
                <w:color w:val="808080" w:themeColor="background1" w:themeShade="80"/>
              </w:rPr>
              <w:t>imalatçı</w:t>
            </w:r>
            <w:r w:rsidRPr="00FF0088">
              <w:rPr>
                <w:color w:val="808080" w:themeColor="background1" w:themeShade="80"/>
              </w:rPr>
              <w:t xml:space="preserve"> tarafından belirlenen alternatif mevcut tedavi seçeneklerini tanımlayın.</w:t>
            </w:r>
            <w:r w:rsidR="000D6895" w:rsidRPr="00FF0088">
              <w:rPr>
                <w:color w:val="808080" w:themeColor="background1" w:themeShade="80"/>
              </w:rPr>
              <w:t xml:space="preserve"> </w:t>
            </w:r>
          </w:p>
          <w:p w14:paraId="51453FB0" w14:textId="77777777" w:rsidR="00560A35" w:rsidRPr="00FF0088" w:rsidRDefault="00560A35" w:rsidP="00A14F83">
            <w:pPr>
              <w:spacing w:after="0"/>
              <w:jc w:val="left"/>
              <w:rPr>
                <w:color w:val="808080" w:themeColor="background1" w:themeShade="80"/>
              </w:rPr>
            </w:pPr>
          </w:p>
          <w:p w14:paraId="044830ED" w14:textId="5E8869E9" w:rsidR="00560A35" w:rsidRPr="00FF0088" w:rsidRDefault="00560A35" w:rsidP="00D23341">
            <w:pPr>
              <w:spacing w:after="0"/>
              <w:jc w:val="left"/>
              <w:rPr>
                <w:color w:val="808080" w:themeColor="background1" w:themeShade="80"/>
              </w:rPr>
            </w:pPr>
            <w:r w:rsidRPr="00FF0088">
              <w:rPr>
                <w:color w:val="808080" w:themeColor="background1" w:themeShade="80"/>
              </w:rPr>
              <w:t>Güvenli</w:t>
            </w:r>
            <w:r w:rsidR="009A03FE" w:rsidRPr="00FF0088">
              <w:rPr>
                <w:color w:val="808080" w:themeColor="background1" w:themeShade="80"/>
              </w:rPr>
              <w:t>li</w:t>
            </w:r>
            <w:r w:rsidRPr="00FF0088">
              <w:rPr>
                <w:color w:val="808080" w:themeColor="background1" w:themeShade="80"/>
              </w:rPr>
              <w:t>k ve performans</w:t>
            </w:r>
            <w:r w:rsidR="00582E99" w:rsidRPr="00FF0088">
              <w:rPr>
                <w:color w:val="808080" w:themeColor="background1" w:themeShade="80"/>
              </w:rPr>
              <w:t>a yönelik</w:t>
            </w:r>
            <w:r w:rsidRPr="00FF0088">
              <w:rPr>
                <w:color w:val="808080" w:themeColor="background1" w:themeShade="80"/>
              </w:rPr>
              <w:t xml:space="preserve"> </w:t>
            </w:r>
            <w:r w:rsidR="002D520B" w:rsidRPr="00FF0088">
              <w:rPr>
                <w:color w:val="808080" w:themeColor="background1" w:themeShade="80"/>
              </w:rPr>
              <w:t xml:space="preserve">karşılaştırmaların </w:t>
            </w:r>
            <w:r w:rsidRPr="00FF0088">
              <w:rPr>
                <w:color w:val="808080" w:themeColor="background1" w:themeShade="80"/>
              </w:rPr>
              <w:t xml:space="preserve">imalatçı tarafından </w:t>
            </w:r>
            <w:r w:rsidR="009A03FE" w:rsidRPr="00FF0088">
              <w:rPr>
                <w:color w:val="808080" w:themeColor="background1" w:themeShade="80"/>
              </w:rPr>
              <w:t xml:space="preserve">en </w:t>
            </w:r>
            <w:r w:rsidRPr="00FF0088">
              <w:rPr>
                <w:color w:val="808080" w:themeColor="background1" w:themeShade="80"/>
              </w:rPr>
              <w:t>son teknoloji</w:t>
            </w:r>
            <w:r w:rsidR="009A03FE" w:rsidRPr="00FF0088">
              <w:rPr>
                <w:color w:val="808080" w:themeColor="background1" w:themeShade="80"/>
              </w:rPr>
              <w:t>k gelişmeler</w:t>
            </w:r>
            <w:r w:rsidRPr="00FF0088">
              <w:rPr>
                <w:color w:val="808080" w:themeColor="background1" w:themeShade="80"/>
              </w:rPr>
              <w:t xml:space="preserve"> açısından nasıl belirlendiğini kısaca açıklayın.</w:t>
            </w:r>
            <w:r w:rsidR="00783239" w:rsidRPr="00FF0088">
              <w:rPr>
                <w:color w:val="808080" w:themeColor="background1" w:themeShade="80"/>
              </w:rPr>
              <w:t xml:space="preserve"> </w:t>
            </w:r>
            <w:r w:rsidR="002D520B" w:rsidRPr="00FF0088">
              <w:rPr>
                <w:color w:val="808080" w:themeColor="background1" w:themeShade="80"/>
              </w:rPr>
              <w:t xml:space="preserve">Karşılaştırmalar </w:t>
            </w:r>
            <w:r w:rsidR="00783239" w:rsidRPr="00FF0088">
              <w:rPr>
                <w:color w:val="808080" w:themeColor="background1" w:themeShade="80"/>
              </w:rPr>
              <w:t>normalde, kabul edilebilir performansa sahip olduğu d</w:t>
            </w:r>
            <w:r w:rsidR="00D35C91" w:rsidRPr="00FF0088">
              <w:rPr>
                <w:color w:val="808080" w:themeColor="background1" w:themeShade="80"/>
              </w:rPr>
              <w:t>üşünülen birkaç cihazdan (</w:t>
            </w:r>
            <w:proofErr w:type="spellStart"/>
            <w:r w:rsidR="00D35C91" w:rsidRPr="00FF0088">
              <w:rPr>
                <w:color w:val="808080" w:themeColor="background1" w:themeShade="80"/>
              </w:rPr>
              <w:t>örn</w:t>
            </w:r>
            <w:proofErr w:type="spellEnd"/>
            <w:r w:rsidR="00D35C91" w:rsidRPr="00FF0088">
              <w:rPr>
                <w:color w:val="808080" w:themeColor="background1" w:themeShade="80"/>
              </w:rPr>
              <w:t>.</w:t>
            </w:r>
            <w:r w:rsidR="00783239" w:rsidRPr="00FF0088">
              <w:rPr>
                <w:color w:val="808080" w:themeColor="background1" w:themeShade="80"/>
              </w:rPr>
              <w:t xml:space="preserve"> sistematik incelemeler veya kayıt analizi</w:t>
            </w:r>
            <w:r w:rsidR="008E6933" w:rsidRPr="00FF0088">
              <w:rPr>
                <w:color w:val="808080" w:themeColor="background1" w:themeShade="80"/>
              </w:rPr>
              <w:t xml:space="preserve">) toplu verilere dayanacaktır; </w:t>
            </w:r>
            <w:r w:rsidR="00D23341" w:rsidRPr="00FF0088">
              <w:rPr>
                <w:color w:val="808080" w:themeColor="background1" w:themeShade="80"/>
              </w:rPr>
              <w:t xml:space="preserve"> münferit cihazlar </w:t>
            </w:r>
            <w:r w:rsidR="008E6933" w:rsidRPr="00FF0088">
              <w:rPr>
                <w:color w:val="808080" w:themeColor="background1" w:themeShade="80"/>
              </w:rPr>
              <w:t>g</w:t>
            </w:r>
            <w:r w:rsidR="00783239" w:rsidRPr="00FF0088">
              <w:rPr>
                <w:color w:val="808080" w:themeColor="background1" w:themeShade="80"/>
              </w:rPr>
              <w:t>üven</w:t>
            </w:r>
            <w:r w:rsidR="008E6933" w:rsidRPr="00FF0088">
              <w:rPr>
                <w:color w:val="808080" w:themeColor="background1" w:themeShade="80"/>
              </w:rPr>
              <w:t>li</w:t>
            </w:r>
            <w:r w:rsidR="00783239" w:rsidRPr="00FF0088">
              <w:rPr>
                <w:color w:val="808080" w:themeColor="background1" w:themeShade="80"/>
              </w:rPr>
              <w:t xml:space="preserve">lik ve performans için </w:t>
            </w:r>
            <w:r w:rsidR="00B22096" w:rsidRPr="00FF0088">
              <w:rPr>
                <w:color w:val="808080" w:themeColor="background1" w:themeShade="80"/>
              </w:rPr>
              <w:t xml:space="preserve">karşılaştırma </w:t>
            </w:r>
            <w:r w:rsidR="00783239" w:rsidRPr="00FF0088">
              <w:rPr>
                <w:color w:val="808080" w:themeColor="background1" w:themeShade="80"/>
              </w:rPr>
              <w:t>olarak seçilirse, uygun bir gerekçe sağlanmalıdır.</w:t>
            </w:r>
            <w:r w:rsidR="00A858D9" w:rsidRPr="00FF0088">
              <w:rPr>
                <w:color w:val="808080" w:themeColor="background1" w:themeShade="80"/>
              </w:rPr>
              <w:t xml:space="preserve"> </w:t>
            </w:r>
          </w:p>
          <w:p w14:paraId="1B2B0CDF" w14:textId="77777777" w:rsidR="00A858D9" w:rsidRPr="00FF0088" w:rsidRDefault="00A858D9" w:rsidP="00D23341">
            <w:pPr>
              <w:spacing w:after="0"/>
              <w:jc w:val="left"/>
              <w:rPr>
                <w:color w:val="808080" w:themeColor="background1" w:themeShade="80"/>
              </w:rPr>
            </w:pPr>
          </w:p>
          <w:p w14:paraId="76E23815" w14:textId="32540129" w:rsidR="00A858D9" w:rsidRPr="00FF0088" w:rsidRDefault="00A858D9" w:rsidP="00D23341">
            <w:pPr>
              <w:spacing w:after="0"/>
              <w:jc w:val="left"/>
              <w:rPr>
                <w:color w:val="808080" w:themeColor="background1" w:themeShade="80"/>
              </w:rPr>
            </w:pPr>
            <w:r w:rsidRPr="00FF0088">
              <w:rPr>
                <w:color w:val="808080" w:themeColor="background1" w:themeShade="80"/>
              </w:rPr>
              <w:t>İmalatçının en son teknolojik gelişme</w:t>
            </w:r>
            <w:r w:rsidR="00093548">
              <w:rPr>
                <w:color w:val="808080" w:themeColor="background1" w:themeShade="80"/>
              </w:rPr>
              <w:t>lere</w:t>
            </w:r>
            <w:r w:rsidRPr="00FF0088">
              <w:rPr>
                <w:color w:val="808080" w:themeColor="background1" w:themeShade="80"/>
              </w:rPr>
              <w:t xml:space="preserve"> ilişkin açıklamasının uygun bir </w:t>
            </w:r>
            <w:proofErr w:type="gramStart"/>
            <w:r w:rsidRPr="00FF0088">
              <w:rPr>
                <w:color w:val="808080" w:themeColor="background1" w:themeShade="80"/>
              </w:rPr>
              <w:t>literatür</w:t>
            </w:r>
            <w:proofErr w:type="gramEnd"/>
            <w:r w:rsidRPr="00FF0088">
              <w:rPr>
                <w:color w:val="808080" w:themeColor="background1" w:themeShade="80"/>
              </w:rPr>
              <w:t xml:space="preserve"> taramasına dayandığını teyit edin (bkz. Bölüm D)?</w:t>
            </w:r>
            <w:r w:rsidR="00BA6E7F" w:rsidRPr="00FF0088">
              <w:rPr>
                <w:color w:val="808080" w:themeColor="background1" w:themeShade="80"/>
              </w:rPr>
              <w:t xml:space="preserve"> </w:t>
            </w:r>
          </w:p>
          <w:p w14:paraId="78F6E0B1" w14:textId="77777777" w:rsidR="00BA6E7F" w:rsidRPr="00FF0088" w:rsidRDefault="00BA6E7F" w:rsidP="00D23341">
            <w:pPr>
              <w:spacing w:after="0"/>
              <w:jc w:val="left"/>
              <w:rPr>
                <w:color w:val="808080" w:themeColor="background1" w:themeShade="80"/>
              </w:rPr>
            </w:pPr>
          </w:p>
          <w:p w14:paraId="704BD4FF" w14:textId="7679F5D5" w:rsidR="00BA6E7F" w:rsidRPr="00FF0088" w:rsidRDefault="00BA6E7F" w:rsidP="005B451F">
            <w:pPr>
              <w:spacing w:after="0"/>
              <w:jc w:val="left"/>
              <w:rPr>
                <w:color w:val="808080" w:themeColor="background1" w:themeShade="80"/>
              </w:rPr>
            </w:pPr>
            <w:r w:rsidRPr="00FF0088">
              <w:rPr>
                <w:color w:val="808080" w:themeColor="background1" w:themeShade="80"/>
              </w:rPr>
              <w:t>Daha önce p</w:t>
            </w:r>
            <w:r w:rsidR="005B451F" w:rsidRPr="00FF0088">
              <w:rPr>
                <w:color w:val="808080" w:themeColor="background1" w:themeShade="80"/>
              </w:rPr>
              <w:t>iyasaya arz</w:t>
            </w:r>
            <w:r w:rsidRPr="00FF0088">
              <w:rPr>
                <w:color w:val="808080" w:themeColor="background1" w:themeShade="80"/>
              </w:rPr>
              <w:t xml:space="preserve"> </w:t>
            </w:r>
            <w:r w:rsidR="00B123EC" w:rsidRPr="00FF0088">
              <w:rPr>
                <w:color w:val="808080" w:themeColor="background1" w:themeShade="80"/>
              </w:rPr>
              <w:t xml:space="preserve">edilen </w:t>
            </w:r>
            <w:r w:rsidRPr="00FF0088">
              <w:rPr>
                <w:color w:val="808080" w:themeColor="background1" w:themeShade="80"/>
              </w:rPr>
              <w:t>ci</w:t>
            </w:r>
            <w:r w:rsidR="005B451F" w:rsidRPr="00FF0088">
              <w:rPr>
                <w:color w:val="808080" w:themeColor="background1" w:themeShade="80"/>
              </w:rPr>
              <w:t>hazlar için, en son teknolojik gelişmenin</w:t>
            </w:r>
            <w:r w:rsidRPr="00FF0088">
              <w:rPr>
                <w:color w:val="808080" w:themeColor="background1" w:themeShade="80"/>
              </w:rPr>
              <w:t xml:space="preserve"> açıklaması hala doğru mu? Cihaz hala</w:t>
            </w:r>
            <w:r w:rsidR="005B451F" w:rsidRPr="00FF0088">
              <w:rPr>
                <w:color w:val="808080" w:themeColor="background1" w:themeShade="80"/>
              </w:rPr>
              <w:t xml:space="preserve"> en</w:t>
            </w:r>
            <w:r w:rsidRPr="00FF0088">
              <w:rPr>
                <w:color w:val="808080" w:themeColor="background1" w:themeShade="80"/>
              </w:rPr>
              <w:t xml:space="preserve"> son teknoloji</w:t>
            </w:r>
            <w:r w:rsidR="005B451F" w:rsidRPr="00FF0088">
              <w:rPr>
                <w:color w:val="808080" w:themeColor="background1" w:themeShade="80"/>
              </w:rPr>
              <w:t>k gelişme</w:t>
            </w:r>
            <w:r w:rsidRPr="00FF0088">
              <w:rPr>
                <w:color w:val="808080" w:themeColor="background1" w:themeShade="80"/>
              </w:rPr>
              <w:t xml:space="preserve"> olarak </w:t>
            </w:r>
            <w:r w:rsidR="005B451F" w:rsidRPr="00FF0088">
              <w:rPr>
                <w:color w:val="808080" w:themeColor="background1" w:themeShade="80"/>
              </w:rPr>
              <w:t>değerlendirilebilir</w:t>
            </w:r>
            <w:r w:rsidRPr="00FF0088">
              <w:rPr>
                <w:color w:val="808080" w:themeColor="background1" w:themeShade="80"/>
              </w:rPr>
              <w:t xml:space="preserve"> mi?</w:t>
            </w:r>
            <w:r w:rsidR="005B451F" w:rsidRPr="00FF0088">
              <w:rPr>
                <w:color w:val="808080" w:themeColor="background1" w:themeShade="80"/>
              </w:rPr>
              <w:t xml:space="preserve"> </w:t>
            </w:r>
          </w:p>
          <w:p w14:paraId="664704FA" w14:textId="77777777" w:rsidR="005B451F" w:rsidRDefault="005B451F" w:rsidP="005B451F">
            <w:pPr>
              <w:spacing w:after="0"/>
              <w:jc w:val="left"/>
            </w:pPr>
          </w:p>
          <w:p w14:paraId="24EB7F26" w14:textId="77777777" w:rsidR="005B451F" w:rsidRDefault="000D5170" w:rsidP="006E6BCB">
            <w:pPr>
              <w:spacing w:after="0"/>
              <w:jc w:val="left"/>
            </w:pPr>
            <w:r w:rsidRPr="000D5170">
              <w:t>Güven</w:t>
            </w:r>
            <w:r>
              <w:t>li</w:t>
            </w:r>
            <w:r w:rsidR="006E6BCB">
              <w:t>lik, performans ve fayda risk iddiaları - en son teknolojik gelişme</w:t>
            </w:r>
            <w:r w:rsidRPr="000D5170">
              <w:t xml:space="preserve"> </w:t>
            </w:r>
            <w:r w:rsidR="006E6BCB">
              <w:t>açısından</w:t>
            </w:r>
            <w:r w:rsidRPr="000D5170">
              <w:t xml:space="preserve"> gerek</w:t>
            </w:r>
            <w:r w:rsidR="006E6BCB">
              <w:t>lilik</w:t>
            </w:r>
            <w:r w:rsidRPr="000D5170">
              <w:t>ler:</w:t>
            </w:r>
            <w:r w:rsidR="006E6BCB">
              <w:t xml:space="preserve"> </w:t>
            </w:r>
          </w:p>
          <w:p w14:paraId="48622D53" w14:textId="618C62BD" w:rsidR="006E6BCB" w:rsidRPr="00FF0088" w:rsidRDefault="006E6BCB" w:rsidP="006E6BCB">
            <w:pPr>
              <w:spacing w:after="0"/>
              <w:jc w:val="left"/>
              <w:rPr>
                <w:color w:val="808080" w:themeColor="background1" w:themeShade="80"/>
              </w:rPr>
            </w:pPr>
            <w:r w:rsidRPr="00FF0088">
              <w:rPr>
                <w:color w:val="808080" w:themeColor="background1" w:themeShade="80"/>
              </w:rPr>
              <w:t>İmalatçı hangi performans ve güven</w:t>
            </w:r>
            <w:r w:rsidR="004B2A9F" w:rsidRPr="00FF0088">
              <w:rPr>
                <w:color w:val="808080" w:themeColor="background1" w:themeShade="80"/>
              </w:rPr>
              <w:t>li</w:t>
            </w:r>
            <w:r w:rsidRPr="00FF0088">
              <w:rPr>
                <w:color w:val="808080" w:themeColor="background1" w:themeShade="80"/>
              </w:rPr>
              <w:t xml:space="preserve">lik </w:t>
            </w:r>
            <w:r w:rsidR="004B2A9F" w:rsidRPr="00FF0088">
              <w:rPr>
                <w:color w:val="808080" w:themeColor="background1" w:themeShade="80"/>
              </w:rPr>
              <w:t>sonlanım</w:t>
            </w:r>
            <w:r w:rsidRPr="00FF0088">
              <w:rPr>
                <w:color w:val="808080" w:themeColor="background1" w:themeShade="80"/>
              </w:rPr>
              <w:t xml:space="preserve"> noktalarını belirledi?</w:t>
            </w:r>
            <w:r w:rsidR="004B2A9F" w:rsidRPr="00FF0088">
              <w:rPr>
                <w:color w:val="808080" w:themeColor="background1" w:themeShade="80"/>
              </w:rPr>
              <w:t xml:space="preserve"> </w:t>
            </w:r>
          </w:p>
          <w:p w14:paraId="61B4E9DD" w14:textId="747CB121" w:rsidR="004B2A9F" w:rsidRPr="00FF0088" w:rsidRDefault="004B2A9F" w:rsidP="006E6BCB">
            <w:pPr>
              <w:spacing w:after="0"/>
              <w:jc w:val="left"/>
              <w:rPr>
                <w:color w:val="808080" w:themeColor="background1" w:themeShade="80"/>
              </w:rPr>
            </w:pPr>
          </w:p>
          <w:p w14:paraId="6EA423C4" w14:textId="65CDEDD9" w:rsidR="004B2A9F" w:rsidRPr="00FF0088" w:rsidRDefault="00E4745C" w:rsidP="006E6BCB">
            <w:pPr>
              <w:spacing w:after="0"/>
              <w:jc w:val="left"/>
              <w:rPr>
                <w:color w:val="808080" w:themeColor="background1" w:themeShade="80"/>
              </w:rPr>
            </w:pPr>
            <w:r w:rsidRPr="00FF0088">
              <w:rPr>
                <w:color w:val="808080" w:themeColor="background1" w:themeShade="80"/>
              </w:rPr>
              <w:t>K</w:t>
            </w:r>
            <w:r>
              <w:rPr>
                <w:color w:val="808080" w:themeColor="background1" w:themeShade="80"/>
              </w:rPr>
              <w:t>arşılaştırma</w:t>
            </w:r>
            <w:r w:rsidRPr="00FF0088">
              <w:rPr>
                <w:color w:val="808080" w:themeColor="background1" w:themeShade="80"/>
              </w:rPr>
              <w:t xml:space="preserve"> </w:t>
            </w:r>
            <w:r w:rsidR="004B2A9F" w:rsidRPr="00FF0088">
              <w:rPr>
                <w:color w:val="808080" w:themeColor="background1" w:themeShade="80"/>
              </w:rPr>
              <w:t>ürünler</w:t>
            </w:r>
            <w:r>
              <w:rPr>
                <w:color w:val="808080" w:themeColor="background1" w:themeShade="80"/>
              </w:rPr>
              <w:t>i</w:t>
            </w:r>
            <w:r w:rsidR="004B2A9F" w:rsidRPr="00FF0088">
              <w:rPr>
                <w:color w:val="808080" w:themeColor="background1" w:themeShade="80"/>
              </w:rPr>
              <w:t xml:space="preserve"> ve diğer tedavi seçenekleriyle elde edilebilen </w:t>
            </w:r>
            <w:r w:rsidR="006B0983" w:rsidRPr="00FF0088">
              <w:rPr>
                <w:color w:val="808080" w:themeColor="background1" w:themeShade="80"/>
              </w:rPr>
              <w:t>çıktıl</w:t>
            </w:r>
            <w:r w:rsidR="004B2A9F" w:rsidRPr="00FF0088">
              <w:rPr>
                <w:color w:val="808080" w:themeColor="background1" w:themeShade="80"/>
              </w:rPr>
              <w:t>ar ışığında, bu son</w:t>
            </w:r>
            <w:r w:rsidR="006B0983" w:rsidRPr="00FF0088">
              <w:rPr>
                <w:color w:val="808080" w:themeColor="background1" w:themeShade="80"/>
              </w:rPr>
              <w:t>lanım</w:t>
            </w:r>
            <w:r w:rsidR="004B2A9F" w:rsidRPr="00FF0088">
              <w:rPr>
                <w:color w:val="808080" w:themeColor="background1" w:themeShade="80"/>
              </w:rPr>
              <w:t xml:space="preserve"> noktalar</w:t>
            </w:r>
            <w:r w:rsidR="006B0983" w:rsidRPr="00FF0088">
              <w:rPr>
                <w:color w:val="808080" w:themeColor="background1" w:themeShade="80"/>
              </w:rPr>
              <w:t>ı</w:t>
            </w:r>
            <w:r w:rsidR="004B2A9F" w:rsidRPr="00FF0088">
              <w:rPr>
                <w:color w:val="808080" w:themeColor="background1" w:themeShade="80"/>
              </w:rPr>
              <w:t xml:space="preserve"> uygun ve klinik olarak ilgili mi? </w:t>
            </w:r>
            <w:r w:rsidR="000A35C1">
              <w:rPr>
                <w:color w:val="808080" w:themeColor="background1" w:themeShade="80"/>
              </w:rPr>
              <w:t>Temsili</w:t>
            </w:r>
            <w:r w:rsidR="004B2A9F" w:rsidRPr="000A35C1">
              <w:rPr>
                <w:color w:val="808080" w:themeColor="background1" w:themeShade="80"/>
              </w:rPr>
              <w:t xml:space="preserve"> </w:t>
            </w:r>
            <w:r w:rsidR="006B0983" w:rsidRPr="000A35C1">
              <w:rPr>
                <w:color w:val="808080" w:themeColor="background1" w:themeShade="80"/>
              </w:rPr>
              <w:t>sonlanım</w:t>
            </w:r>
            <w:r w:rsidR="004B2A9F" w:rsidRPr="00FF0088">
              <w:rPr>
                <w:color w:val="808080" w:themeColor="background1" w:themeShade="80"/>
              </w:rPr>
              <w:t xml:space="preserve"> noktalar</w:t>
            </w:r>
            <w:r w:rsidR="006B0983" w:rsidRPr="00FF0088">
              <w:rPr>
                <w:color w:val="808080" w:themeColor="background1" w:themeShade="80"/>
              </w:rPr>
              <w:t>ı</w:t>
            </w:r>
            <w:r w:rsidR="004B2A9F" w:rsidRPr="00FF0088">
              <w:rPr>
                <w:color w:val="808080" w:themeColor="background1" w:themeShade="80"/>
              </w:rPr>
              <w:t xml:space="preserve"> yeterince gerekçelendirildi mi?</w:t>
            </w:r>
            <w:r w:rsidR="006B0983" w:rsidRPr="00FF0088">
              <w:rPr>
                <w:color w:val="808080" w:themeColor="background1" w:themeShade="80"/>
              </w:rPr>
              <w:t xml:space="preserve"> </w:t>
            </w:r>
          </w:p>
          <w:p w14:paraId="029F5180" w14:textId="35065EC9" w:rsidR="00680893" w:rsidRPr="00FF0088" w:rsidRDefault="00680893" w:rsidP="006E6BCB">
            <w:pPr>
              <w:spacing w:after="0"/>
              <w:jc w:val="left"/>
              <w:rPr>
                <w:color w:val="808080" w:themeColor="background1" w:themeShade="80"/>
              </w:rPr>
            </w:pPr>
          </w:p>
          <w:p w14:paraId="506F2335" w14:textId="35D0A989" w:rsidR="00680893" w:rsidRPr="00FF0088" w:rsidRDefault="00680893" w:rsidP="006E6BCB">
            <w:pPr>
              <w:spacing w:after="0"/>
              <w:jc w:val="left"/>
              <w:rPr>
                <w:color w:val="808080" w:themeColor="background1" w:themeShade="80"/>
              </w:rPr>
            </w:pPr>
            <w:r w:rsidRPr="00FF0088">
              <w:rPr>
                <w:color w:val="808080" w:themeColor="background1" w:themeShade="80"/>
              </w:rPr>
              <w:t>İmalatçı, tıptaki en so</w:t>
            </w:r>
            <w:r w:rsidR="00EA1EE8" w:rsidRPr="00FF0088">
              <w:rPr>
                <w:color w:val="808080" w:themeColor="background1" w:themeShade="80"/>
              </w:rPr>
              <w:t>n teknolojik gelişmeye</w:t>
            </w:r>
            <w:r w:rsidRPr="00FF0088">
              <w:rPr>
                <w:color w:val="808080" w:themeColor="background1" w:themeShade="80"/>
              </w:rPr>
              <w:t xml:space="preserve"> dayalı olarak, çeşitli </w:t>
            </w:r>
            <w:proofErr w:type="spellStart"/>
            <w:r w:rsidRPr="00FF0088">
              <w:rPr>
                <w:color w:val="808080" w:themeColor="background1" w:themeShade="80"/>
              </w:rPr>
              <w:t>endikasyonlar</w:t>
            </w:r>
            <w:proofErr w:type="spellEnd"/>
            <w:r w:rsidRPr="00FF0088">
              <w:rPr>
                <w:color w:val="808080" w:themeColor="background1" w:themeShade="80"/>
              </w:rPr>
              <w:t xml:space="preserve"> için ve cihazın </w:t>
            </w:r>
            <w:r w:rsidR="00EA1EE8" w:rsidRPr="00FF0088">
              <w:rPr>
                <w:color w:val="808080" w:themeColor="background1" w:themeShade="80"/>
              </w:rPr>
              <w:t>kullanım</w:t>
            </w:r>
            <w:r w:rsidRPr="00FF0088">
              <w:rPr>
                <w:color w:val="808080" w:themeColor="background1" w:themeShade="80"/>
              </w:rPr>
              <w:t xml:space="preserve"> amacı veya amaçları için fayda riski oranının kabul edilebilirliğini belirlemek</w:t>
            </w:r>
            <w:r w:rsidR="00275384">
              <w:rPr>
                <w:color w:val="808080" w:themeColor="background1" w:themeShade="80"/>
              </w:rPr>
              <w:t xml:space="preserve"> üzere</w:t>
            </w:r>
            <w:r w:rsidRPr="00FF0088">
              <w:rPr>
                <w:color w:val="808080" w:themeColor="background1" w:themeShade="80"/>
              </w:rPr>
              <w:t xml:space="preserve"> kullanılan parametrelerin </w:t>
            </w:r>
            <w:r w:rsidR="00E26261" w:rsidRPr="00FF0088">
              <w:rPr>
                <w:color w:val="808080" w:themeColor="background1" w:themeShade="80"/>
              </w:rPr>
              <w:t xml:space="preserve">belirleyici bir listesini ve </w:t>
            </w:r>
            <w:proofErr w:type="spellStart"/>
            <w:r w:rsidR="00E26261" w:rsidRPr="00FF0088">
              <w:rPr>
                <w:color w:val="808080" w:themeColor="background1" w:themeShade="80"/>
              </w:rPr>
              <w:t>spesifikasyonunu</w:t>
            </w:r>
            <w:proofErr w:type="spellEnd"/>
            <w:r w:rsidR="00E26261" w:rsidRPr="00FF0088">
              <w:rPr>
                <w:color w:val="808080" w:themeColor="background1" w:themeShade="80"/>
              </w:rPr>
              <w:t xml:space="preserve"> </w:t>
            </w:r>
            <w:r w:rsidRPr="00FF0088">
              <w:rPr>
                <w:color w:val="808080" w:themeColor="background1" w:themeShade="80"/>
              </w:rPr>
              <w:t>yeterince tanımla</w:t>
            </w:r>
            <w:r w:rsidR="00275384">
              <w:rPr>
                <w:color w:val="808080" w:themeColor="background1" w:themeShade="80"/>
              </w:rPr>
              <w:t>mış</w:t>
            </w:r>
            <w:r w:rsidRPr="00FF0088">
              <w:rPr>
                <w:color w:val="808080" w:themeColor="background1" w:themeShade="80"/>
              </w:rPr>
              <w:t xml:space="preserve"> mı?</w:t>
            </w:r>
          </w:p>
          <w:p w14:paraId="522415BF" w14:textId="79799551" w:rsidR="006E6BCB" w:rsidRDefault="006E6BCB" w:rsidP="006E6BCB">
            <w:pPr>
              <w:spacing w:after="0"/>
              <w:jc w:val="left"/>
            </w:pPr>
          </w:p>
        </w:tc>
      </w:tr>
      <w:tr w:rsidR="002269A7" w14:paraId="7B74DF83" w14:textId="77777777" w:rsidTr="002269A7">
        <w:tc>
          <w:tcPr>
            <w:tcW w:w="15390" w:type="dxa"/>
            <w:gridSpan w:val="4"/>
          </w:tcPr>
          <w:p w14:paraId="248659E1" w14:textId="66C00B96" w:rsidR="002269A7" w:rsidRDefault="002269A7" w:rsidP="002269A7">
            <w:pPr>
              <w:spacing w:after="0"/>
              <w:jc w:val="right"/>
            </w:pPr>
            <w:r w:rsidRPr="005843A2">
              <w:t>Bu bölüm</w:t>
            </w:r>
            <w:r w:rsidR="00B6743F">
              <w:t>e</w:t>
            </w:r>
            <w:r w:rsidRPr="005843A2">
              <w:t xml:space="preserve"> </w:t>
            </w:r>
            <w:r>
              <w:t>yönelik</w:t>
            </w:r>
            <w:r w:rsidRPr="005843A2">
              <w:t xml:space="preserve"> belirlenen ve çözülen uygunsuzluklar bu kutuda kısaca açıklanabilir</w:t>
            </w:r>
            <w:r>
              <w:t xml:space="preserve">. </w:t>
            </w:r>
          </w:p>
          <w:p w14:paraId="5132C994" w14:textId="77777777" w:rsidR="002269A7" w:rsidRDefault="002269A7" w:rsidP="002269A7">
            <w:pPr>
              <w:spacing w:after="0"/>
              <w:jc w:val="right"/>
            </w:pPr>
          </w:p>
          <w:p w14:paraId="502A225B" w14:textId="77777777" w:rsidR="002269A7" w:rsidRDefault="002269A7" w:rsidP="002269A7">
            <w:pPr>
              <w:spacing w:after="0"/>
              <w:jc w:val="right"/>
            </w:pPr>
          </w:p>
        </w:tc>
      </w:tr>
      <w:tr w:rsidR="002269A7" w14:paraId="4938C477" w14:textId="77777777" w:rsidTr="002269A7">
        <w:tc>
          <w:tcPr>
            <w:tcW w:w="15390" w:type="dxa"/>
            <w:gridSpan w:val="4"/>
          </w:tcPr>
          <w:p w14:paraId="246C1F7D" w14:textId="32551118" w:rsidR="002269A7" w:rsidRDefault="00903B11" w:rsidP="002269A7">
            <w:pPr>
              <w:spacing w:after="0"/>
              <w:jc w:val="right"/>
            </w:pPr>
            <w:r>
              <w:lastRenderedPageBreak/>
              <w:t>En son teknolojik gelişmenin</w:t>
            </w:r>
            <w:r w:rsidR="002269A7" w:rsidRPr="00901FB2">
              <w:t xml:space="preserve"> </w:t>
            </w:r>
            <w:r w:rsidR="002269A7">
              <w:t xml:space="preserve">imalatçı </w:t>
            </w:r>
            <w:r w:rsidR="002269A7" w:rsidRPr="00901FB2">
              <w:t>gösterimi</w:t>
            </w:r>
            <w:r w:rsidR="002269A7" w:rsidRPr="00F74D80">
              <w:t>:</w:t>
            </w:r>
            <w:r w:rsidR="002269A7">
              <w:t xml:space="preserve"> </w:t>
            </w:r>
          </w:p>
          <w:p w14:paraId="6300C763" w14:textId="7F030A74" w:rsidR="002269A7" w:rsidRDefault="002269A7" w:rsidP="002269A7">
            <w:pPr>
              <w:spacing w:after="0"/>
              <w:jc w:val="right"/>
            </w:pPr>
            <w:proofErr w:type="spellStart"/>
            <w:r w:rsidRPr="001972AB">
              <w:t>MDR'nin</w:t>
            </w:r>
            <w:proofErr w:type="spellEnd"/>
            <w:r w:rsidRPr="001972AB">
              <w:t xml:space="preserve"> </w:t>
            </w:r>
            <w:r w:rsidR="00470D13">
              <w:t>uygulanabilir</w:t>
            </w:r>
            <w:r w:rsidR="00470D13" w:rsidRPr="001972AB">
              <w:t xml:space="preserve">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2FEE1E05" w14:textId="32B50385" w:rsidR="002269A7" w:rsidRPr="0064420C" w:rsidRDefault="002269A7" w:rsidP="002269A7">
            <w:pPr>
              <w:spacing w:after="0"/>
              <w:jc w:val="right"/>
              <w:rPr>
                <w:color w:val="808080" w:themeColor="background1" w:themeShade="80"/>
              </w:rPr>
            </w:pPr>
            <w:r w:rsidRPr="0064420C">
              <w:rPr>
                <w:color w:val="808080" w:themeColor="background1" w:themeShade="80"/>
              </w:rPr>
              <w:t xml:space="preserve">İlgili </w:t>
            </w:r>
            <w:r w:rsidR="00C24E27">
              <w:rPr>
                <w:color w:val="808080" w:themeColor="background1" w:themeShade="80"/>
              </w:rPr>
              <w:t>açıklamaları</w:t>
            </w:r>
            <w:r w:rsidRPr="0064420C">
              <w:rPr>
                <w:color w:val="808080" w:themeColor="background1" w:themeShade="80"/>
              </w:rPr>
              <w:t xml:space="preserve"> ekleyin </w:t>
            </w:r>
          </w:p>
          <w:p w14:paraId="5D0285B9" w14:textId="77777777" w:rsidR="002269A7" w:rsidRDefault="002269A7" w:rsidP="002269A7">
            <w:pPr>
              <w:spacing w:after="0"/>
              <w:jc w:val="right"/>
            </w:pPr>
          </w:p>
          <w:p w14:paraId="44D0F73A" w14:textId="6554D710" w:rsidR="002269A7" w:rsidRDefault="002269A7" w:rsidP="002269A7">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70D13">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1FA950ED" w14:textId="4F5B9F16" w:rsidR="002269A7" w:rsidRPr="0064420C" w:rsidRDefault="002269A7" w:rsidP="002269A7">
            <w:pPr>
              <w:spacing w:after="0"/>
              <w:jc w:val="right"/>
              <w:rPr>
                <w:color w:val="808080" w:themeColor="background1" w:themeShade="80"/>
              </w:rPr>
            </w:pPr>
            <w:r w:rsidRPr="0064420C">
              <w:rPr>
                <w:color w:val="808080" w:themeColor="background1" w:themeShade="80"/>
              </w:rPr>
              <w:t>Kalan her bir minör uygunsuzlukların net bir tanımını, bunları kapatmak için gerekli takip faaliyetleri ve tamamla</w:t>
            </w:r>
            <w:r w:rsidR="00292C62">
              <w:rPr>
                <w:color w:val="808080" w:themeColor="background1" w:themeShade="80"/>
              </w:rPr>
              <w:t>ma</w:t>
            </w:r>
            <w:r w:rsidRPr="0064420C">
              <w:rPr>
                <w:color w:val="808080" w:themeColor="background1" w:themeShade="80"/>
              </w:rPr>
              <w:t>ları için imalatçı tarafından izlenecek zaman çizelgeleri</w:t>
            </w:r>
            <w:r w:rsidR="00C24E27">
              <w:rPr>
                <w:color w:val="808080" w:themeColor="background1" w:themeShade="80"/>
              </w:rPr>
              <w:t xml:space="preserve"> ile birlikte</w:t>
            </w:r>
            <w:r w:rsidRPr="0064420C">
              <w:rPr>
                <w:color w:val="808080" w:themeColor="background1" w:themeShade="80"/>
              </w:rPr>
              <w:t xml:space="preserve"> ekleyin. </w:t>
            </w:r>
          </w:p>
          <w:p w14:paraId="24A0D5DA" w14:textId="3D925A4E" w:rsidR="002269A7" w:rsidRDefault="002269A7" w:rsidP="002269A7">
            <w:pPr>
              <w:spacing w:after="0"/>
              <w:jc w:val="right"/>
            </w:pPr>
            <w:r w:rsidRPr="001972AB">
              <w:t xml:space="preserve"> </w:t>
            </w:r>
          </w:p>
        </w:tc>
      </w:tr>
      <w:tr w:rsidR="00903B11" w14:paraId="679A0174" w14:textId="77777777" w:rsidTr="00DA39EE">
        <w:tc>
          <w:tcPr>
            <w:tcW w:w="15390" w:type="dxa"/>
            <w:gridSpan w:val="4"/>
          </w:tcPr>
          <w:p w14:paraId="6DC632DC" w14:textId="0FD765A1" w:rsidR="00903B11" w:rsidRPr="007C4DC0" w:rsidRDefault="00903B11" w:rsidP="00FC35A4">
            <w:pPr>
              <w:spacing w:after="0"/>
              <w:jc w:val="left"/>
              <w:rPr>
                <w:b/>
              </w:rPr>
            </w:pPr>
            <w:r w:rsidRPr="007C4DC0">
              <w:rPr>
                <w:b/>
              </w:rPr>
              <w:t xml:space="preserve">Yenilik </w:t>
            </w:r>
          </w:p>
        </w:tc>
      </w:tr>
      <w:tr w:rsidR="00903B11" w14:paraId="017B1D1F" w14:textId="77777777" w:rsidTr="00BF091B">
        <w:tc>
          <w:tcPr>
            <w:tcW w:w="15390" w:type="dxa"/>
            <w:gridSpan w:val="4"/>
            <w:tcBorders>
              <w:bottom w:val="single" w:sz="4" w:space="0" w:color="auto"/>
            </w:tcBorders>
          </w:tcPr>
          <w:p w14:paraId="1F0D09A5" w14:textId="77777777" w:rsidR="00903B11" w:rsidRDefault="004D25B9" w:rsidP="004D25B9">
            <w:pPr>
              <w:spacing w:after="0"/>
              <w:jc w:val="left"/>
            </w:pPr>
            <w:r>
              <w:t>C</w:t>
            </w:r>
            <w:r w:rsidR="00BF02DC" w:rsidRPr="00BF02DC">
              <w:t xml:space="preserve">ihazın </w:t>
            </w:r>
            <w:r w:rsidR="00BF02DC">
              <w:t>her bir yeni özelliği</w:t>
            </w:r>
            <w:r w:rsidR="00BF02DC" w:rsidRPr="00BF02DC">
              <w:t xml:space="preserve"> ve</w:t>
            </w:r>
            <w:r>
              <w:t xml:space="preserve">/veya ilgili klinik </w:t>
            </w:r>
            <w:proofErr w:type="gramStart"/>
            <w:r>
              <w:t>prosedürleri</w:t>
            </w:r>
            <w:proofErr w:type="gramEnd"/>
            <w:r>
              <w:t xml:space="preserve"> ve bunların amaçları hakkında imalatçının</w:t>
            </w:r>
            <w:r w:rsidR="00BF02DC" w:rsidRPr="00BF02DC">
              <w:t xml:space="preserve"> açıklamasını ekleyin.</w:t>
            </w:r>
            <w:r w:rsidR="0002439E">
              <w:t xml:space="preserve"> </w:t>
            </w:r>
          </w:p>
          <w:p w14:paraId="39231875" w14:textId="77777777" w:rsidR="0002439E" w:rsidRDefault="0002439E" w:rsidP="0002439E">
            <w:pPr>
              <w:spacing w:after="0"/>
              <w:jc w:val="left"/>
            </w:pPr>
            <w:r w:rsidRPr="0002439E">
              <w:t>Fayda/risk açısından olası klinik veya sağlık etkisi nedir?</w:t>
            </w:r>
          </w:p>
          <w:p w14:paraId="2CBD9EA0" w14:textId="278BCC23" w:rsidR="0002439E" w:rsidRDefault="0002439E" w:rsidP="0002439E">
            <w:pPr>
              <w:spacing w:after="0"/>
              <w:jc w:val="left"/>
            </w:pPr>
          </w:p>
        </w:tc>
      </w:tr>
      <w:tr w:rsidR="0002439E" w14:paraId="247E5F09" w14:textId="77777777" w:rsidTr="00BF091B">
        <w:tc>
          <w:tcPr>
            <w:tcW w:w="15390" w:type="dxa"/>
            <w:gridSpan w:val="4"/>
            <w:tcBorders>
              <w:bottom w:val="single" w:sz="4" w:space="0" w:color="auto"/>
            </w:tcBorders>
          </w:tcPr>
          <w:p w14:paraId="4F204831" w14:textId="698DAA55" w:rsidR="0002439E" w:rsidRDefault="0002439E" w:rsidP="0002439E">
            <w:pPr>
              <w:spacing w:after="0"/>
              <w:jc w:val="right"/>
            </w:pPr>
            <w:r w:rsidRPr="0002439E">
              <w:t>Yenilik yeterince ele alınıyor mu?</w:t>
            </w:r>
            <w:r w:rsidR="00944565">
              <w:t xml:space="preserve"> </w:t>
            </w:r>
            <w:r w:rsidR="00944565">
              <w:fldChar w:fldCharType="begin">
                <w:ffData>
                  <w:name w:val="Onay1"/>
                  <w:enabled/>
                  <w:calcOnExit w:val="0"/>
                  <w:checkBox>
                    <w:sizeAuto/>
                    <w:default w:val="0"/>
                  </w:checkBox>
                </w:ffData>
              </w:fldChar>
            </w:r>
            <w:r w:rsidR="00944565">
              <w:instrText xml:space="preserve"> FORMCHECKBOX </w:instrText>
            </w:r>
            <w:r w:rsidR="00342D3F">
              <w:fldChar w:fldCharType="separate"/>
            </w:r>
            <w:r w:rsidR="00944565">
              <w:fldChar w:fldCharType="end"/>
            </w:r>
            <w:r w:rsidR="00944565">
              <w:t xml:space="preserve"> </w:t>
            </w:r>
          </w:p>
        </w:tc>
      </w:tr>
      <w:tr w:rsidR="007C4DC0" w14:paraId="33E6FBFC" w14:textId="77777777" w:rsidTr="00BF091B">
        <w:tc>
          <w:tcPr>
            <w:tcW w:w="15390" w:type="dxa"/>
            <w:gridSpan w:val="4"/>
            <w:tcBorders>
              <w:top w:val="single" w:sz="4" w:space="0" w:color="auto"/>
              <w:left w:val="nil"/>
              <w:bottom w:val="single" w:sz="4" w:space="0" w:color="auto"/>
              <w:right w:val="nil"/>
            </w:tcBorders>
          </w:tcPr>
          <w:p w14:paraId="2C961621" w14:textId="77777777" w:rsidR="007C4DC0" w:rsidRDefault="007C4DC0" w:rsidP="00FC35A4">
            <w:pPr>
              <w:spacing w:after="0"/>
              <w:jc w:val="left"/>
            </w:pPr>
          </w:p>
          <w:p w14:paraId="5D482602" w14:textId="7D0E6719" w:rsidR="00BF091B" w:rsidRDefault="00BF091B" w:rsidP="00FC35A4">
            <w:pPr>
              <w:spacing w:after="0"/>
              <w:jc w:val="left"/>
            </w:pPr>
          </w:p>
        </w:tc>
      </w:tr>
      <w:tr w:rsidR="007C4DC0" w14:paraId="4DA2E97C" w14:textId="77777777" w:rsidTr="00822461">
        <w:tc>
          <w:tcPr>
            <w:tcW w:w="15390" w:type="dxa"/>
            <w:gridSpan w:val="4"/>
            <w:tcBorders>
              <w:top w:val="single" w:sz="4" w:space="0" w:color="auto"/>
            </w:tcBorders>
            <w:shd w:val="clear" w:color="auto" w:fill="D9D9D9" w:themeFill="background1" w:themeFillShade="D9"/>
          </w:tcPr>
          <w:p w14:paraId="66D9D3E5" w14:textId="750E0D66" w:rsidR="007C4DC0" w:rsidRDefault="00077F76" w:rsidP="00D94A99">
            <w:pPr>
              <w:pStyle w:val="Balk2"/>
            </w:pPr>
            <w:bookmarkStart w:id="8" w:name="_Toc59187192"/>
            <w:r w:rsidRPr="00077F76">
              <w:t xml:space="preserve">Bölüm D: Klinik </w:t>
            </w:r>
            <w:proofErr w:type="gramStart"/>
            <w:r w:rsidRPr="00077F76">
              <w:t>literatür</w:t>
            </w:r>
            <w:proofErr w:type="gramEnd"/>
            <w:r w:rsidRPr="00077F76">
              <w:t xml:space="preserve"> </w:t>
            </w:r>
            <w:r w:rsidR="00892F31">
              <w:t>taraması</w:t>
            </w:r>
            <w:bookmarkEnd w:id="8"/>
          </w:p>
        </w:tc>
      </w:tr>
      <w:tr w:rsidR="00077F76" w14:paraId="4C348B2D" w14:textId="77777777" w:rsidTr="00DA39EE">
        <w:tc>
          <w:tcPr>
            <w:tcW w:w="15390" w:type="dxa"/>
            <w:gridSpan w:val="4"/>
          </w:tcPr>
          <w:p w14:paraId="5FA66275" w14:textId="77777777" w:rsidR="00077F76" w:rsidRDefault="00DA39EE" w:rsidP="00FC35A4">
            <w:pPr>
              <w:spacing w:after="0"/>
              <w:jc w:val="left"/>
            </w:pPr>
            <w:r w:rsidRPr="00DA39EE">
              <w:t xml:space="preserve">Literatür taramasının </w:t>
            </w:r>
            <w:r w:rsidRPr="00D94A99">
              <w:rPr>
                <w:b/>
              </w:rPr>
              <w:t xml:space="preserve">arama </w:t>
            </w:r>
            <w:proofErr w:type="gramStart"/>
            <w:r w:rsidRPr="00D94A99">
              <w:rPr>
                <w:b/>
              </w:rPr>
              <w:t>kriterleri</w:t>
            </w:r>
            <w:proofErr w:type="gramEnd"/>
            <w:r w:rsidRPr="00DA39EE">
              <w:t xml:space="preserve"> ile ilgili olarak:</w:t>
            </w:r>
            <w:r w:rsidR="004911E1">
              <w:t xml:space="preserve"> </w:t>
            </w:r>
          </w:p>
          <w:p w14:paraId="1CCE68D3" w14:textId="4EC2C62A" w:rsidR="004911E1" w:rsidRDefault="004911E1"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r w:rsidRPr="004911E1">
              <w:t xml:space="preserve">Tüm cihaz boyutlarına, </w:t>
            </w:r>
            <w:r w:rsidR="00EC6B39">
              <w:t>varyantlarına</w:t>
            </w:r>
            <w:r w:rsidRPr="004911E1">
              <w:t>, modellerine ve aksesuarlarına hitap ediyor mu?</w:t>
            </w:r>
            <w:r>
              <w:t xml:space="preserve"> </w:t>
            </w:r>
          </w:p>
          <w:p w14:paraId="57AB4741" w14:textId="77777777" w:rsidR="004911E1" w:rsidRDefault="004911E1" w:rsidP="00FC35A4">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r w:rsidRPr="004911E1">
              <w:t>Aynı klinik durumu ele alıyor mu?</w:t>
            </w:r>
            <w:r>
              <w:t xml:space="preserve"> </w:t>
            </w:r>
          </w:p>
          <w:p w14:paraId="1AFC528E" w14:textId="21390C48" w:rsidR="004911E1" w:rsidRPr="00D94A99" w:rsidRDefault="00654F39" w:rsidP="00FC35A4">
            <w:pPr>
              <w:spacing w:after="0"/>
              <w:jc w:val="left"/>
              <w:rPr>
                <w:color w:val="808080" w:themeColor="background1" w:themeShade="80"/>
              </w:rPr>
            </w:pPr>
            <w:r w:rsidRPr="00D94A99">
              <w:rPr>
                <w:color w:val="808080" w:themeColor="background1" w:themeShade="80"/>
              </w:rPr>
              <w:t xml:space="preserve">Literatür araştırma yöntemleriyle ilgili daha fazla bilgi MEDDEV 2.7 / 1 </w:t>
            </w:r>
            <w:proofErr w:type="gramStart"/>
            <w:r w:rsidRPr="00D94A99">
              <w:rPr>
                <w:color w:val="808080" w:themeColor="background1" w:themeShade="80"/>
              </w:rPr>
              <w:t>revizyon</w:t>
            </w:r>
            <w:proofErr w:type="gramEnd"/>
            <w:r w:rsidRPr="00D94A99">
              <w:rPr>
                <w:color w:val="808080" w:themeColor="background1" w:themeShade="80"/>
              </w:rPr>
              <w:t xml:space="preserve"> 4, bölüm A5'</w:t>
            </w:r>
            <w:r w:rsidR="0078462C">
              <w:rPr>
                <w:color w:val="808080" w:themeColor="background1" w:themeShade="80"/>
              </w:rPr>
              <w:t>t</w:t>
            </w:r>
            <w:r w:rsidRPr="00D94A99">
              <w:rPr>
                <w:color w:val="808080" w:themeColor="background1" w:themeShade="80"/>
              </w:rPr>
              <w:t xml:space="preserve">e mevcuttur. </w:t>
            </w:r>
          </w:p>
          <w:p w14:paraId="38C7CCEA" w14:textId="737F4372" w:rsidR="00654F39" w:rsidRPr="00D94A99" w:rsidRDefault="00654F39" w:rsidP="00654F39">
            <w:pPr>
              <w:spacing w:after="0"/>
              <w:jc w:val="left"/>
              <w:rPr>
                <w:color w:val="808080" w:themeColor="background1" w:themeShade="80"/>
              </w:rPr>
            </w:pPr>
            <w:r w:rsidRPr="00D94A99">
              <w:rPr>
                <w:color w:val="808080" w:themeColor="background1" w:themeShade="80"/>
              </w:rPr>
              <w:t>Söz konusu cihaza, eş</w:t>
            </w:r>
            <w:r w:rsidR="004C5FE3">
              <w:rPr>
                <w:color w:val="808080" w:themeColor="background1" w:themeShade="80"/>
              </w:rPr>
              <w:t xml:space="preserve"> </w:t>
            </w:r>
            <w:r w:rsidRPr="00D94A99">
              <w:rPr>
                <w:color w:val="808080" w:themeColor="background1" w:themeShade="80"/>
              </w:rPr>
              <w:t xml:space="preserve">değer cihazlara ve diğer cihazlara yönelik aramalar (örneğin, en son teknolojik gelişmenin tanımını desteklemek için) ayrı ayrı açıklanmalıdır. </w:t>
            </w:r>
          </w:p>
          <w:p w14:paraId="60CCDB86" w14:textId="77777777" w:rsidR="00654F39" w:rsidRDefault="00654F39" w:rsidP="00654F39">
            <w:pPr>
              <w:spacing w:after="0"/>
              <w:jc w:val="left"/>
            </w:pPr>
          </w:p>
          <w:p w14:paraId="03EA523B" w14:textId="0948F4C4" w:rsidR="00654F39" w:rsidRDefault="00654F39" w:rsidP="00654F39">
            <w:pPr>
              <w:spacing w:after="0"/>
              <w:jc w:val="left"/>
            </w:pPr>
            <w:proofErr w:type="gramStart"/>
            <w:r w:rsidRPr="00DA39EE">
              <w:t xml:space="preserve">Literatür taramasının </w:t>
            </w:r>
            <w:r w:rsidRPr="00D94A99">
              <w:rPr>
                <w:b/>
              </w:rPr>
              <w:t>arama kriterleri</w:t>
            </w:r>
            <w:r>
              <w:t xml:space="preserve"> ile ilgili olarak; aşağıdaki</w:t>
            </w:r>
            <w:r w:rsidR="0078462C">
              <w:t>lerin</w:t>
            </w:r>
            <w:r>
              <w:t xml:space="preserve"> ikisiyle de ilgili mi: </w:t>
            </w:r>
            <w:proofErr w:type="gramEnd"/>
          </w:p>
          <w:p w14:paraId="4F61506A" w14:textId="2498E386" w:rsidR="00654F39" w:rsidRDefault="00654F39" w:rsidP="00654F39">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Değerlendiril</w:t>
            </w:r>
            <w:r w:rsidR="00E94A07">
              <w:t>en</w:t>
            </w:r>
            <w:r>
              <w:t xml:space="preserve"> cihaz </w:t>
            </w:r>
            <w:r w:rsidR="006049DB">
              <w:t>veya</w:t>
            </w:r>
            <w:r>
              <w:t xml:space="preserve"> eş</w:t>
            </w:r>
            <w:r w:rsidR="004C5FE3">
              <w:t xml:space="preserve"> </w:t>
            </w:r>
            <w:r>
              <w:t>değer olduğu gösterilen bir cihaz</w:t>
            </w:r>
            <w:r w:rsidR="00A36B37">
              <w:t>la</w:t>
            </w:r>
            <w:r>
              <w:t xml:space="preserve"> mı?</w:t>
            </w:r>
          </w:p>
          <w:p w14:paraId="5C3EDE53" w14:textId="185D5C75" w:rsidR="00654F39" w:rsidRDefault="00654F39" w:rsidP="00E94A07">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r w:rsidR="00E94A07">
              <w:t>En s</w:t>
            </w:r>
            <w:r>
              <w:t>on teknoloji</w:t>
            </w:r>
            <w:r w:rsidR="00E94A07">
              <w:t>k gelişme</w:t>
            </w:r>
            <w:r>
              <w:t xml:space="preserve"> veya alternatif mevcut tedavi seçeneği</w:t>
            </w:r>
            <w:r w:rsidR="00A36B37">
              <w:t>yle</w:t>
            </w:r>
            <w:r w:rsidR="006049DB">
              <w:t xml:space="preserve"> mi</w:t>
            </w:r>
            <w:r>
              <w:t>?</w:t>
            </w:r>
            <w:r w:rsidR="006049DB">
              <w:t xml:space="preserve"> </w:t>
            </w:r>
          </w:p>
          <w:p w14:paraId="459DA7A0" w14:textId="3092DF7D" w:rsidR="00D94A99" w:rsidRDefault="006049DB" w:rsidP="00F52B71">
            <w:pPr>
              <w:spacing w:after="0"/>
              <w:jc w:val="left"/>
            </w:pPr>
            <w:r w:rsidRPr="006049DB">
              <w:t xml:space="preserve">Klinik değerlendirme, uygulanacağı düzenleme amacına göre seçim </w:t>
            </w:r>
            <w:proofErr w:type="gramStart"/>
            <w:r w:rsidRPr="006049DB">
              <w:t>kriterlerini</w:t>
            </w:r>
            <w:proofErr w:type="gramEnd"/>
            <w:r w:rsidRPr="006049DB">
              <w:t xml:space="preserve"> açıkça tanımlamalıdır.</w:t>
            </w:r>
            <w:r>
              <w:t xml:space="preserve"> </w:t>
            </w:r>
            <w:r w:rsidR="00E56173" w:rsidRPr="00E56173">
              <w:t>CER, yukarıda atıfta bulunulan iki veri türü arasında açıkça ayrım yapmalıdır. Veriler</w:t>
            </w:r>
            <w:r w:rsidR="00D94A99">
              <w:t>;</w:t>
            </w:r>
            <w:r w:rsidR="00E56173" w:rsidRPr="00E56173">
              <w:t xml:space="preserve"> yukarıdakilerden hiçbiriyle ilgili değilse, </w:t>
            </w:r>
            <w:r w:rsidR="00D94A99" w:rsidRPr="00E56173">
              <w:t>dâhil</w:t>
            </w:r>
            <w:r w:rsidR="00E56173" w:rsidRPr="00E56173">
              <w:t xml:space="preserve"> edilmesiyle ilgili bir gerekçe sağlayın.</w:t>
            </w:r>
          </w:p>
        </w:tc>
      </w:tr>
      <w:tr w:rsidR="00E70246" w14:paraId="10F60CA6" w14:textId="77777777" w:rsidTr="00CD0E73">
        <w:tc>
          <w:tcPr>
            <w:tcW w:w="15390" w:type="dxa"/>
            <w:gridSpan w:val="4"/>
          </w:tcPr>
          <w:p w14:paraId="363456E3" w14:textId="379C5644" w:rsidR="00E70246" w:rsidRDefault="00E70246" w:rsidP="00FC35A4">
            <w:pPr>
              <w:spacing w:after="0"/>
              <w:jc w:val="left"/>
            </w:pPr>
            <w:r w:rsidRPr="00FE748D">
              <w:rPr>
                <w:b/>
              </w:rPr>
              <w:lastRenderedPageBreak/>
              <w:t>Literatür arama protokolü</w:t>
            </w:r>
            <w:r>
              <w:rPr>
                <w:rStyle w:val="DipnotBavurusu"/>
              </w:rPr>
              <w:footnoteReference w:id="21"/>
            </w:r>
          </w:p>
        </w:tc>
      </w:tr>
      <w:tr w:rsidR="00E70246" w14:paraId="68E6CA4E" w14:textId="77777777" w:rsidTr="00CD0E73">
        <w:tc>
          <w:tcPr>
            <w:tcW w:w="15390" w:type="dxa"/>
            <w:gridSpan w:val="4"/>
          </w:tcPr>
          <w:p w14:paraId="279A09A4" w14:textId="08F3017D" w:rsidR="00E70246" w:rsidRDefault="00FE748D" w:rsidP="00FE748D">
            <w:pPr>
              <w:spacing w:after="0"/>
              <w:jc w:val="left"/>
            </w:pPr>
            <w:r w:rsidRPr="00FE748D">
              <w:t xml:space="preserve">Uygulanan </w:t>
            </w:r>
            <w:proofErr w:type="gramStart"/>
            <w:r w:rsidRPr="00FE748D">
              <w:t>literatür</w:t>
            </w:r>
            <w:proofErr w:type="gramEnd"/>
            <w:r w:rsidRPr="00FE748D">
              <w:t xml:space="preserve"> ara</w:t>
            </w:r>
            <w:r>
              <w:t>ma</w:t>
            </w:r>
            <w:r w:rsidRPr="00FE748D">
              <w:t xml:space="preserve"> stratejisinin kısa bir özetini sunun ve aşağıdakiler hakkında </w:t>
            </w:r>
            <w:r w:rsidR="00D92566">
              <w:t>açıklama</w:t>
            </w:r>
            <w:r w:rsidR="00D92566" w:rsidRPr="00FE748D">
              <w:t xml:space="preserve"> </w:t>
            </w:r>
            <w:r w:rsidRPr="00FE748D">
              <w:t>yapın:</w:t>
            </w:r>
            <w:r>
              <w:t xml:space="preserve"> </w:t>
            </w:r>
          </w:p>
          <w:p w14:paraId="0D4E667C" w14:textId="50B0A0A3" w:rsidR="00FE748D" w:rsidRPr="00594784" w:rsidRDefault="00766533"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Arama terimlerinin yeterliliği: örneğin, k</w:t>
            </w:r>
            <w:r w:rsidR="0000298D">
              <w:rPr>
                <w:color w:val="808080" w:themeColor="background1" w:themeShade="80"/>
              </w:rPr>
              <w:t>arşılaştırma</w:t>
            </w:r>
            <w:r w:rsidRPr="00594784">
              <w:rPr>
                <w:color w:val="808080" w:themeColor="background1" w:themeShade="80"/>
              </w:rPr>
              <w:t xml:space="preserve"> yapmak, </w:t>
            </w:r>
            <w:r w:rsidR="00700F9A" w:rsidRPr="00594784">
              <w:rPr>
                <w:color w:val="808080" w:themeColor="background1" w:themeShade="80"/>
              </w:rPr>
              <w:t xml:space="preserve">en son </w:t>
            </w:r>
            <w:r w:rsidRPr="00594784">
              <w:rPr>
                <w:color w:val="808080" w:themeColor="background1" w:themeShade="80"/>
              </w:rPr>
              <w:t>tekn</w:t>
            </w:r>
            <w:r w:rsidR="00700F9A" w:rsidRPr="00594784">
              <w:rPr>
                <w:color w:val="808080" w:themeColor="background1" w:themeShade="80"/>
              </w:rPr>
              <w:t xml:space="preserve">olojik </w:t>
            </w:r>
            <w:r w:rsidRPr="00594784">
              <w:rPr>
                <w:color w:val="808080" w:themeColor="background1" w:themeShade="80"/>
              </w:rPr>
              <w:t>ge</w:t>
            </w:r>
            <w:r w:rsidR="00700F9A" w:rsidRPr="00594784">
              <w:rPr>
                <w:color w:val="808080" w:themeColor="background1" w:themeShade="80"/>
              </w:rPr>
              <w:t>lişmelerin genel</w:t>
            </w:r>
            <w:r w:rsidRPr="00594784">
              <w:rPr>
                <w:color w:val="808080" w:themeColor="background1" w:themeShade="80"/>
              </w:rPr>
              <w:t xml:space="preserve"> durumunu belirlemek, potansiyel riski, </w:t>
            </w:r>
            <w:proofErr w:type="spellStart"/>
            <w:r w:rsidR="0000298D">
              <w:rPr>
                <w:color w:val="808080" w:themeColor="background1" w:themeShade="80"/>
              </w:rPr>
              <w:t>advers</w:t>
            </w:r>
            <w:proofErr w:type="spellEnd"/>
            <w:r w:rsidR="0000298D" w:rsidRPr="00594784">
              <w:rPr>
                <w:color w:val="808080" w:themeColor="background1" w:themeShade="80"/>
              </w:rPr>
              <w:t xml:space="preserve"> </w:t>
            </w:r>
            <w:r w:rsidRPr="00594784">
              <w:rPr>
                <w:color w:val="808080" w:themeColor="background1" w:themeShade="80"/>
              </w:rPr>
              <w:t xml:space="preserve">olayları, istenmeyen yan etkileri vb. </w:t>
            </w:r>
            <w:r w:rsidR="00700F9A" w:rsidRPr="00594784">
              <w:rPr>
                <w:color w:val="808080" w:themeColor="background1" w:themeShade="80"/>
              </w:rPr>
              <w:t>b</w:t>
            </w:r>
            <w:r w:rsidRPr="00594784">
              <w:rPr>
                <w:color w:val="808080" w:themeColor="background1" w:themeShade="80"/>
              </w:rPr>
              <w:t>elirlemek için yeterince geniş olmalıdır.</w:t>
            </w:r>
            <w:r w:rsidR="000833FE" w:rsidRPr="00594784">
              <w:rPr>
                <w:color w:val="808080" w:themeColor="background1" w:themeShade="80"/>
              </w:rPr>
              <w:t xml:space="preserve"> </w:t>
            </w:r>
          </w:p>
          <w:p w14:paraId="1E4804FC" w14:textId="6D8CD181" w:rsidR="000833FE" w:rsidRPr="00594784" w:rsidRDefault="000833FE" w:rsidP="0034010A">
            <w:pPr>
              <w:pStyle w:val="ListeParagraf"/>
              <w:spacing w:after="0"/>
              <w:ind w:left="313"/>
              <w:jc w:val="left"/>
              <w:rPr>
                <w:color w:val="808080" w:themeColor="background1" w:themeShade="80"/>
              </w:rPr>
            </w:pPr>
            <w:r w:rsidRPr="00594784">
              <w:rPr>
                <w:color w:val="808080" w:themeColor="background1" w:themeShade="80"/>
              </w:rPr>
              <w:t xml:space="preserve">İmalatçının kendi ürünüyle veya </w:t>
            </w:r>
            <w:r w:rsidR="00B8438B" w:rsidRPr="00594784">
              <w:rPr>
                <w:color w:val="808080" w:themeColor="background1" w:themeShade="80"/>
              </w:rPr>
              <w:t>seçti</w:t>
            </w:r>
            <w:r w:rsidR="00B8438B">
              <w:rPr>
                <w:color w:val="808080" w:themeColor="background1" w:themeShade="80"/>
              </w:rPr>
              <w:t>ği</w:t>
            </w:r>
            <w:r w:rsidR="00B8438B" w:rsidRPr="00594784">
              <w:rPr>
                <w:color w:val="808080" w:themeColor="background1" w:themeShade="80"/>
              </w:rPr>
              <w:t xml:space="preserve"> </w:t>
            </w:r>
            <w:r w:rsidRPr="00594784">
              <w:rPr>
                <w:color w:val="808080" w:themeColor="background1" w:themeShade="80"/>
              </w:rPr>
              <w:t>eş</w:t>
            </w:r>
            <w:r w:rsidR="004C5FE3">
              <w:rPr>
                <w:color w:val="808080" w:themeColor="background1" w:themeShade="80"/>
              </w:rPr>
              <w:t xml:space="preserve"> </w:t>
            </w:r>
            <w:r w:rsidRPr="00594784">
              <w:rPr>
                <w:color w:val="808080" w:themeColor="background1" w:themeShade="80"/>
              </w:rPr>
              <w:t xml:space="preserve">değerin adıyla sınırlı bir aramanın önemli bilgileri gözden kaçırabileceğini ve bu nedenle kabul edilemez olduğunu unutmayın. </w:t>
            </w:r>
          </w:p>
          <w:p w14:paraId="53FE94C4" w14:textId="6186E7A1" w:rsidR="000833FE" w:rsidRPr="00594784" w:rsidRDefault="000833FE"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 xml:space="preserve">Kullanılan </w:t>
            </w:r>
            <w:r w:rsidR="00607ECB" w:rsidRPr="00594784">
              <w:rPr>
                <w:color w:val="808080" w:themeColor="background1" w:themeShade="80"/>
              </w:rPr>
              <w:t>veri tabanları</w:t>
            </w:r>
            <w:r w:rsidRPr="00594784">
              <w:rPr>
                <w:color w:val="808080" w:themeColor="background1" w:themeShade="80"/>
              </w:rPr>
              <w:t xml:space="preserve"> (</w:t>
            </w:r>
            <w:r w:rsidR="00607ECB">
              <w:rPr>
                <w:color w:val="808080" w:themeColor="background1" w:themeShade="80"/>
              </w:rPr>
              <w:t>yanlılığı (</w:t>
            </w:r>
            <w:proofErr w:type="spellStart"/>
            <w:r w:rsidR="00607ECB">
              <w:rPr>
                <w:color w:val="808080" w:themeColor="background1" w:themeShade="80"/>
              </w:rPr>
              <w:t>bias</w:t>
            </w:r>
            <w:proofErr w:type="spellEnd"/>
            <w:r w:rsidR="00607ECB">
              <w:rPr>
                <w:color w:val="808080" w:themeColor="background1" w:themeShade="80"/>
              </w:rPr>
              <w:t>)</w:t>
            </w:r>
            <w:r w:rsidR="00607ECB" w:rsidRPr="00594784">
              <w:rPr>
                <w:color w:val="808080" w:themeColor="background1" w:themeShade="80"/>
              </w:rPr>
              <w:t xml:space="preserve"> </w:t>
            </w:r>
            <w:r w:rsidRPr="00594784">
              <w:rPr>
                <w:color w:val="808080" w:themeColor="background1" w:themeShade="80"/>
              </w:rPr>
              <w:t xml:space="preserve">en aza indirmek için çoklu </w:t>
            </w:r>
            <w:r w:rsidR="00607ECB" w:rsidRPr="00594784">
              <w:rPr>
                <w:color w:val="808080" w:themeColor="background1" w:themeShade="80"/>
              </w:rPr>
              <w:t>veri tabanları</w:t>
            </w:r>
            <w:r w:rsidRPr="00594784">
              <w:rPr>
                <w:color w:val="808080" w:themeColor="background1" w:themeShade="80"/>
              </w:rPr>
              <w:t xml:space="preserve"> kullanılmalıdır).</w:t>
            </w:r>
            <w:r w:rsidR="005C2FFF" w:rsidRPr="00594784">
              <w:rPr>
                <w:color w:val="808080" w:themeColor="background1" w:themeShade="80"/>
              </w:rPr>
              <w:t xml:space="preserve"> </w:t>
            </w:r>
          </w:p>
          <w:p w14:paraId="62B453EB" w14:textId="51C4FD83" w:rsidR="00FE748D" w:rsidRPr="00594784" w:rsidRDefault="00FE1843"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Dâhil</w:t>
            </w:r>
            <w:r w:rsidR="005C2FFF" w:rsidRPr="00594784">
              <w:rPr>
                <w:color w:val="808080" w:themeColor="background1" w:themeShade="80"/>
              </w:rPr>
              <w:t xml:space="preserve"> etme ve hariç tutma </w:t>
            </w:r>
            <w:proofErr w:type="gramStart"/>
            <w:r w:rsidR="005C2FFF" w:rsidRPr="00594784">
              <w:rPr>
                <w:color w:val="808080" w:themeColor="background1" w:themeShade="80"/>
              </w:rPr>
              <w:t>kriterlerinin</w:t>
            </w:r>
            <w:proofErr w:type="gramEnd"/>
            <w:r w:rsidR="005C2FFF" w:rsidRPr="00594784">
              <w:rPr>
                <w:color w:val="808080" w:themeColor="background1" w:themeShade="80"/>
              </w:rPr>
              <w:t xml:space="preserve"> kabul edilebilirliği</w:t>
            </w:r>
            <w:r w:rsidR="00F820DC" w:rsidRPr="00594784">
              <w:rPr>
                <w:color w:val="808080" w:themeColor="background1" w:themeShade="80"/>
              </w:rPr>
              <w:t>.</w:t>
            </w:r>
            <w:r w:rsidR="005C2FFF" w:rsidRPr="00594784">
              <w:rPr>
                <w:color w:val="808080" w:themeColor="background1" w:themeShade="80"/>
              </w:rPr>
              <w:t xml:space="preserve"> </w:t>
            </w:r>
          </w:p>
          <w:p w14:paraId="7346C33E" w14:textId="3C2AA4FB" w:rsidR="005C2FFF" w:rsidRPr="00594784" w:rsidRDefault="005C2FFF"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 xml:space="preserve">Hem olumlu hem de olumsuz veriler </w:t>
            </w:r>
            <w:r w:rsidR="00FE1843" w:rsidRPr="00594784">
              <w:rPr>
                <w:color w:val="808080" w:themeColor="background1" w:themeShade="80"/>
              </w:rPr>
              <w:t>dâhil</w:t>
            </w:r>
            <w:r w:rsidR="00607ECB">
              <w:rPr>
                <w:color w:val="808080" w:themeColor="background1" w:themeShade="80"/>
              </w:rPr>
              <w:t xml:space="preserve"> edilmiştir</w:t>
            </w:r>
            <w:r w:rsidR="00F820DC" w:rsidRPr="00594784">
              <w:rPr>
                <w:color w:val="808080" w:themeColor="background1" w:themeShade="80"/>
              </w:rPr>
              <w:t>.</w:t>
            </w:r>
            <w:r w:rsidRPr="00594784">
              <w:rPr>
                <w:color w:val="808080" w:themeColor="background1" w:themeShade="80"/>
              </w:rPr>
              <w:t xml:space="preserve"> </w:t>
            </w:r>
          </w:p>
          <w:p w14:paraId="692CCB03" w14:textId="7CB82F8B" w:rsidR="005C2FFF" w:rsidRPr="00594784" w:rsidRDefault="005C2FFF"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 xml:space="preserve">Verilerin tekrarlanmasını önleme stratejileri (örneğin, farklı yayınlar arasında veya </w:t>
            </w:r>
            <w:r w:rsidR="0057371F">
              <w:rPr>
                <w:color w:val="808080" w:themeColor="background1" w:themeShade="80"/>
              </w:rPr>
              <w:t xml:space="preserve">imalatçı </w:t>
            </w:r>
            <w:r w:rsidRPr="00594784">
              <w:rPr>
                <w:color w:val="808080" w:themeColor="background1" w:themeShade="80"/>
              </w:rPr>
              <w:t>ile yayınlanmış veriler arasında).</w:t>
            </w:r>
          </w:p>
          <w:p w14:paraId="313BCC94" w14:textId="4104D09F" w:rsidR="00F820DC" w:rsidRPr="00594784" w:rsidRDefault="00F820DC"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 xml:space="preserve">Literatür araştırma ve </w:t>
            </w:r>
            <w:r w:rsidR="0057371F">
              <w:rPr>
                <w:color w:val="808080" w:themeColor="background1" w:themeShade="80"/>
              </w:rPr>
              <w:t>inceleme</w:t>
            </w:r>
            <w:r w:rsidR="0057371F" w:rsidRPr="00594784">
              <w:rPr>
                <w:color w:val="808080" w:themeColor="background1" w:themeShade="80"/>
              </w:rPr>
              <w:t xml:space="preserve"> </w:t>
            </w:r>
            <w:r w:rsidRPr="00594784">
              <w:rPr>
                <w:color w:val="808080" w:themeColor="background1" w:themeShade="80"/>
              </w:rPr>
              <w:t xml:space="preserve">protokolü (yani, ilgili verilerin kapsamlı bir şekilde tanımlanmasını sağlamak / ilgili tüm verilerin alındığını göstermek için imalatçı bu protokolü nasıl test etti?). </w:t>
            </w:r>
          </w:p>
          <w:p w14:paraId="5E1A39C1" w14:textId="29960367" w:rsidR="00CD0E73" w:rsidRPr="00594784" w:rsidRDefault="00CD0E73"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 xml:space="preserve">İmalatçının </w:t>
            </w:r>
            <w:proofErr w:type="gramStart"/>
            <w:r w:rsidRPr="00594784">
              <w:rPr>
                <w:color w:val="808080" w:themeColor="background1" w:themeShade="80"/>
              </w:rPr>
              <w:t>literatür</w:t>
            </w:r>
            <w:proofErr w:type="gramEnd"/>
            <w:r w:rsidRPr="00594784">
              <w:rPr>
                <w:color w:val="808080" w:themeColor="background1" w:themeShade="80"/>
              </w:rPr>
              <w:t xml:space="preserve"> araştırma protokolünden her</w:t>
            </w:r>
            <w:r w:rsidR="00F32D18">
              <w:rPr>
                <w:color w:val="808080" w:themeColor="background1" w:themeShade="80"/>
              </w:rPr>
              <w:t xml:space="preserve"> türlü</w:t>
            </w:r>
            <w:r w:rsidRPr="00594784">
              <w:rPr>
                <w:color w:val="808080" w:themeColor="background1" w:themeShade="80"/>
              </w:rPr>
              <w:t xml:space="preserve"> sapma. </w:t>
            </w:r>
          </w:p>
          <w:p w14:paraId="199477A2" w14:textId="329618F7" w:rsidR="00CD0E73" w:rsidRPr="00594784" w:rsidRDefault="00CD0E73" w:rsidP="00037AFD">
            <w:pPr>
              <w:pStyle w:val="ListeParagraf"/>
              <w:numPr>
                <w:ilvl w:val="0"/>
                <w:numId w:val="8"/>
              </w:numPr>
              <w:spacing w:after="0"/>
              <w:ind w:left="313" w:hanging="284"/>
              <w:jc w:val="left"/>
              <w:rPr>
                <w:color w:val="808080" w:themeColor="background1" w:themeShade="80"/>
              </w:rPr>
            </w:pPr>
            <w:r w:rsidRPr="00594784">
              <w:rPr>
                <w:color w:val="808080" w:themeColor="background1" w:themeShade="80"/>
              </w:rPr>
              <w:t xml:space="preserve">Araştırma yöntemlerinin yeterliliği, ilgili tüm verilere erişme/verileri alma olasılığı ve </w:t>
            </w:r>
            <w:r w:rsidR="00F32D18">
              <w:rPr>
                <w:color w:val="808080" w:themeColor="background1" w:themeShade="80"/>
              </w:rPr>
              <w:t>yanlılıktan (</w:t>
            </w:r>
            <w:proofErr w:type="spellStart"/>
            <w:r w:rsidR="00F32D18">
              <w:rPr>
                <w:color w:val="808080" w:themeColor="background1" w:themeShade="80"/>
              </w:rPr>
              <w:t>bias</w:t>
            </w:r>
            <w:proofErr w:type="spellEnd"/>
            <w:r w:rsidR="00F32D18">
              <w:rPr>
                <w:color w:val="808080" w:themeColor="background1" w:themeShade="80"/>
              </w:rPr>
              <w:t>)</w:t>
            </w:r>
            <w:r w:rsidR="00F32D18" w:rsidRPr="00594784">
              <w:rPr>
                <w:color w:val="808080" w:themeColor="background1" w:themeShade="80"/>
              </w:rPr>
              <w:t xml:space="preserve"> </w:t>
            </w:r>
            <w:r w:rsidRPr="00594784">
              <w:rPr>
                <w:color w:val="808080" w:themeColor="background1" w:themeShade="80"/>
              </w:rPr>
              <w:t>kaçınmak için kullanılan yöntemlerle ilgili genel sonuçlar.</w:t>
            </w:r>
            <w:r w:rsidR="00375CB7" w:rsidRPr="00594784">
              <w:rPr>
                <w:color w:val="808080" w:themeColor="background1" w:themeShade="80"/>
              </w:rPr>
              <w:t xml:space="preserve"> </w:t>
            </w:r>
          </w:p>
          <w:p w14:paraId="7FF33B43" w14:textId="77777777" w:rsidR="00375CB7" w:rsidRDefault="00375CB7" w:rsidP="00375CB7">
            <w:pPr>
              <w:spacing w:after="0"/>
              <w:jc w:val="left"/>
            </w:pPr>
          </w:p>
          <w:p w14:paraId="69E5C13B" w14:textId="77777777" w:rsidR="00375CB7" w:rsidRDefault="00375CB7" w:rsidP="00375CB7">
            <w:pPr>
              <w:spacing w:after="0"/>
              <w:jc w:val="left"/>
            </w:pPr>
            <w:r w:rsidRPr="00375CB7">
              <w:t>Aşağıdakiler gibi sistematik ara</w:t>
            </w:r>
            <w:r>
              <w:t>ştır</w:t>
            </w:r>
            <w:r w:rsidRPr="00375CB7">
              <w:t xml:space="preserve">ma ve </w:t>
            </w:r>
            <w:r>
              <w:t>arama</w:t>
            </w:r>
            <w:r w:rsidRPr="00375CB7">
              <w:t xml:space="preserve"> yöntemleri kullanılmışsa yorum yapın:</w:t>
            </w:r>
            <w:r>
              <w:t xml:space="preserve"> </w:t>
            </w:r>
          </w:p>
          <w:p w14:paraId="2B2CF721" w14:textId="77CB16AE" w:rsidR="00375CB7" w:rsidRPr="00594784" w:rsidRDefault="00375CB7" w:rsidP="00037AFD">
            <w:pPr>
              <w:pStyle w:val="ListeParagraf"/>
              <w:numPr>
                <w:ilvl w:val="0"/>
                <w:numId w:val="9"/>
              </w:numPr>
              <w:spacing w:after="0"/>
              <w:ind w:left="313" w:hanging="313"/>
              <w:jc w:val="left"/>
              <w:rPr>
                <w:color w:val="808080" w:themeColor="background1" w:themeShade="80"/>
              </w:rPr>
            </w:pPr>
            <w:r w:rsidRPr="00594784">
              <w:rPr>
                <w:color w:val="808080" w:themeColor="background1" w:themeShade="80"/>
              </w:rPr>
              <w:t xml:space="preserve">PICO (hasta özellikleri, müdahale türü, kontrol ve sonuç sorguları). </w:t>
            </w:r>
          </w:p>
          <w:p w14:paraId="6C2B3AB7" w14:textId="77777777" w:rsidR="00375CB7" w:rsidRPr="00594784" w:rsidRDefault="00375CB7" w:rsidP="00037AFD">
            <w:pPr>
              <w:pStyle w:val="ListeParagraf"/>
              <w:numPr>
                <w:ilvl w:val="0"/>
                <w:numId w:val="9"/>
              </w:numPr>
              <w:spacing w:after="0"/>
              <w:ind w:left="313" w:hanging="313"/>
              <w:jc w:val="left"/>
              <w:rPr>
                <w:color w:val="808080" w:themeColor="background1" w:themeShade="80"/>
              </w:rPr>
            </w:pPr>
            <w:r w:rsidRPr="00594784">
              <w:rPr>
                <w:color w:val="808080" w:themeColor="background1" w:themeShade="80"/>
              </w:rPr>
              <w:t xml:space="preserve">Müdahalelerin Sistematik İncelemelerine yönelik </w:t>
            </w:r>
            <w:proofErr w:type="spellStart"/>
            <w:r w:rsidRPr="00594784">
              <w:rPr>
                <w:color w:val="808080" w:themeColor="background1" w:themeShade="80"/>
              </w:rPr>
              <w:t>Cochrane</w:t>
            </w:r>
            <w:proofErr w:type="spellEnd"/>
            <w:r w:rsidRPr="00594784">
              <w:rPr>
                <w:color w:val="808080" w:themeColor="background1" w:themeShade="80"/>
              </w:rPr>
              <w:t xml:space="preserve"> El Kitabı. </w:t>
            </w:r>
          </w:p>
          <w:p w14:paraId="5FC46165" w14:textId="77777777" w:rsidR="00375CB7" w:rsidRPr="00594784" w:rsidRDefault="00375CB7" w:rsidP="00037AFD">
            <w:pPr>
              <w:pStyle w:val="ListeParagraf"/>
              <w:numPr>
                <w:ilvl w:val="0"/>
                <w:numId w:val="9"/>
              </w:numPr>
              <w:spacing w:after="0"/>
              <w:ind w:left="313" w:hanging="313"/>
              <w:jc w:val="left"/>
              <w:rPr>
                <w:color w:val="808080" w:themeColor="background1" w:themeShade="80"/>
              </w:rPr>
            </w:pPr>
            <w:r w:rsidRPr="00594784">
              <w:rPr>
                <w:color w:val="808080" w:themeColor="background1" w:themeShade="80"/>
              </w:rPr>
              <w:t xml:space="preserve">PRISMA (Sistematik İncelemeler ve Meta Analizler için Tercih Edilen Raporlama Öğeleri) Bildirimi. </w:t>
            </w:r>
          </w:p>
          <w:p w14:paraId="19F94B27" w14:textId="77777777" w:rsidR="00375CB7" w:rsidRPr="00594784" w:rsidRDefault="00375CB7" w:rsidP="00037AFD">
            <w:pPr>
              <w:pStyle w:val="ListeParagraf"/>
              <w:numPr>
                <w:ilvl w:val="0"/>
                <w:numId w:val="9"/>
              </w:numPr>
              <w:spacing w:after="0"/>
              <w:ind w:left="313" w:hanging="313"/>
              <w:jc w:val="left"/>
              <w:rPr>
                <w:color w:val="808080" w:themeColor="background1" w:themeShade="80"/>
              </w:rPr>
            </w:pPr>
            <w:r w:rsidRPr="00594784">
              <w:rPr>
                <w:color w:val="808080" w:themeColor="background1" w:themeShade="80"/>
              </w:rPr>
              <w:t>MOOSE Önerisi (Epidemiyolojide Gözlemsel Çalışmaların Meta-analizi).</w:t>
            </w:r>
          </w:p>
          <w:p w14:paraId="34D89CBC" w14:textId="77777777" w:rsidR="00375CB7" w:rsidRDefault="00375CB7" w:rsidP="00037AFD">
            <w:pPr>
              <w:pStyle w:val="ListeParagraf"/>
              <w:numPr>
                <w:ilvl w:val="0"/>
                <w:numId w:val="9"/>
              </w:numPr>
              <w:spacing w:after="0"/>
              <w:ind w:left="313" w:hanging="313"/>
              <w:jc w:val="left"/>
            </w:pPr>
            <w:r w:rsidRPr="00594784">
              <w:rPr>
                <w:color w:val="808080" w:themeColor="background1" w:themeShade="80"/>
              </w:rPr>
              <w:t xml:space="preserve">Diğer (belirtin veya tanımlayın). </w:t>
            </w:r>
          </w:p>
          <w:p w14:paraId="5BF68794" w14:textId="77777777" w:rsidR="00594784" w:rsidRDefault="00594784" w:rsidP="00375CB7">
            <w:pPr>
              <w:spacing w:after="0"/>
              <w:jc w:val="left"/>
            </w:pPr>
          </w:p>
          <w:p w14:paraId="4740495E" w14:textId="7954778A" w:rsidR="00515947" w:rsidRDefault="00515947" w:rsidP="00515947">
            <w:pPr>
              <w:spacing w:after="0"/>
              <w:jc w:val="left"/>
            </w:pPr>
            <w:r>
              <w:t>Literatür araştırma dokümantasyonu:</w:t>
            </w:r>
          </w:p>
          <w:p w14:paraId="084B651B" w14:textId="47B8E4B7" w:rsidR="00515947" w:rsidRDefault="00515947" w:rsidP="00515947">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Literatür ara</w:t>
            </w:r>
            <w:r w:rsidR="003B0AB0">
              <w:t>ştır</w:t>
            </w:r>
            <w:r>
              <w:t>ma protokolü s</w:t>
            </w:r>
            <w:r w:rsidR="00503D50">
              <w:t>unulmuştur</w:t>
            </w:r>
          </w:p>
          <w:p w14:paraId="4F727B00" w14:textId="057ADB7B" w:rsidR="00515947" w:rsidRDefault="00515947" w:rsidP="00515947">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r w:rsidR="003B0AB0">
              <w:t>L</w:t>
            </w:r>
            <w:r>
              <w:t>iteratür ara</w:t>
            </w:r>
            <w:r w:rsidR="003B0AB0">
              <w:t>ştır</w:t>
            </w:r>
            <w:r>
              <w:t>ma raporları</w:t>
            </w:r>
            <w:r w:rsidR="003B0AB0">
              <w:t xml:space="preserve"> </w:t>
            </w:r>
            <w:r w:rsidR="00503D50">
              <w:t>sunulmuştur</w:t>
            </w:r>
          </w:p>
          <w:p w14:paraId="75E57FB2" w14:textId="7A489DEB" w:rsidR="00515947" w:rsidRDefault="00515947" w:rsidP="00515947">
            <w:pPr>
              <w:spacing w:after="0"/>
              <w:jc w:val="left"/>
            </w:pPr>
            <w:r>
              <w:lastRenderedPageBreak/>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rsidR="003B0AB0">
              <w:t xml:space="preserve"> Erişilen/Alınan</w:t>
            </w:r>
            <w:r>
              <w:t xml:space="preserve"> makalelerin tam listesi</w:t>
            </w:r>
            <w:r w:rsidR="003B0AB0">
              <w:t xml:space="preserve"> </w:t>
            </w:r>
            <w:r w:rsidR="00503D50">
              <w:t xml:space="preserve">sunulmuştur </w:t>
            </w:r>
            <w:r w:rsidR="003B0AB0">
              <w:t xml:space="preserve"> </w:t>
            </w:r>
          </w:p>
          <w:p w14:paraId="0060C18F" w14:textId="6694AF86" w:rsidR="00515947" w:rsidRDefault="00515947" w:rsidP="00515947">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Hariç tutma nedenleriyle birlikte hariç tutulan makalelerin tam listesi</w:t>
            </w:r>
            <w:r w:rsidR="00503D50">
              <w:t xml:space="preserve"> sunulmuştur</w:t>
            </w:r>
          </w:p>
          <w:p w14:paraId="70DDC8F7" w14:textId="77777777" w:rsidR="00594784" w:rsidRDefault="00515947" w:rsidP="00C87F11">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İlgili </w:t>
            </w:r>
            <w:r w:rsidR="00C87F11">
              <w:t>dokümanların</w:t>
            </w:r>
            <w:r>
              <w:t xml:space="preserve"> tam metin kopyaları mevcuttur</w:t>
            </w:r>
            <w:r w:rsidR="00C87F11">
              <w:t xml:space="preserve"> </w:t>
            </w:r>
          </w:p>
          <w:p w14:paraId="7986D95D" w14:textId="77777777" w:rsidR="00C87F11" w:rsidRDefault="00C87F11" w:rsidP="00C87F11">
            <w:pPr>
              <w:spacing w:after="0"/>
              <w:jc w:val="left"/>
            </w:pPr>
          </w:p>
          <w:p w14:paraId="437922FA" w14:textId="77777777" w:rsidR="00146FC6" w:rsidRDefault="00146FC6" w:rsidP="00146FC6">
            <w:pPr>
              <w:spacing w:after="0"/>
              <w:jc w:val="left"/>
            </w:pPr>
            <w:r>
              <w:t>Yorumlar:</w:t>
            </w:r>
          </w:p>
          <w:p w14:paraId="3BFDBCE0" w14:textId="77777777" w:rsidR="00C87F11" w:rsidRDefault="00146FC6" w:rsidP="00146FC6">
            <w:pPr>
              <w:spacing w:after="0"/>
              <w:jc w:val="left"/>
            </w:pPr>
            <w:r>
              <w:t>Yukarıdakilerden herhangi biri sunulmadıysa gerekçe sunun.</w:t>
            </w:r>
            <w:r w:rsidR="005608BC">
              <w:t xml:space="preserve"> </w:t>
            </w:r>
          </w:p>
          <w:p w14:paraId="0EE47829" w14:textId="77777777" w:rsidR="005608BC" w:rsidRDefault="005608BC" w:rsidP="00146FC6">
            <w:pPr>
              <w:spacing w:after="0"/>
              <w:jc w:val="left"/>
            </w:pPr>
          </w:p>
          <w:p w14:paraId="63ADA7E8" w14:textId="77777777" w:rsidR="005608BC" w:rsidRPr="00761F1F" w:rsidRDefault="005608BC" w:rsidP="00146FC6">
            <w:pPr>
              <w:spacing w:after="0"/>
              <w:jc w:val="left"/>
              <w:rPr>
                <w:color w:val="808080" w:themeColor="background1" w:themeShade="80"/>
              </w:rPr>
            </w:pPr>
            <w:r w:rsidRPr="00761F1F">
              <w:rPr>
                <w:color w:val="808080" w:themeColor="background1" w:themeShade="80"/>
              </w:rPr>
              <w:t xml:space="preserve">Lütfen aklınızda bulundurun: </w:t>
            </w:r>
          </w:p>
          <w:p w14:paraId="71A27513" w14:textId="5FDD15AF" w:rsidR="005608BC" w:rsidRPr="00761F1F" w:rsidRDefault="005608BC" w:rsidP="00037AFD">
            <w:pPr>
              <w:pStyle w:val="ListeParagraf"/>
              <w:numPr>
                <w:ilvl w:val="0"/>
                <w:numId w:val="10"/>
              </w:numPr>
              <w:spacing w:after="0"/>
              <w:ind w:left="313" w:hanging="313"/>
              <w:jc w:val="left"/>
              <w:rPr>
                <w:color w:val="808080" w:themeColor="background1" w:themeShade="80"/>
              </w:rPr>
            </w:pPr>
            <w:r w:rsidRPr="00761F1F">
              <w:rPr>
                <w:color w:val="808080" w:themeColor="background1" w:themeShade="80"/>
              </w:rPr>
              <w:t xml:space="preserve">Bir </w:t>
            </w:r>
            <w:proofErr w:type="gramStart"/>
            <w:r w:rsidRPr="00761F1F">
              <w:rPr>
                <w:color w:val="808080" w:themeColor="background1" w:themeShade="80"/>
              </w:rPr>
              <w:t>literatür</w:t>
            </w:r>
            <w:proofErr w:type="gramEnd"/>
            <w:r w:rsidRPr="00761F1F">
              <w:rPr>
                <w:color w:val="808080" w:themeColor="background1" w:themeShade="80"/>
              </w:rPr>
              <w:t xml:space="preserve"> araştırması ve </w:t>
            </w:r>
            <w:r w:rsidR="004848E3" w:rsidRPr="00761F1F">
              <w:rPr>
                <w:color w:val="808080" w:themeColor="background1" w:themeShade="80"/>
              </w:rPr>
              <w:t>veriler</w:t>
            </w:r>
            <w:r w:rsidR="004848E3">
              <w:rPr>
                <w:color w:val="808080" w:themeColor="background1" w:themeShade="80"/>
              </w:rPr>
              <w:t>e</w:t>
            </w:r>
            <w:r w:rsidR="004848E3" w:rsidRPr="00761F1F">
              <w:rPr>
                <w:color w:val="808080" w:themeColor="background1" w:themeShade="80"/>
              </w:rPr>
              <w:t xml:space="preserve"> diğer </w:t>
            </w:r>
            <w:r w:rsidR="004848E3">
              <w:rPr>
                <w:color w:val="808080" w:themeColor="background1" w:themeShade="80"/>
              </w:rPr>
              <w:t>erişim</w:t>
            </w:r>
            <w:r w:rsidRPr="00761F1F">
              <w:rPr>
                <w:color w:val="808080" w:themeColor="background1" w:themeShade="80"/>
              </w:rPr>
              <w:t xml:space="preserve">, bir araştırma protokolüne dayalı olarak gerçekleştirilmelidir. Araştırma protokolü, </w:t>
            </w:r>
            <w:r w:rsidR="00175EE1" w:rsidRPr="00761F1F">
              <w:rPr>
                <w:color w:val="808080" w:themeColor="background1" w:themeShade="80"/>
              </w:rPr>
              <w:t>uygulamadan</w:t>
            </w:r>
            <w:r w:rsidRPr="00761F1F">
              <w:rPr>
                <w:color w:val="808080" w:themeColor="background1" w:themeShade="80"/>
              </w:rPr>
              <w:t xml:space="preserve"> önce araştırmanın planlamasını </w:t>
            </w:r>
            <w:proofErr w:type="spellStart"/>
            <w:r w:rsidRPr="00761F1F">
              <w:rPr>
                <w:color w:val="808080" w:themeColor="background1" w:themeShade="80"/>
              </w:rPr>
              <w:t>dokümante</w:t>
            </w:r>
            <w:proofErr w:type="spellEnd"/>
            <w:r w:rsidRPr="00761F1F">
              <w:rPr>
                <w:color w:val="808080" w:themeColor="background1" w:themeShade="80"/>
              </w:rPr>
              <w:t xml:space="preserve"> etmelidir.</w:t>
            </w:r>
            <w:r w:rsidR="009A29CC" w:rsidRPr="00761F1F">
              <w:rPr>
                <w:color w:val="808080" w:themeColor="background1" w:themeShade="80"/>
              </w:rPr>
              <w:t xml:space="preserve"> </w:t>
            </w:r>
          </w:p>
          <w:p w14:paraId="1978F071" w14:textId="77777777" w:rsidR="009A29CC" w:rsidRPr="00761F1F" w:rsidRDefault="009A29CC" w:rsidP="00037AFD">
            <w:pPr>
              <w:pStyle w:val="ListeParagraf"/>
              <w:numPr>
                <w:ilvl w:val="0"/>
                <w:numId w:val="10"/>
              </w:numPr>
              <w:spacing w:after="0"/>
              <w:ind w:left="313" w:hanging="313"/>
              <w:jc w:val="left"/>
              <w:rPr>
                <w:color w:val="808080" w:themeColor="background1" w:themeShade="80"/>
              </w:rPr>
            </w:pPr>
            <w:r w:rsidRPr="00761F1F">
              <w:rPr>
                <w:color w:val="808080" w:themeColor="background1" w:themeShade="80"/>
              </w:rPr>
              <w:t>Araştırmalar yürütüldükten sonra, ara</w:t>
            </w:r>
            <w:r w:rsidR="00175EE1" w:rsidRPr="00761F1F">
              <w:rPr>
                <w:color w:val="808080" w:themeColor="background1" w:themeShade="80"/>
              </w:rPr>
              <w:t>ştır</w:t>
            </w:r>
            <w:r w:rsidRPr="00761F1F">
              <w:rPr>
                <w:color w:val="808080" w:themeColor="background1" w:themeShade="80"/>
              </w:rPr>
              <w:t xml:space="preserve">maların yeterliliği doğrulanmalı ve uygulamanın ayrıntılarını, </w:t>
            </w:r>
            <w:proofErr w:type="gramStart"/>
            <w:r w:rsidRPr="00761F1F">
              <w:rPr>
                <w:color w:val="808080" w:themeColor="background1" w:themeShade="80"/>
              </w:rPr>
              <w:t>literatür</w:t>
            </w:r>
            <w:proofErr w:type="gramEnd"/>
            <w:r w:rsidRPr="00761F1F">
              <w:rPr>
                <w:color w:val="808080" w:themeColor="background1" w:themeShade="80"/>
              </w:rPr>
              <w:t xml:space="preserve"> araştırma protokolünden herhangi bir sapmayı ve araştırmanın sonuçlarını sunmak için bir literatür araştırma raporu derlenmelidir.</w:t>
            </w:r>
            <w:r w:rsidR="00175EE1" w:rsidRPr="00761F1F">
              <w:rPr>
                <w:color w:val="808080" w:themeColor="background1" w:themeShade="80"/>
              </w:rPr>
              <w:t xml:space="preserve"> </w:t>
            </w:r>
          </w:p>
          <w:p w14:paraId="16C476DA" w14:textId="3F95CC77" w:rsidR="00175EE1" w:rsidRPr="00761F1F" w:rsidRDefault="0037096D" w:rsidP="00037AFD">
            <w:pPr>
              <w:pStyle w:val="ListeParagraf"/>
              <w:numPr>
                <w:ilvl w:val="0"/>
                <w:numId w:val="10"/>
              </w:numPr>
              <w:spacing w:after="0"/>
              <w:ind w:left="313" w:hanging="313"/>
              <w:jc w:val="left"/>
              <w:rPr>
                <w:color w:val="808080" w:themeColor="background1" w:themeShade="80"/>
              </w:rPr>
            </w:pPr>
            <w:r w:rsidRPr="00761F1F">
              <w:rPr>
                <w:color w:val="808080" w:themeColor="background1" w:themeShade="80"/>
              </w:rPr>
              <w:t xml:space="preserve">Literatür araştırmasının, yöntemlerin eleştirel olarak değerlendirilebileceği, sonuçların doğrulanabileceği ve gerekirse araştırmanın </w:t>
            </w:r>
            <w:r w:rsidR="00A701D5">
              <w:rPr>
                <w:color w:val="808080" w:themeColor="background1" w:themeShade="80"/>
              </w:rPr>
              <w:t>tekrarlanabileceği</w:t>
            </w:r>
            <w:r w:rsidRPr="00761F1F">
              <w:rPr>
                <w:color w:val="808080" w:themeColor="background1" w:themeShade="80"/>
              </w:rPr>
              <w:t xml:space="preserve"> derecede </w:t>
            </w:r>
            <w:proofErr w:type="spellStart"/>
            <w:r w:rsidRPr="00761F1F">
              <w:rPr>
                <w:color w:val="808080" w:themeColor="background1" w:themeShade="80"/>
              </w:rPr>
              <w:t>dokümante</w:t>
            </w:r>
            <w:proofErr w:type="spellEnd"/>
            <w:r w:rsidRPr="00761F1F">
              <w:rPr>
                <w:color w:val="808080" w:themeColor="background1" w:themeShade="80"/>
              </w:rPr>
              <w:t xml:space="preserve"> edilmesi önemlidir. </w:t>
            </w:r>
          </w:p>
          <w:p w14:paraId="73F452C9" w14:textId="33C38E7A" w:rsidR="0037096D" w:rsidRPr="00761F1F" w:rsidRDefault="008B0BB7" w:rsidP="00037AFD">
            <w:pPr>
              <w:pStyle w:val="ListeParagraf"/>
              <w:numPr>
                <w:ilvl w:val="0"/>
                <w:numId w:val="10"/>
              </w:numPr>
              <w:spacing w:after="0"/>
              <w:ind w:left="313" w:hanging="313"/>
              <w:jc w:val="left"/>
              <w:rPr>
                <w:color w:val="808080" w:themeColor="background1" w:themeShade="80"/>
              </w:rPr>
            </w:pPr>
            <w:r w:rsidRPr="00761F1F">
              <w:rPr>
                <w:color w:val="808080" w:themeColor="background1" w:themeShade="80"/>
              </w:rPr>
              <w:t xml:space="preserve">Özetler, konuların kapsamlı ve bağımsız bir şekilde değerlendirilmesine </w:t>
            </w:r>
            <w:r w:rsidR="001F6C41" w:rsidRPr="00761F1F">
              <w:rPr>
                <w:color w:val="808080" w:themeColor="background1" w:themeShade="80"/>
              </w:rPr>
              <w:t>imkân</w:t>
            </w:r>
            <w:r w:rsidRPr="00761F1F">
              <w:rPr>
                <w:color w:val="808080" w:themeColor="background1" w:themeShade="80"/>
              </w:rPr>
              <w:t xml:space="preserve"> verecek kadar ayrıntıdan yoksundur</w:t>
            </w:r>
            <w:r w:rsidR="00EE2060">
              <w:rPr>
                <w:color w:val="808080" w:themeColor="background1" w:themeShade="80"/>
              </w:rPr>
              <w:t>;</w:t>
            </w:r>
            <w:r w:rsidRPr="00761F1F">
              <w:rPr>
                <w:color w:val="808080" w:themeColor="background1" w:themeShade="80"/>
              </w:rPr>
              <w:t xml:space="preserve"> ancak bir makalenin </w:t>
            </w:r>
            <w:proofErr w:type="spellStart"/>
            <w:r w:rsidRPr="00761F1F">
              <w:rPr>
                <w:color w:val="808080" w:themeColor="background1" w:themeShade="80"/>
              </w:rPr>
              <w:t>ilgililiğinin</w:t>
            </w:r>
            <w:proofErr w:type="spellEnd"/>
            <w:r w:rsidRPr="00761F1F">
              <w:rPr>
                <w:color w:val="808080" w:themeColor="background1" w:themeShade="80"/>
              </w:rPr>
              <w:t xml:space="preserve"> ilk değerlendirmesine </w:t>
            </w:r>
            <w:r w:rsidR="001F6C41" w:rsidRPr="00761F1F">
              <w:rPr>
                <w:color w:val="808080" w:themeColor="background1" w:themeShade="80"/>
              </w:rPr>
              <w:t>imkân</w:t>
            </w:r>
            <w:r w:rsidRPr="00761F1F">
              <w:rPr>
                <w:color w:val="808080" w:themeColor="background1" w:themeShade="80"/>
              </w:rPr>
              <w:t xml:space="preserve"> vermek için yeterli olabilir. Değerlendirme aşaması için tam metin yayınları ve dokümantasyonun kopyaları alınmalıdır. </w:t>
            </w:r>
          </w:p>
          <w:p w14:paraId="2C9B9D1A" w14:textId="5CF88B10" w:rsidR="008B0BB7" w:rsidRDefault="008B0BB7" w:rsidP="00037AFD">
            <w:pPr>
              <w:pStyle w:val="ListeParagraf"/>
              <w:numPr>
                <w:ilvl w:val="0"/>
                <w:numId w:val="10"/>
              </w:numPr>
              <w:spacing w:after="0"/>
              <w:ind w:left="313" w:hanging="313"/>
              <w:jc w:val="left"/>
            </w:pPr>
            <w:r w:rsidRPr="00761F1F">
              <w:rPr>
                <w:color w:val="808080" w:themeColor="background1" w:themeShade="80"/>
              </w:rPr>
              <w:t xml:space="preserve">Literatür araştırma protokolü/protokolleri, </w:t>
            </w:r>
            <w:proofErr w:type="gramStart"/>
            <w:r w:rsidRPr="00761F1F">
              <w:rPr>
                <w:color w:val="808080" w:themeColor="background1" w:themeShade="80"/>
              </w:rPr>
              <w:t>literatür</w:t>
            </w:r>
            <w:proofErr w:type="gramEnd"/>
            <w:r w:rsidRPr="00761F1F">
              <w:rPr>
                <w:color w:val="808080" w:themeColor="background1" w:themeShade="80"/>
              </w:rPr>
              <w:t xml:space="preserve"> araştırma raporu/raporları ve URL bağlantılarını kullanan ilgili </w:t>
            </w:r>
            <w:r w:rsidR="000A6D09" w:rsidRPr="00761F1F">
              <w:rPr>
                <w:color w:val="808080" w:themeColor="background1" w:themeShade="80"/>
              </w:rPr>
              <w:t>dokümantasyonun</w:t>
            </w:r>
            <w:r w:rsidRPr="00761F1F">
              <w:rPr>
                <w:color w:val="808080" w:themeColor="background1" w:themeShade="80"/>
              </w:rPr>
              <w:t xml:space="preserve"> tam metin kopyaları, klinik kanıtların ve dolayısıyla tıbbi cihaz</w:t>
            </w:r>
            <w:r w:rsidR="00EE2060">
              <w:rPr>
                <w:color w:val="808080" w:themeColor="background1" w:themeShade="80"/>
              </w:rPr>
              <w:t>a</w:t>
            </w:r>
            <w:r w:rsidRPr="00761F1F">
              <w:rPr>
                <w:color w:val="808080" w:themeColor="background1" w:themeShade="80"/>
              </w:rPr>
              <w:t xml:space="preserve"> </w:t>
            </w:r>
            <w:r w:rsidR="000A6D09" w:rsidRPr="00761F1F">
              <w:rPr>
                <w:color w:val="808080" w:themeColor="background1" w:themeShade="80"/>
              </w:rPr>
              <w:t>dair</w:t>
            </w:r>
            <w:r w:rsidRPr="00761F1F">
              <w:rPr>
                <w:color w:val="808080" w:themeColor="background1" w:themeShade="80"/>
              </w:rPr>
              <w:t xml:space="preserve"> teknik </w:t>
            </w:r>
            <w:r w:rsidR="000A6D09" w:rsidRPr="00761F1F">
              <w:rPr>
                <w:color w:val="808080" w:themeColor="background1" w:themeShade="80"/>
              </w:rPr>
              <w:t>dokümantasyonun</w:t>
            </w:r>
            <w:r w:rsidRPr="00761F1F">
              <w:rPr>
                <w:color w:val="808080" w:themeColor="background1" w:themeShade="80"/>
              </w:rPr>
              <w:t xml:space="preserve"> bir parçası haline gelir.</w:t>
            </w:r>
            <w:r w:rsidR="000A6D09" w:rsidRPr="00761F1F">
              <w:rPr>
                <w:color w:val="808080" w:themeColor="background1" w:themeShade="80"/>
              </w:rPr>
              <w:t xml:space="preserve"> </w:t>
            </w:r>
          </w:p>
        </w:tc>
      </w:tr>
      <w:tr w:rsidR="00964AE1" w14:paraId="48CB094E" w14:textId="77777777" w:rsidTr="00317523">
        <w:tc>
          <w:tcPr>
            <w:tcW w:w="15390" w:type="dxa"/>
            <w:gridSpan w:val="4"/>
          </w:tcPr>
          <w:p w14:paraId="1BFB70C0" w14:textId="3F42BD5E" w:rsidR="00964AE1" w:rsidRDefault="00964AE1" w:rsidP="00964AE1">
            <w:pPr>
              <w:spacing w:after="0"/>
              <w:jc w:val="right"/>
            </w:pPr>
            <w:r w:rsidRPr="005843A2">
              <w:lastRenderedPageBreak/>
              <w:t>Bu bölüm</w:t>
            </w:r>
            <w:r w:rsidR="00E96163">
              <w:t>e</w:t>
            </w:r>
            <w:r w:rsidRPr="005843A2">
              <w:t xml:space="preserve"> </w:t>
            </w:r>
            <w:r>
              <w:t>yönelik</w:t>
            </w:r>
            <w:r w:rsidRPr="005843A2">
              <w:t xml:space="preserve"> belirlenen ve çözülen uygunsuzluklar bu kutuda kısaca açıklanabilir</w:t>
            </w:r>
            <w:r>
              <w:t xml:space="preserve">. </w:t>
            </w:r>
          </w:p>
          <w:p w14:paraId="18214387" w14:textId="77777777" w:rsidR="00964AE1" w:rsidRDefault="00964AE1" w:rsidP="00964AE1">
            <w:pPr>
              <w:spacing w:after="0"/>
              <w:jc w:val="right"/>
            </w:pPr>
          </w:p>
          <w:p w14:paraId="2A598EE1" w14:textId="77777777" w:rsidR="00964AE1" w:rsidRDefault="00964AE1" w:rsidP="00964AE1">
            <w:pPr>
              <w:spacing w:after="0"/>
              <w:jc w:val="left"/>
            </w:pPr>
          </w:p>
        </w:tc>
      </w:tr>
      <w:tr w:rsidR="00964AE1" w14:paraId="4F1B1591" w14:textId="77777777" w:rsidTr="00317523">
        <w:tc>
          <w:tcPr>
            <w:tcW w:w="15390" w:type="dxa"/>
            <w:gridSpan w:val="4"/>
          </w:tcPr>
          <w:p w14:paraId="4F285A59" w14:textId="7D46FCA4" w:rsidR="00964AE1" w:rsidRDefault="00964AE1" w:rsidP="00964AE1">
            <w:pPr>
              <w:spacing w:after="0"/>
              <w:jc w:val="right"/>
            </w:pPr>
            <w:r>
              <w:t>Literatür araştırması protokolü ve çıktıları</w:t>
            </w:r>
            <w:r w:rsidRPr="00F74D80">
              <w:t>:</w:t>
            </w:r>
            <w:r>
              <w:t xml:space="preserve"> </w:t>
            </w:r>
          </w:p>
          <w:p w14:paraId="5A1EED09" w14:textId="1A4C1AF2" w:rsidR="00964AE1" w:rsidRDefault="00964AE1" w:rsidP="00964AE1">
            <w:pPr>
              <w:spacing w:after="0"/>
              <w:jc w:val="right"/>
            </w:pPr>
            <w:proofErr w:type="spellStart"/>
            <w:r w:rsidRPr="001972AB">
              <w:t>MDR'nin</w:t>
            </w:r>
            <w:proofErr w:type="spellEnd"/>
            <w:r w:rsidRPr="001972AB">
              <w:t xml:space="preserve"> </w:t>
            </w:r>
            <w:r w:rsidR="00470D13">
              <w:t>uygulanabilir</w:t>
            </w:r>
            <w:r w:rsidR="00470D13" w:rsidRPr="001972AB">
              <w:t xml:space="preserve">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6F7850E7" w14:textId="4AA95E21" w:rsidR="00964AE1" w:rsidRPr="0064420C" w:rsidRDefault="00964AE1" w:rsidP="00964AE1">
            <w:pPr>
              <w:spacing w:after="0"/>
              <w:jc w:val="right"/>
              <w:rPr>
                <w:color w:val="808080" w:themeColor="background1" w:themeShade="80"/>
              </w:rPr>
            </w:pPr>
            <w:r w:rsidRPr="0064420C">
              <w:rPr>
                <w:color w:val="808080" w:themeColor="background1" w:themeShade="80"/>
              </w:rPr>
              <w:t>İlgili</w:t>
            </w:r>
            <w:r w:rsidR="00680175">
              <w:rPr>
                <w:color w:val="808080" w:themeColor="background1" w:themeShade="80"/>
              </w:rPr>
              <w:t xml:space="preserve"> açıklamaları</w:t>
            </w:r>
            <w:r w:rsidRPr="0064420C">
              <w:rPr>
                <w:color w:val="808080" w:themeColor="background1" w:themeShade="80"/>
              </w:rPr>
              <w:t xml:space="preserve"> ekleyin </w:t>
            </w:r>
          </w:p>
          <w:p w14:paraId="75C49790" w14:textId="77777777" w:rsidR="00964AE1" w:rsidRDefault="00964AE1" w:rsidP="00964AE1">
            <w:pPr>
              <w:spacing w:after="0"/>
              <w:jc w:val="right"/>
            </w:pPr>
          </w:p>
          <w:p w14:paraId="11F77403" w14:textId="7FF15FEA" w:rsidR="00964AE1" w:rsidRDefault="00964AE1" w:rsidP="00964AE1">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70D13">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5D2A64F0" w14:textId="1901385F" w:rsidR="00964AE1" w:rsidRPr="0064420C" w:rsidRDefault="00964AE1" w:rsidP="00964AE1">
            <w:pPr>
              <w:spacing w:after="0"/>
              <w:jc w:val="right"/>
              <w:rPr>
                <w:color w:val="808080" w:themeColor="background1" w:themeShade="80"/>
              </w:rPr>
            </w:pPr>
            <w:r w:rsidRPr="0064420C">
              <w:rPr>
                <w:color w:val="808080" w:themeColor="background1" w:themeShade="80"/>
              </w:rPr>
              <w:t xml:space="preserve">Kalan her bir minör </w:t>
            </w:r>
            <w:r w:rsidR="00236D59" w:rsidRPr="0064420C">
              <w:rPr>
                <w:color w:val="808080" w:themeColor="background1" w:themeShade="80"/>
              </w:rPr>
              <w:t>uygunsuzlu</w:t>
            </w:r>
            <w:r w:rsidR="00236D59">
              <w:rPr>
                <w:color w:val="808080" w:themeColor="background1" w:themeShade="80"/>
              </w:rPr>
              <w:t>ğun</w:t>
            </w:r>
            <w:r w:rsidR="00236D59" w:rsidRPr="0064420C">
              <w:rPr>
                <w:color w:val="808080" w:themeColor="background1" w:themeShade="80"/>
              </w:rPr>
              <w:t xml:space="preserve"> </w:t>
            </w:r>
            <w:r w:rsidRPr="0064420C">
              <w:rPr>
                <w:color w:val="808080" w:themeColor="background1" w:themeShade="80"/>
              </w:rPr>
              <w:t>net bir tanımını, bunları kapatmak için gerekli takip faaliyetleri ve tamamla</w:t>
            </w:r>
            <w:r w:rsidR="00E96163">
              <w:rPr>
                <w:color w:val="808080" w:themeColor="background1" w:themeShade="80"/>
              </w:rPr>
              <w:t>ma</w:t>
            </w:r>
            <w:r w:rsidRPr="0064420C">
              <w:rPr>
                <w:color w:val="808080" w:themeColor="background1" w:themeShade="80"/>
              </w:rPr>
              <w:t>ları için imalatçı tarafından izlenecek zaman çizelgeleri</w:t>
            </w:r>
            <w:r w:rsidR="00236D59">
              <w:rPr>
                <w:color w:val="808080" w:themeColor="background1" w:themeShade="80"/>
              </w:rPr>
              <w:t xml:space="preserve"> ile birlikte </w:t>
            </w:r>
            <w:r w:rsidRPr="0064420C">
              <w:rPr>
                <w:color w:val="808080" w:themeColor="background1" w:themeShade="80"/>
              </w:rPr>
              <w:t xml:space="preserve">ekleyin. </w:t>
            </w:r>
          </w:p>
          <w:p w14:paraId="213D7E18" w14:textId="3E6F40D3" w:rsidR="00964AE1" w:rsidRDefault="00964AE1" w:rsidP="00964AE1">
            <w:pPr>
              <w:spacing w:after="0"/>
              <w:jc w:val="left"/>
            </w:pPr>
            <w:r w:rsidRPr="001972AB">
              <w:t xml:space="preserve"> </w:t>
            </w:r>
          </w:p>
        </w:tc>
      </w:tr>
      <w:tr w:rsidR="00964AE1" w14:paraId="3E6CD87C" w14:textId="77777777" w:rsidTr="00317523">
        <w:tc>
          <w:tcPr>
            <w:tcW w:w="15390" w:type="dxa"/>
            <w:gridSpan w:val="4"/>
          </w:tcPr>
          <w:p w14:paraId="2F21CAC6" w14:textId="6FE65CC0" w:rsidR="00964AE1" w:rsidRPr="00510E76" w:rsidRDefault="00964AE1" w:rsidP="00FC35A4">
            <w:pPr>
              <w:spacing w:after="0"/>
              <w:jc w:val="left"/>
              <w:rPr>
                <w:b/>
              </w:rPr>
            </w:pPr>
            <w:r w:rsidRPr="00510E76">
              <w:rPr>
                <w:b/>
              </w:rPr>
              <w:lastRenderedPageBreak/>
              <w:t xml:space="preserve">Veri değerlendirme: </w:t>
            </w:r>
          </w:p>
        </w:tc>
      </w:tr>
      <w:tr w:rsidR="00964AE1" w14:paraId="52A00121" w14:textId="77777777" w:rsidTr="00317523">
        <w:tc>
          <w:tcPr>
            <w:tcW w:w="15390" w:type="dxa"/>
            <w:gridSpan w:val="4"/>
          </w:tcPr>
          <w:p w14:paraId="41334FFC" w14:textId="5A448BE3" w:rsidR="00964AE1" w:rsidRDefault="00964AE1" w:rsidP="00E56CA3">
            <w:pPr>
              <w:spacing w:after="0"/>
              <w:jc w:val="left"/>
            </w:pPr>
            <w:r>
              <w:t>İmalatçının</w:t>
            </w:r>
            <w:r w:rsidRPr="00964AE1">
              <w:t xml:space="preserve"> veri değerlendirme yöntemlerinin kısa bir özetini s</w:t>
            </w:r>
            <w:r>
              <w:t>unun</w:t>
            </w:r>
            <w:r w:rsidRPr="00964AE1">
              <w:t xml:space="preserve"> (yani, belirli bir çalışmadan veya başka bir veri kaynağından elde edilen verilerin klinik değerlendirmeye </w:t>
            </w:r>
            <w:r w:rsidR="00E56CA3" w:rsidRPr="00964AE1">
              <w:t>dâhil</w:t>
            </w:r>
            <w:r w:rsidRPr="00964AE1">
              <w:t xml:space="preserve"> edilmek için yeterli kalitede ve </w:t>
            </w:r>
            <w:proofErr w:type="spellStart"/>
            <w:r w:rsidR="00E56CA3">
              <w:t>ilgililikte</w:t>
            </w:r>
            <w:proofErr w:type="spellEnd"/>
            <w:r w:rsidRPr="00964AE1">
              <w:t xml:space="preserve"> olup olmadığını nasıl belirledikleri</w:t>
            </w:r>
            <w:r w:rsidR="00E56CA3">
              <w:t xml:space="preserve">. </w:t>
            </w:r>
            <w:r w:rsidR="00E56CA3" w:rsidRPr="00E56CA3">
              <w:t>Bu</w:t>
            </w:r>
            <w:r w:rsidR="00E56CA3">
              <w:t>;</w:t>
            </w:r>
            <w:r w:rsidR="00E56CA3" w:rsidRPr="00E56CA3">
              <w:t xml:space="preserve"> çalışma tasarımı, </w:t>
            </w:r>
            <w:r w:rsidR="00316FB2">
              <w:t>yanlılığın (</w:t>
            </w:r>
            <w:proofErr w:type="spellStart"/>
            <w:r w:rsidR="00316FB2">
              <w:t>bias</w:t>
            </w:r>
            <w:proofErr w:type="spellEnd"/>
            <w:r w:rsidR="00316FB2">
              <w:t>)</w:t>
            </w:r>
            <w:r w:rsidR="00316FB2" w:rsidRPr="00E56CA3">
              <w:t xml:space="preserve"> </w:t>
            </w:r>
            <w:r w:rsidR="00E56CA3">
              <w:t>sebepleri</w:t>
            </w:r>
            <w:r w:rsidR="00E56CA3" w:rsidRPr="00E56CA3">
              <w:t xml:space="preserve">, akran değerlendirmesi, </w:t>
            </w:r>
            <w:r w:rsidR="00E56CA3">
              <w:t xml:space="preserve">söz </w:t>
            </w:r>
            <w:r w:rsidR="00E56CA3" w:rsidRPr="00E56CA3">
              <w:t>konu</w:t>
            </w:r>
            <w:r w:rsidR="00E56CA3">
              <w:t>su cihaz</w:t>
            </w:r>
            <w:r w:rsidR="00E56CA3" w:rsidRPr="00E56CA3">
              <w:t xml:space="preserve">la </w:t>
            </w:r>
            <w:proofErr w:type="spellStart"/>
            <w:r w:rsidR="00E56CA3">
              <w:t>ilgililik</w:t>
            </w:r>
            <w:proofErr w:type="spellEnd"/>
            <w:r w:rsidR="00E56CA3" w:rsidRPr="00E56CA3">
              <w:t xml:space="preserve"> vb. </w:t>
            </w:r>
            <w:r w:rsidR="00E56CA3">
              <w:t>d</w:t>
            </w:r>
            <w:r w:rsidR="00E56CA3" w:rsidRPr="00E56CA3">
              <w:t xml:space="preserve">âhil </w:t>
            </w:r>
            <w:proofErr w:type="gramStart"/>
            <w:r w:rsidR="00E56CA3" w:rsidRPr="00E56CA3">
              <w:t>kriterlerin</w:t>
            </w:r>
            <w:proofErr w:type="gramEnd"/>
            <w:r w:rsidR="00E56CA3" w:rsidRPr="00E56CA3">
              <w:t xml:space="preserve"> değerlendirilmesini içerir.</w:t>
            </w:r>
            <w:r w:rsidR="00E56CA3">
              <w:t xml:space="preserve"> </w:t>
            </w:r>
            <w:r w:rsidR="00E56CA3" w:rsidRPr="00E56CA3">
              <w:t>Al</w:t>
            </w:r>
            <w:r w:rsidR="00E56CA3">
              <w:t>ınan çalışmalar ve veri setleri;</w:t>
            </w:r>
            <w:r w:rsidR="00E56CA3" w:rsidRPr="00E56CA3">
              <w:t xml:space="preserve"> bilimsel kalite ve söz konusu cihazlar</w:t>
            </w:r>
            <w:r w:rsidR="00316FB2">
              <w:t>a yönelik</w:t>
            </w:r>
            <w:r w:rsidR="00E56CA3" w:rsidRPr="00E56CA3">
              <w:t xml:space="preserve"> klinik değerlendirmenin kapsamı ve hedefleriyle </w:t>
            </w:r>
            <w:proofErr w:type="spellStart"/>
            <w:r w:rsidR="00E56CA3">
              <w:t>ilgililiği</w:t>
            </w:r>
            <w:proofErr w:type="spellEnd"/>
            <w:r w:rsidR="00E56CA3">
              <w:t xml:space="preserve"> temelinde</w:t>
            </w:r>
            <w:r w:rsidR="00E56CA3" w:rsidRPr="00E56CA3">
              <w:t xml:space="preserve"> </w:t>
            </w:r>
            <w:proofErr w:type="spellStart"/>
            <w:r w:rsidR="00E56CA3" w:rsidRPr="00E56CA3">
              <w:t>ağırlıklandırılmalıdır</w:t>
            </w:r>
            <w:proofErr w:type="spellEnd"/>
            <w:r w:rsidR="00E56CA3" w:rsidRPr="00E56CA3">
              <w:t>)</w:t>
            </w:r>
            <w:r w:rsidR="00E56CA3">
              <w:t xml:space="preserve">. </w:t>
            </w:r>
          </w:p>
          <w:p w14:paraId="2B8CEE17" w14:textId="77777777" w:rsidR="000B67AF" w:rsidRDefault="000B67AF" w:rsidP="00E56CA3">
            <w:pPr>
              <w:spacing w:after="0"/>
              <w:jc w:val="left"/>
            </w:pPr>
          </w:p>
          <w:p w14:paraId="3B32388D" w14:textId="33E9CAE3" w:rsidR="000B67AF" w:rsidRPr="00A35BC0" w:rsidRDefault="000B67AF" w:rsidP="000B67AF">
            <w:pPr>
              <w:spacing w:after="0"/>
              <w:jc w:val="left"/>
              <w:rPr>
                <w:color w:val="808080" w:themeColor="background1" w:themeShade="80"/>
              </w:rPr>
            </w:pPr>
            <w:r w:rsidRPr="00A35BC0">
              <w:rPr>
                <w:color w:val="808080" w:themeColor="background1" w:themeShade="80"/>
              </w:rPr>
              <w:t>Değerlemenin kabul edilebilirliğini aşağıdakiler açısından gerekçelendirin:</w:t>
            </w:r>
          </w:p>
          <w:p w14:paraId="10B04AE6" w14:textId="3F817CA5" w:rsidR="000B67AF" w:rsidRPr="00A35BC0" w:rsidRDefault="000B67AF" w:rsidP="00037AFD">
            <w:pPr>
              <w:pStyle w:val="ListeParagraf"/>
              <w:numPr>
                <w:ilvl w:val="0"/>
                <w:numId w:val="11"/>
              </w:numPr>
              <w:spacing w:after="0"/>
              <w:ind w:left="313" w:hanging="284"/>
              <w:jc w:val="left"/>
              <w:rPr>
                <w:color w:val="808080" w:themeColor="background1" w:themeShade="80"/>
              </w:rPr>
            </w:pPr>
            <w:r w:rsidRPr="00A35BC0">
              <w:rPr>
                <w:color w:val="808080" w:themeColor="background1" w:themeShade="80"/>
              </w:rPr>
              <w:t>Uygun şekilde elde edilen ve değerlendirilen makalelerin metodolojik kalitesi ve bilimsel geçerliliği.</w:t>
            </w:r>
          </w:p>
          <w:p w14:paraId="56360C94" w14:textId="1CEBA1E2" w:rsidR="000B67AF" w:rsidRPr="00A35BC0" w:rsidRDefault="000B67AF" w:rsidP="00037AFD">
            <w:pPr>
              <w:pStyle w:val="ListeParagraf"/>
              <w:numPr>
                <w:ilvl w:val="0"/>
                <w:numId w:val="11"/>
              </w:numPr>
              <w:spacing w:after="0"/>
              <w:ind w:left="313" w:hanging="284"/>
              <w:jc w:val="left"/>
              <w:rPr>
                <w:color w:val="808080" w:themeColor="background1" w:themeShade="80"/>
              </w:rPr>
            </w:pPr>
            <w:r w:rsidRPr="00A35BC0">
              <w:rPr>
                <w:color w:val="808080" w:themeColor="background1" w:themeShade="80"/>
              </w:rPr>
              <w:t xml:space="preserve">Bilginin belirlenen ve </w:t>
            </w:r>
            <w:proofErr w:type="spellStart"/>
            <w:r w:rsidR="00A35BC0" w:rsidRPr="00A35BC0">
              <w:rPr>
                <w:color w:val="808080" w:themeColor="background1" w:themeShade="80"/>
              </w:rPr>
              <w:t>dokümante</w:t>
            </w:r>
            <w:proofErr w:type="spellEnd"/>
            <w:r w:rsidR="00A35BC0" w:rsidRPr="00A35BC0">
              <w:rPr>
                <w:color w:val="808080" w:themeColor="background1" w:themeShade="80"/>
              </w:rPr>
              <w:t xml:space="preserve"> edilen</w:t>
            </w:r>
            <w:r w:rsidRPr="00A35BC0">
              <w:rPr>
                <w:color w:val="808080" w:themeColor="background1" w:themeShade="80"/>
              </w:rPr>
              <w:t xml:space="preserve"> klinik değerlendirme ile ilgisi.</w:t>
            </w:r>
          </w:p>
          <w:p w14:paraId="7EF0FDE2" w14:textId="5B833AE1" w:rsidR="00E56CA3" w:rsidRDefault="000B67AF" w:rsidP="00037AFD">
            <w:pPr>
              <w:pStyle w:val="ListeParagraf"/>
              <w:numPr>
                <w:ilvl w:val="0"/>
                <w:numId w:val="11"/>
              </w:numPr>
              <w:spacing w:after="0"/>
              <w:ind w:left="313" w:hanging="284"/>
              <w:jc w:val="left"/>
            </w:pPr>
            <w:r w:rsidRPr="00A35BC0">
              <w:rPr>
                <w:color w:val="808080" w:themeColor="background1" w:themeShade="80"/>
              </w:rPr>
              <w:t xml:space="preserve">Her veri setinin sistematik </w:t>
            </w:r>
            <w:proofErr w:type="gramStart"/>
            <w:r w:rsidRPr="00A35BC0">
              <w:rPr>
                <w:color w:val="808080" w:themeColor="background1" w:themeShade="80"/>
              </w:rPr>
              <w:t>kriterlere</w:t>
            </w:r>
            <w:proofErr w:type="gramEnd"/>
            <w:r w:rsidRPr="00A35BC0">
              <w:rPr>
                <w:color w:val="808080" w:themeColor="background1" w:themeShade="80"/>
              </w:rPr>
              <w:t xml:space="preserve"> göre </w:t>
            </w:r>
            <w:proofErr w:type="spellStart"/>
            <w:r w:rsidRPr="00A35BC0">
              <w:rPr>
                <w:color w:val="808080" w:themeColor="background1" w:themeShade="80"/>
              </w:rPr>
              <w:t>ağırlıklandırılmış</w:t>
            </w:r>
            <w:proofErr w:type="spellEnd"/>
            <w:r w:rsidRPr="00A35BC0">
              <w:rPr>
                <w:color w:val="808080" w:themeColor="background1" w:themeShade="80"/>
              </w:rPr>
              <w:t xml:space="preserve"> klinik değerlendirmeye katkısı</w:t>
            </w:r>
            <w:r>
              <w:t xml:space="preserve"> </w:t>
            </w:r>
          </w:p>
          <w:p w14:paraId="4F3C2D3B" w14:textId="4937DB9D" w:rsidR="000B67AF" w:rsidRDefault="000B67AF" w:rsidP="000B67AF">
            <w:pPr>
              <w:spacing w:after="0"/>
              <w:jc w:val="left"/>
            </w:pPr>
          </w:p>
        </w:tc>
      </w:tr>
      <w:tr w:rsidR="00E5328C" w14:paraId="311F76DB" w14:textId="77777777" w:rsidTr="00D96D48">
        <w:tc>
          <w:tcPr>
            <w:tcW w:w="15390" w:type="dxa"/>
            <w:gridSpan w:val="4"/>
            <w:tcBorders>
              <w:bottom w:val="single" w:sz="4" w:space="0" w:color="auto"/>
            </w:tcBorders>
          </w:tcPr>
          <w:p w14:paraId="184D4AB0" w14:textId="34775AE6" w:rsidR="00E5328C" w:rsidRDefault="00E5328C" w:rsidP="00E5328C">
            <w:pPr>
              <w:spacing w:after="0"/>
              <w:jc w:val="right"/>
            </w:pPr>
            <w:r w:rsidRPr="005843A2">
              <w:t>Bu bölüm</w:t>
            </w:r>
            <w:r w:rsidR="00A61253">
              <w:t>e</w:t>
            </w:r>
            <w:r w:rsidRPr="005843A2">
              <w:t xml:space="preserve"> </w:t>
            </w:r>
            <w:r>
              <w:t>yönelik</w:t>
            </w:r>
            <w:r w:rsidRPr="005843A2">
              <w:t xml:space="preserve"> belirlenen ve çözülen uygunsuzluklar bu kutuda kısaca açıklanabilir</w:t>
            </w:r>
            <w:r>
              <w:t xml:space="preserve">. </w:t>
            </w:r>
          </w:p>
          <w:p w14:paraId="6836FEA1" w14:textId="77777777" w:rsidR="00E5328C" w:rsidRDefault="00E5328C" w:rsidP="00E5328C">
            <w:pPr>
              <w:spacing w:after="0"/>
              <w:jc w:val="right"/>
            </w:pPr>
          </w:p>
          <w:p w14:paraId="5D6CC71C" w14:textId="77777777" w:rsidR="00E5328C" w:rsidRDefault="00E5328C" w:rsidP="00E5328C">
            <w:pPr>
              <w:spacing w:after="0"/>
              <w:jc w:val="left"/>
            </w:pPr>
          </w:p>
        </w:tc>
      </w:tr>
      <w:tr w:rsidR="00E5328C" w14:paraId="25147584" w14:textId="77777777" w:rsidTr="00D96D48">
        <w:tc>
          <w:tcPr>
            <w:tcW w:w="15390" w:type="dxa"/>
            <w:gridSpan w:val="4"/>
            <w:tcBorders>
              <w:bottom w:val="single" w:sz="4" w:space="0" w:color="auto"/>
            </w:tcBorders>
          </w:tcPr>
          <w:p w14:paraId="20D34546" w14:textId="2119030B" w:rsidR="00E5328C" w:rsidRDefault="00E5328C" w:rsidP="00E5328C">
            <w:pPr>
              <w:spacing w:after="0"/>
              <w:jc w:val="right"/>
            </w:pPr>
            <w:r>
              <w:t>Veri değerlendirme</w:t>
            </w:r>
            <w:r w:rsidRPr="00F74D80">
              <w:t>:</w:t>
            </w:r>
            <w:r>
              <w:t xml:space="preserve"> </w:t>
            </w:r>
          </w:p>
          <w:p w14:paraId="64155FA6" w14:textId="35D4CA03" w:rsidR="00E5328C" w:rsidRDefault="00E5328C" w:rsidP="00E5328C">
            <w:pPr>
              <w:spacing w:after="0"/>
              <w:jc w:val="right"/>
            </w:pPr>
            <w:proofErr w:type="spellStart"/>
            <w:r w:rsidRPr="001972AB">
              <w:t>MDR'nin</w:t>
            </w:r>
            <w:proofErr w:type="spellEnd"/>
            <w:r w:rsidRPr="001972AB">
              <w:t xml:space="preserve"> </w:t>
            </w:r>
            <w:r w:rsidR="00470D13">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23035F9D" w14:textId="6D00971C" w:rsidR="00E5328C" w:rsidRPr="0064420C" w:rsidRDefault="00E5328C" w:rsidP="00E5328C">
            <w:pPr>
              <w:spacing w:after="0"/>
              <w:jc w:val="right"/>
              <w:rPr>
                <w:color w:val="808080" w:themeColor="background1" w:themeShade="80"/>
              </w:rPr>
            </w:pPr>
            <w:r w:rsidRPr="0064420C">
              <w:rPr>
                <w:color w:val="808080" w:themeColor="background1" w:themeShade="80"/>
              </w:rPr>
              <w:t xml:space="preserve">İlgili </w:t>
            </w:r>
            <w:r w:rsidR="008535CD">
              <w:rPr>
                <w:color w:val="808080" w:themeColor="background1" w:themeShade="80"/>
              </w:rPr>
              <w:t>açıklamaları</w:t>
            </w:r>
            <w:r w:rsidR="008535CD" w:rsidRPr="0064420C">
              <w:rPr>
                <w:color w:val="808080" w:themeColor="background1" w:themeShade="80"/>
              </w:rPr>
              <w:t xml:space="preserve"> </w:t>
            </w:r>
            <w:r w:rsidRPr="0064420C">
              <w:rPr>
                <w:color w:val="808080" w:themeColor="background1" w:themeShade="80"/>
              </w:rPr>
              <w:t xml:space="preserve">ekleyin </w:t>
            </w:r>
          </w:p>
          <w:p w14:paraId="5377CA9F" w14:textId="77777777" w:rsidR="00E5328C" w:rsidRDefault="00E5328C" w:rsidP="00E5328C">
            <w:pPr>
              <w:spacing w:after="0"/>
              <w:jc w:val="right"/>
            </w:pPr>
          </w:p>
          <w:p w14:paraId="35A525A1" w14:textId="15592DDB" w:rsidR="00E5328C" w:rsidRDefault="00E5328C" w:rsidP="00E5328C">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70D13">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1BA17299" w14:textId="4B883E26" w:rsidR="00E5328C" w:rsidRPr="0064420C" w:rsidRDefault="00E5328C" w:rsidP="00E5328C">
            <w:pPr>
              <w:spacing w:after="0"/>
              <w:jc w:val="right"/>
              <w:rPr>
                <w:color w:val="808080" w:themeColor="background1" w:themeShade="80"/>
              </w:rPr>
            </w:pPr>
            <w:r w:rsidRPr="0064420C">
              <w:rPr>
                <w:color w:val="808080" w:themeColor="background1" w:themeShade="80"/>
              </w:rPr>
              <w:t>Kalan her bir minör uygunsuzlu</w:t>
            </w:r>
            <w:r w:rsidR="008535CD">
              <w:rPr>
                <w:color w:val="808080" w:themeColor="background1" w:themeShade="80"/>
              </w:rPr>
              <w:t>ğun</w:t>
            </w:r>
            <w:r w:rsidRPr="0064420C">
              <w:rPr>
                <w:color w:val="808080" w:themeColor="background1" w:themeShade="80"/>
              </w:rPr>
              <w:t xml:space="preserve"> net bir tanımını, bunları kapatmak için gerekli takip faaliyetleri ve tamamla</w:t>
            </w:r>
            <w:r w:rsidR="00A61253">
              <w:rPr>
                <w:color w:val="808080" w:themeColor="background1" w:themeShade="80"/>
              </w:rPr>
              <w:t>ma</w:t>
            </w:r>
            <w:r w:rsidRPr="0064420C">
              <w:rPr>
                <w:color w:val="808080" w:themeColor="background1" w:themeShade="80"/>
              </w:rPr>
              <w:t xml:space="preserve">ları için imalatçı tarafından izlenecek zaman </w:t>
            </w:r>
            <w:r w:rsidR="008535CD" w:rsidRPr="0064420C">
              <w:rPr>
                <w:color w:val="808080" w:themeColor="background1" w:themeShade="80"/>
              </w:rPr>
              <w:t>çizelgeleri</w:t>
            </w:r>
            <w:r w:rsidR="008535CD">
              <w:rPr>
                <w:color w:val="808080" w:themeColor="background1" w:themeShade="80"/>
              </w:rPr>
              <w:t xml:space="preserve"> ile birlikte</w:t>
            </w:r>
            <w:r w:rsidR="008535CD" w:rsidRPr="0064420C">
              <w:rPr>
                <w:color w:val="808080" w:themeColor="background1" w:themeShade="80"/>
              </w:rPr>
              <w:t xml:space="preserve"> </w:t>
            </w:r>
            <w:r w:rsidRPr="0064420C">
              <w:rPr>
                <w:color w:val="808080" w:themeColor="background1" w:themeShade="80"/>
              </w:rPr>
              <w:t xml:space="preserve">ekleyin. </w:t>
            </w:r>
          </w:p>
          <w:p w14:paraId="56E4DD8E" w14:textId="1BB61AA5" w:rsidR="00E5328C" w:rsidRDefault="00E5328C" w:rsidP="00E5328C">
            <w:pPr>
              <w:spacing w:after="0"/>
              <w:jc w:val="left"/>
            </w:pPr>
            <w:r w:rsidRPr="001972AB">
              <w:t xml:space="preserve"> </w:t>
            </w:r>
          </w:p>
        </w:tc>
      </w:tr>
      <w:tr w:rsidR="00D96D48" w14:paraId="4CC83A42" w14:textId="77777777" w:rsidTr="00D96D48">
        <w:tc>
          <w:tcPr>
            <w:tcW w:w="15390" w:type="dxa"/>
            <w:gridSpan w:val="4"/>
            <w:tcBorders>
              <w:top w:val="single" w:sz="4" w:space="0" w:color="auto"/>
              <w:left w:val="nil"/>
              <w:bottom w:val="single" w:sz="4" w:space="0" w:color="auto"/>
              <w:right w:val="nil"/>
            </w:tcBorders>
          </w:tcPr>
          <w:p w14:paraId="52017E5A" w14:textId="77777777" w:rsidR="00D96D48" w:rsidRDefault="00D96D48" w:rsidP="00FC35A4">
            <w:pPr>
              <w:spacing w:after="0"/>
              <w:jc w:val="left"/>
            </w:pPr>
          </w:p>
          <w:p w14:paraId="4247850E" w14:textId="02C81CB2" w:rsidR="00D96D48" w:rsidRDefault="00D96D48" w:rsidP="00FC35A4">
            <w:pPr>
              <w:spacing w:after="0"/>
              <w:jc w:val="left"/>
            </w:pPr>
          </w:p>
        </w:tc>
      </w:tr>
      <w:tr w:rsidR="00D96D48" w14:paraId="24694511" w14:textId="77777777" w:rsidTr="00822461">
        <w:tc>
          <w:tcPr>
            <w:tcW w:w="15390" w:type="dxa"/>
            <w:gridSpan w:val="4"/>
            <w:tcBorders>
              <w:top w:val="single" w:sz="4" w:space="0" w:color="auto"/>
            </w:tcBorders>
            <w:shd w:val="clear" w:color="auto" w:fill="D9D9D9" w:themeFill="background1" w:themeFillShade="D9"/>
          </w:tcPr>
          <w:p w14:paraId="3AE2A88F" w14:textId="4F78996B" w:rsidR="00D96D48" w:rsidRDefault="00D96D48" w:rsidP="004B3D94">
            <w:pPr>
              <w:pStyle w:val="Balk2"/>
            </w:pPr>
            <w:bookmarkStart w:id="9" w:name="_Toc59187193"/>
            <w:r w:rsidRPr="00D96D48">
              <w:t xml:space="preserve">Bölüm E: Klinik araştırmalar ve ilgili </w:t>
            </w:r>
            <w:r w:rsidR="004B3D94">
              <w:t>dokümantasyon</w:t>
            </w:r>
            <w:bookmarkEnd w:id="9"/>
          </w:p>
        </w:tc>
      </w:tr>
      <w:tr w:rsidR="00C47ABF" w14:paraId="53B3723D" w14:textId="77777777" w:rsidTr="00317523">
        <w:tc>
          <w:tcPr>
            <w:tcW w:w="15390" w:type="dxa"/>
            <w:gridSpan w:val="4"/>
          </w:tcPr>
          <w:p w14:paraId="23866BD4" w14:textId="1ECE3328" w:rsidR="00C47ABF" w:rsidRDefault="00C47ABF" w:rsidP="00C47ABF">
            <w:pPr>
              <w:spacing w:after="0"/>
              <w:jc w:val="left"/>
            </w:pPr>
            <w:r>
              <w:t>İmalatçı</w:t>
            </w:r>
            <w:r w:rsidR="00BF5F19">
              <w:t>,</w:t>
            </w:r>
            <w:r>
              <w:t xml:space="preserve"> klinik araştırma</w:t>
            </w:r>
            <w:r w:rsidRPr="00C47ABF">
              <w:t>(</w:t>
            </w:r>
            <w:proofErr w:type="spellStart"/>
            <w:r w:rsidRPr="00C47ABF">
              <w:t>lar</w:t>
            </w:r>
            <w:proofErr w:type="spellEnd"/>
            <w:r w:rsidRPr="00C47ABF">
              <w:t xml:space="preserve">) </w:t>
            </w:r>
            <w:r w:rsidR="00BC2237">
              <w:t>yürütmüş mü</w:t>
            </w:r>
            <w:r w:rsidRPr="00C47ABF">
              <w:t>?</w:t>
            </w:r>
            <w:r>
              <w:t xml:space="preserve"> </w:t>
            </w:r>
          </w:p>
          <w:p w14:paraId="0FB953BC" w14:textId="39ED1761" w:rsidR="00C47ABF" w:rsidRDefault="009A76D3" w:rsidP="00C47ABF">
            <w:pPr>
              <w:spacing w:after="0"/>
              <w:jc w:val="left"/>
            </w:pPr>
            <w:proofErr w:type="gramStart"/>
            <w:r>
              <w:rPr>
                <w:color w:val="808080" w:themeColor="background1" w:themeShade="80"/>
              </w:rPr>
              <w:t>Evet</w:t>
            </w:r>
            <w:proofErr w:type="gramEnd"/>
            <w:r>
              <w:rPr>
                <w:color w:val="808080" w:themeColor="background1" w:themeShade="80"/>
              </w:rPr>
              <w:t xml:space="preserve"> / Hayır belirtin.</w:t>
            </w:r>
          </w:p>
          <w:p w14:paraId="23289D1E" w14:textId="77777777" w:rsidR="00C47ABF" w:rsidRDefault="00C47ABF" w:rsidP="00C47ABF">
            <w:pPr>
              <w:spacing w:after="0"/>
              <w:jc w:val="left"/>
            </w:pPr>
          </w:p>
          <w:p w14:paraId="3C7267D7" w14:textId="678D5601" w:rsidR="00C47ABF" w:rsidRDefault="00BF5F19" w:rsidP="00BF5F19">
            <w:pPr>
              <w:spacing w:after="0"/>
              <w:jc w:val="left"/>
            </w:pPr>
            <w:r>
              <w:t>İmalatçı, piyasaya arz</w:t>
            </w:r>
            <w:r w:rsidRPr="00BF5F19">
              <w:t xml:space="preserve"> öncesi veya sonrası klinik araştırmalar </w:t>
            </w:r>
            <w:r w:rsidR="00234464">
              <w:t>yürütmüş mü</w:t>
            </w:r>
            <w:r w:rsidRPr="00BF5F19">
              <w:t>?</w:t>
            </w:r>
            <w:r>
              <w:t xml:space="preserve"> </w:t>
            </w:r>
          </w:p>
          <w:p w14:paraId="6E72FE61" w14:textId="7B5A9C53" w:rsidR="00BF5F19" w:rsidRPr="0052458D" w:rsidRDefault="00BF5F19" w:rsidP="00BF5F19">
            <w:pPr>
              <w:spacing w:after="0"/>
              <w:jc w:val="left"/>
              <w:rPr>
                <w:color w:val="808080" w:themeColor="background1" w:themeShade="80"/>
              </w:rPr>
            </w:pPr>
            <w:r w:rsidRPr="0052458D">
              <w:rPr>
                <w:color w:val="808080" w:themeColor="background1" w:themeShade="80"/>
              </w:rPr>
              <w:lastRenderedPageBreak/>
              <w:t xml:space="preserve">Ayrıntı verin. </w:t>
            </w:r>
          </w:p>
          <w:p w14:paraId="5E2C1C94" w14:textId="77777777" w:rsidR="00BF5F19" w:rsidRDefault="00BF5F19" w:rsidP="00BF5F19">
            <w:pPr>
              <w:spacing w:after="0"/>
              <w:jc w:val="left"/>
            </w:pPr>
          </w:p>
          <w:p w14:paraId="385380B5" w14:textId="3429415A" w:rsidR="00BF5F19" w:rsidRDefault="00BF5F19" w:rsidP="00BF5F19">
            <w:pPr>
              <w:spacing w:after="0"/>
              <w:jc w:val="left"/>
            </w:pPr>
            <w:r>
              <w:t xml:space="preserve">İmalatçı klinik araştırma </w:t>
            </w:r>
            <w:r w:rsidR="00234464">
              <w:t>yürütmemiş ise</w:t>
            </w:r>
            <w:r>
              <w:t>:</w:t>
            </w:r>
          </w:p>
          <w:p w14:paraId="767D8368" w14:textId="77777777" w:rsidR="00BF5F19" w:rsidRPr="0052458D" w:rsidRDefault="00BF5F19" w:rsidP="00BF5F19">
            <w:pPr>
              <w:spacing w:after="0"/>
              <w:jc w:val="left"/>
              <w:rPr>
                <w:color w:val="808080" w:themeColor="background1" w:themeShade="80"/>
              </w:rPr>
            </w:pPr>
            <w:r w:rsidRPr="0052458D">
              <w:rPr>
                <w:color w:val="808080" w:themeColor="background1" w:themeShade="80"/>
              </w:rPr>
              <w:t>Gerekçe nedir?</w:t>
            </w:r>
          </w:p>
          <w:p w14:paraId="1870FE37" w14:textId="77777777" w:rsidR="00BF5F19" w:rsidRDefault="00BF5F19" w:rsidP="00BF5F19">
            <w:pPr>
              <w:spacing w:after="0"/>
              <w:jc w:val="left"/>
            </w:pPr>
            <w:r w:rsidRPr="0052458D">
              <w:rPr>
                <w:color w:val="808080" w:themeColor="background1" w:themeShade="80"/>
              </w:rPr>
              <w:t xml:space="preserve">Bu neden kabul edilebilir/kabul edilemez? </w:t>
            </w:r>
          </w:p>
          <w:p w14:paraId="2A95427F" w14:textId="77777777" w:rsidR="00BF5F19" w:rsidRDefault="00BF5F19" w:rsidP="00BF5F19">
            <w:pPr>
              <w:spacing w:after="0"/>
              <w:jc w:val="left"/>
            </w:pPr>
          </w:p>
          <w:p w14:paraId="16FC7AE1" w14:textId="77777777" w:rsidR="00BF5F19" w:rsidRDefault="00BF5F19" w:rsidP="00BF5F19">
            <w:pPr>
              <w:spacing w:after="0"/>
              <w:jc w:val="left"/>
            </w:pPr>
            <w:r>
              <w:t xml:space="preserve">İmalatçı, </w:t>
            </w:r>
            <w:r w:rsidRPr="00BF5F19">
              <w:t xml:space="preserve">tüm klinik araştırma raporlarının bir kopyasını </w:t>
            </w:r>
            <w:r>
              <w:t>sundu mu</w:t>
            </w:r>
            <w:r w:rsidRPr="00BF5F19">
              <w:t>?</w:t>
            </w:r>
            <w:r>
              <w:t xml:space="preserve"> </w:t>
            </w:r>
          </w:p>
          <w:p w14:paraId="59FBD7CD" w14:textId="669D0F9A" w:rsidR="00BF5F19" w:rsidRDefault="00BF5F19" w:rsidP="00BF5F19">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p>
          <w:p w14:paraId="7D00B9B7" w14:textId="77777777" w:rsidR="00BF5F19" w:rsidRDefault="00BF5F19" w:rsidP="00BF5F19">
            <w:pPr>
              <w:spacing w:after="0"/>
              <w:jc w:val="left"/>
            </w:pPr>
          </w:p>
          <w:p w14:paraId="29BA5FE8" w14:textId="77777777" w:rsidR="00BF5F19" w:rsidRDefault="00815899" w:rsidP="00BF5F19">
            <w:pPr>
              <w:spacing w:after="0"/>
              <w:jc w:val="left"/>
            </w:pPr>
            <w:r w:rsidRPr="00815899">
              <w:t>Tüm klinik araştırmalar kamuya açık olarak kaydedildi mi?</w:t>
            </w:r>
            <w:r w:rsidR="00AC5A76">
              <w:t xml:space="preserve"> </w:t>
            </w:r>
          </w:p>
          <w:p w14:paraId="46AE91F0" w14:textId="2C557CAF" w:rsidR="00AC5A76" w:rsidRDefault="00AC5A76" w:rsidP="00BF5F19">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501BFF2D" w14:textId="77777777" w:rsidR="00AC5A76" w:rsidRDefault="00AC5A76" w:rsidP="00BF5F19">
            <w:pPr>
              <w:spacing w:after="0"/>
              <w:jc w:val="left"/>
            </w:pPr>
          </w:p>
          <w:p w14:paraId="21CFAD10" w14:textId="3E6B22B8" w:rsidR="00AC5A76" w:rsidRDefault="00AC5A76" w:rsidP="00AC5A76">
            <w:pPr>
              <w:spacing w:after="0"/>
              <w:jc w:val="left"/>
            </w:pPr>
            <w:r w:rsidRPr="00AC5A76">
              <w:t>(AB) 745/2017</w:t>
            </w:r>
            <w:r>
              <w:t xml:space="preserve"> sayılı Tüzü</w:t>
            </w:r>
            <w:r w:rsidR="00DB18D8">
              <w:t>k</w:t>
            </w:r>
            <w:r w:rsidRPr="00AC5A76">
              <w:t xml:space="preserve"> ile ilgili olarak yürütülen klinik araştırmaların </w:t>
            </w:r>
            <w:proofErr w:type="spellStart"/>
            <w:r w:rsidRPr="00AC5A76">
              <w:t>EUDAMED'e</w:t>
            </w:r>
            <w:proofErr w:type="spellEnd"/>
            <w:r w:rsidRPr="00AC5A76">
              <w:t xml:space="preserve"> </w:t>
            </w:r>
            <w:r>
              <w:t>kamuya açık olarak</w:t>
            </w:r>
            <w:r w:rsidRPr="00AC5A76">
              <w:t xml:space="preserve"> kayıtlı olduğu doğrulanmış mı?</w:t>
            </w:r>
            <w:r>
              <w:t xml:space="preserve"> </w:t>
            </w:r>
          </w:p>
          <w:p w14:paraId="22AC890B" w14:textId="643A5180" w:rsidR="00AC5A76" w:rsidRDefault="00AC5A76" w:rsidP="00AC5A76">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p>
          <w:p w14:paraId="6B64CCC2" w14:textId="3311D0A8" w:rsidR="00AC5A76" w:rsidRPr="00AC5A76" w:rsidRDefault="00AC5A76" w:rsidP="00AC5A76">
            <w:pPr>
              <w:spacing w:after="0"/>
              <w:jc w:val="left"/>
              <w:rPr>
                <w:color w:val="808080" w:themeColor="background1" w:themeShade="80"/>
              </w:rPr>
            </w:pPr>
            <w:r w:rsidRPr="00AC5A76">
              <w:rPr>
                <w:color w:val="808080" w:themeColor="background1" w:themeShade="80"/>
              </w:rPr>
              <w:t xml:space="preserve">Mümkünse EUDAMED </w:t>
            </w:r>
            <w:r w:rsidR="00FD0597">
              <w:rPr>
                <w:color w:val="808080" w:themeColor="background1" w:themeShade="80"/>
              </w:rPr>
              <w:t xml:space="preserve">tek </w:t>
            </w:r>
            <w:r>
              <w:rPr>
                <w:color w:val="808080" w:themeColor="background1" w:themeShade="80"/>
              </w:rPr>
              <w:t>kayıt numarasını verin</w:t>
            </w:r>
          </w:p>
          <w:p w14:paraId="2612BB08" w14:textId="77777777" w:rsidR="00AC5A76" w:rsidRDefault="00AC5A76" w:rsidP="00AC5A76">
            <w:pPr>
              <w:spacing w:after="0"/>
              <w:jc w:val="left"/>
            </w:pPr>
          </w:p>
          <w:p w14:paraId="3DE15B5E" w14:textId="77777777" w:rsidR="00AC5A76" w:rsidRDefault="00317523" w:rsidP="00AC5A76">
            <w:pPr>
              <w:spacing w:after="0"/>
              <w:jc w:val="left"/>
            </w:pPr>
            <w:r w:rsidRPr="00317523">
              <w:t>Klinik araştırmalar bilimsel bir dergide yayınlanma ile sonuçlandı mı?</w:t>
            </w:r>
            <w:r>
              <w:t xml:space="preserve"> </w:t>
            </w:r>
          </w:p>
          <w:p w14:paraId="4BE3209F" w14:textId="2E433AFA" w:rsidR="00317523" w:rsidRDefault="00317523" w:rsidP="00AC5A76">
            <w:pPr>
              <w:spacing w:after="0"/>
              <w:jc w:val="left"/>
              <w:rPr>
                <w:color w:val="808080" w:themeColor="background1" w:themeShade="80"/>
              </w:rPr>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3A850D9E" w14:textId="3EDD71D8" w:rsidR="00317523" w:rsidRDefault="00317523" w:rsidP="00AC5A76">
            <w:pPr>
              <w:spacing w:after="0"/>
              <w:jc w:val="left"/>
            </w:pPr>
            <w:proofErr w:type="gramStart"/>
            <w:r w:rsidRPr="005D7F77">
              <w:rPr>
                <w:color w:val="808080" w:themeColor="background1" w:themeShade="80"/>
              </w:rPr>
              <w:t>Evet</w:t>
            </w:r>
            <w:proofErr w:type="gramEnd"/>
            <w:r w:rsidRPr="005D7F77">
              <w:rPr>
                <w:color w:val="808080" w:themeColor="background1" w:themeShade="80"/>
              </w:rPr>
              <w:t xml:space="preserve"> ise, klinik araşt</w:t>
            </w:r>
            <w:r w:rsidR="006F486F" w:rsidRPr="005D7F77">
              <w:rPr>
                <w:color w:val="808080" w:themeColor="background1" w:themeShade="80"/>
              </w:rPr>
              <w:t>ırma raporu klinik araştırmanın/araştırmaların ya da</w:t>
            </w:r>
            <w:r w:rsidRPr="005D7F77">
              <w:rPr>
                <w:color w:val="808080" w:themeColor="background1" w:themeShade="80"/>
              </w:rPr>
              <w:t xml:space="preserve"> bilimsel literatürde bildirilen diğer çalışmaların sonuçların</w:t>
            </w:r>
            <w:r w:rsidR="005D7F77" w:rsidRPr="005D7F77">
              <w:rPr>
                <w:color w:val="808080" w:themeColor="background1" w:themeShade="80"/>
              </w:rPr>
              <w:t>ı veya hakemli bilimsel literatürde yayımlanmış</w:t>
            </w:r>
            <w:r w:rsidRPr="005D7F77">
              <w:rPr>
                <w:color w:val="808080" w:themeColor="background1" w:themeShade="80"/>
              </w:rPr>
              <w:t xml:space="preserve"> </w:t>
            </w:r>
            <w:r w:rsidR="005D7F77" w:rsidRPr="005D7F77">
              <w:rPr>
                <w:color w:val="808080" w:themeColor="background1" w:themeShade="80"/>
              </w:rPr>
              <w:t xml:space="preserve">diğer klinik deneyimler hakkındaki </w:t>
            </w:r>
            <w:r w:rsidRPr="005D7F77">
              <w:rPr>
                <w:color w:val="808080" w:themeColor="background1" w:themeShade="80"/>
              </w:rPr>
              <w:t>raporları yansıtıyor mu?</w:t>
            </w:r>
            <w:r w:rsidR="005D7F77" w:rsidRPr="005D7F77">
              <w:rPr>
                <w:color w:val="808080" w:themeColor="background1" w:themeShade="80"/>
              </w:rPr>
              <w:t xml:space="preserve">  Herhangi bir farklılık varsa, bunları açıklayın ve imalatçı tarafından sunulan gerekçeyi özetleyin.</w:t>
            </w:r>
          </w:p>
          <w:p w14:paraId="5A56FFE5" w14:textId="77777777" w:rsidR="00317523" w:rsidRDefault="00317523" w:rsidP="00AC5A76">
            <w:pPr>
              <w:spacing w:after="0"/>
              <w:jc w:val="left"/>
            </w:pPr>
          </w:p>
          <w:p w14:paraId="64240616" w14:textId="5A9A44B0" w:rsidR="005D7F77" w:rsidRDefault="00D7378D" w:rsidP="00AC5A76">
            <w:pPr>
              <w:spacing w:after="0"/>
              <w:jc w:val="left"/>
            </w:pPr>
            <w:r>
              <w:t xml:space="preserve">İmalatçı, tüm Yetkili / </w:t>
            </w:r>
            <w:r w:rsidRPr="00D7378D">
              <w:t xml:space="preserve">Düzenleyici </w:t>
            </w:r>
            <w:r>
              <w:t>Otorite</w:t>
            </w:r>
            <w:r w:rsidRPr="00D7378D">
              <w:t xml:space="preserve"> yazışmalarını </w:t>
            </w:r>
            <w:r>
              <w:t>sundu mu</w:t>
            </w:r>
            <w:r w:rsidRPr="00D7378D">
              <w:t xml:space="preserve"> (AB dışı </w:t>
            </w:r>
            <w:r w:rsidR="00F32E30" w:rsidRPr="00D7378D">
              <w:t>dâhil</w:t>
            </w:r>
            <w:r w:rsidRPr="00D7378D">
              <w:t xml:space="preserve"> tüm ülkelerden)?</w:t>
            </w:r>
          </w:p>
          <w:p w14:paraId="0D5B150A" w14:textId="12003D7A" w:rsidR="00F32E30" w:rsidRDefault="00F32E30" w:rsidP="00F32E30">
            <w:pPr>
              <w:spacing w:after="0"/>
              <w:jc w:val="left"/>
              <w:rPr>
                <w:color w:val="808080" w:themeColor="background1" w:themeShade="80"/>
              </w:rPr>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68C6264F" w14:textId="77777777" w:rsidR="005D7F77" w:rsidRDefault="005D7F77" w:rsidP="00AC5A76">
            <w:pPr>
              <w:spacing w:after="0"/>
              <w:jc w:val="left"/>
            </w:pPr>
          </w:p>
          <w:p w14:paraId="09F44B18" w14:textId="447A75EC" w:rsidR="00F32E30" w:rsidRDefault="00F32E30" w:rsidP="00AC5A76">
            <w:pPr>
              <w:spacing w:after="0"/>
              <w:jc w:val="left"/>
            </w:pPr>
            <w:r w:rsidRPr="00F32E30">
              <w:t>İmalatçı tarafından klinik araştırmanın sonuçlarına dayalı olarak çıkarılan sonuçlar, onayl</w:t>
            </w:r>
            <w:r w:rsidR="00231F25">
              <w:t>anm</w:t>
            </w:r>
            <w:r w:rsidRPr="00F32E30">
              <w:t>ı</w:t>
            </w:r>
            <w:r w:rsidR="00231F25">
              <w:t>ş</w:t>
            </w:r>
            <w:r w:rsidRPr="00F32E30">
              <w:t xml:space="preserve"> klinik araştırma planı ışığında geçerli mi?</w:t>
            </w:r>
          </w:p>
          <w:p w14:paraId="662370EC" w14:textId="77777777" w:rsidR="00C139BB" w:rsidRPr="00F52247" w:rsidRDefault="00C139BB" w:rsidP="00C139BB">
            <w:pPr>
              <w:spacing w:after="0"/>
              <w:jc w:val="left"/>
              <w:rPr>
                <w:color w:val="808080" w:themeColor="background1" w:themeShade="80"/>
              </w:rPr>
            </w:pPr>
            <w:r w:rsidRPr="00F52247">
              <w:rPr>
                <w:color w:val="808080" w:themeColor="background1" w:themeShade="80"/>
              </w:rPr>
              <w:t xml:space="preserve">Ayrıntı verin. </w:t>
            </w:r>
          </w:p>
          <w:p w14:paraId="363C80E1" w14:textId="77777777" w:rsidR="00EF2D2C" w:rsidRDefault="00EF2D2C" w:rsidP="00C139BB">
            <w:pPr>
              <w:spacing w:after="0"/>
              <w:jc w:val="left"/>
            </w:pPr>
          </w:p>
          <w:p w14:paraId="090D84A4" w14:textId="2BA6BA0E" w:rsidR="00F32E30" w:rsidRDefault="00C139BB" w:rsidP="00C139BB">
            <w:pPr>
              <w:spacing w:after="0"/>
              <w:jc w:val="left"/>
            </w:pPr>
            <w:r w:rsidRPr="00C139BB">
              <w:t>(AB) 745/2017</w:t>
            </w:r>
            <w:r>
              <w:t xml:space="preserve"> sayılı Tüzük</w:t>
            </w:r>
            <w:r w:rsidRPr="00C139BB">
              <w:t xml:space="preserve"> kapsamında gerçekleştirilmeyen klinik araştırmalar </w:t>
            </w:r>
            <w:r>
              <w:t>kamuya açık</w:t>
            </w:r>
            <w:r w:rsidRPr="00C139BB">
              <w:t xml:space="preserve"> olarak </w:t>
            </w:r>
            <w:r>
              <w:t>kayde</w:t>
            </w:r>
            <w:r w:rsidRPr="00C139BB">
              <w:t>dilmemiş veya y</w:t>
            </w:r>
            <w:r>
              <w:t>ayım</w:t>
            </w:r>
            <w:r w:rsidRPr="00C139BB">
              <w:t>lanmamışsa:</w:t>
            </w:r>
            <w:r>
              <w:t xml:space="preserve"> </w:t>
            </w:r>
          </w:p>
          <w:p w14:paraId="4A17D17B" w14:textId="13E19EED" w:rsidR="00C139BB" w:rsidRPr="00F52247" w:rsidRDefault="00C139BB" w:rsidP="00037AFD">
            <w:pPr>
              <w:pStyle w:val="ListeParagraf"/>
              <w:numPr>
                <w:ilvl w:val="0"/>
                <w:numId w:val="12"/>
              </w:numPr>
              <w:spacing w:after="0"/>
              <w:ind w:left="313" w:hanging="313"/>
              <w:jc w:val="left"/>
              <w:rPr>
                <w:color w:val="808080" w:themeColor="background1" w:themeShade="80"/>
              </w:rPr>
            </w:pPr>
            <w:r w:rsidRPr="00F52247">
              <w:rPr>
                <w:color w:val="808080" w:themeColor="background1" w:themeShade="80"/>
              </w:rPr>
              <w:t xml:space="preserve">Bir gerekçenin sunulduğunu teyit edin. </w:t>
            </w:r>
          </w:p>
          <w:p w14:paraId="529C5D48" w14:textId="34CB22D1" w:rsidR="00C139BB" w:rsidRDefault="00C139BB" w:rsidP="00037AFD">
            <w:pPr>
              <w:pStyle w:val="ListeParagraf"/>
              <w:numPr>
                <w:ilvl w:val="0"/>
                <w:numId w:val="12"/>
              </w:numPr>
              <w:spacing w:after="0"/>
              <w:ind w:left="313" w:hanging="313"/>
              <w:jc w:val="left"/>
            </w:pPr>
            <w:proofErr w:type="spellStart"/>
            <w:r w:rsidRPr="00F52247">
              <w:rPr>
                <w:color w:val="808080" w:themeColor="background1" w:themeShade="80"/>
              </w:rPr>
              <w:lastRenderedPageBreak/>
              <w:t>SSCP'nin</w:t>
            </w:r>
            <w:proofErr w:type="spellEnd"/>
            <w:r w:rsidRPr="00F52247">
              <w:rPr>
                <w:color w:val="808080" w:themeColor="background1" w:themeShade="80"/>
              </w:rPr>
              <w:t xml:space="preserve"> ve ilgili olduğu durumlarda </w:t>
            </w:r>
            <w:proofErr w:type="spellStart"/>
            <w:r w:rsidRPr="00F52247">
              <w:rPr>
                <w:color w:val="808080" w:themeColor="background1" w:themeShade="80"/>
              </w:rPr>
              <w:t>IFU'nun</w:t>
            </w:r>
            <w:proofErr w:type="spellEnd"/>
            <w:r w:rsidRPr="00F52247">
              <w:rPr>
                <w:color w:val="808080" w:themeColor="background1" w:themeShade="80"/>
              </w:rPr>
              <w:t xml:space="preserve"> (örneğin klinik faydaların açıklamasıyla ilgili olarak) hedeflenen kullanıcıya ve ilgiliyse hastaya yönelik yeterli bilgi sağladığını teyit edin.</w:t>
            </w:r>
          </w:p>
        </w:tc>
      </w:tr>
      <w:tr w:rsidR="009A76D3" w14:paraId="302BC481" w14:textId="77777777" w:rsidTr="009B5A80">
        <w:tc>
          <w:tcPr>
            <w:tcW w:w="15390" w:type="dxa"/>
            <w:gridSpan w:val="4"/>
          </w:tcPr>
          <w:p w14:paraId="5C9D0C2B" w14:textId="1E0C0217" w:rsidR="009A76D3" w:rsidRDefault="009A76D3" w:rsidP="00FC35A4">
            <w:pPr>
              <w:spacing w:after="0"/>
              <w:jc w:val="left"/>
            </w:pPr>
            <w:r>
              <w:lastRenderedPageBreak/>
              <w:t xml:space="preserve">Klinik Araştırma Planı (CIP) referansı </w:t>
            </w:r>
          </w:p>
          <w:p w14:paraId="4DB8E381" w14:textId="48FC99B7" w:rsidR="009A76D3" w:rsidRDefault="009A76D3" w:rsidP="00FC35A4">
            <w:pPr>
              <w:spacing w:after="0"/>
              <w:jc w:val="left"/>
            </w:pPr>
          </w:p>
          <w:p w14:paraId="1DA1D0C2" w14:textId="0D5FBB9E" w:rsidR="009A76D3" w:rsidRDefault="009A76D3" w:rsidP="00FC35A4">
            <w:pPr>
              <w:spacing w:after="0"/>
              <w:jc w:val="left"/>
            </w:pPr>
            <w:r w:rsidRPr="009A76D3">
              <w:t>CIP; MDR, Ek XV ve EN ISO 14155 Ek A ile uyumludur</w:t>
            </w:r>
          </w:p>
          <w:p w14:paraId="396ED23D" w14:textId="6B843CD5" w:rsidR="009A76D3" w:rsidRDefault="009A76D3" w:rsidP="009A76D3">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p>
          <w:p w14:paraId="2CAD5E1D" w14:textId="77777777" w:rsidR="009A76D3" w:rsidRDefault="009A76D3" w:rsidP="00FC35A4">
            <w:pPr>
              <w:spacing w:after="0"/>
              <w:jc w:val="left"/>
            </w:pPr>
          </w:p>
          <w:p w14:paraId="7A2FACC1" w14:textId="77777777" w:rsidR="009A76D3" w:rsidRDefault="009A76D3" w:rsidP="00FC35A4">
            <w:pPr>
              <w:spacing w:after="0"/>
              <w:jc w:val="left"/>
            </w:pPr>
            <w:r>
              <w:t xml:space="preserve">CIP kapsamı ve çalışma tasarımı </w:t>
            </w:r>
          </w:p>
          <w:p w14:paraId="264A4E3F" w14:textId="0BA887C7" w:rsidR="009A76D3" w:rsidRDefault="009A76D3" w:rsidP="00FC35A4">
            <w:pPr>
              <w:spacing w:after="0"/>
              <w:jc w:val="left"/>
            </w:pPr>
          </w:p>
          <w:p w14:paraId="5B6D9C4E" w14:textId="4D37302B" w:rsidR="009A76D3" w:rsidRDefault="009A76D3" w:rsidP="00FC35A4">
            <w:pPr>
              <w:spacing w:after="0"/>
              <w:jc w:val="left"/>
            </w:pPr>
            <w:r w:rsidRPr="009A76D3">
              <w:t>Söz konusu cihazların güvenli</w:t>
            </w:r>
            <w:r>
              <w:t>li</w:t>
            </w:r>
            <w:r w:rsidRPr="009A76D3">
              <w:t xml:space="preserve">k, performans ve </w:t>
            </w:r>
            <w:r>
              <w:t>fayda riskinin gösterilmesine yönelik</w:t>
            </w:r>
            <w:r w:rsidRPr="009A76D3">
              <w:t xml:space="preserve"> </w:t>
            </w:r>
            <w:r w:rsidR="00B446C3">
              <w:t xml:space="preserve">olarak </w:t>
            </w:r>
            <w:r w:rsidRPr="009A76D3">
              <w:t>CIP kapsamının ve çalışma tasarımının yeterliliği:</w:t>
            </w:r>
          </w:p>
          <w:p w14:paraId="55DC496D" w14:textId="77777777" w:rsidR="002961C4" w:rsidRDefault="002961C4" w:rsidP="0063256C">
            <w:pPr>
              <w:pStyle w:val="ListeParagraf"/>
              <w:numPr>
                <w:ilvl w:val="0"/>
                <w:numId w:val="17"/>
              </w:numPr>
              <w:spacing w:after="0"/>
              <w:jc w:val="left"/>
            </w:pPr>
            <w:r>
              <w:t>Çalışma tasarımı.</w:t>
            </w:r>
          </w:p>
          <w:p w14:paraId="7EF9C451" w14:textId="79CB1F21" w:rsidR="002961C4" w:rsidRDefault="002961C4" w:rsidP="0063256C">
            <w:pPr>
              <w:pStyle w:val="ListeParagraf"/>
              <w:numPr>
                <w:ilvl w:val="0"/>
                <w:numId w:val="17"/>
              </w:numPr>
              <w:spacing w:after="0"/>
              <w:jc w:val="left"/>
            </w:pPr>
            <w:r>
              <w:t xml:space="preserve">Tanımlanmış cihazlar. </w:t>
            </w:r>
          </w:p>
          <w:p w14:paraId="4EED62F1" w14:textId="2C0509AF" w:rsidR="002961C4" w:rsidRDefault="002961C4" w:rsidP="0063256C">
            <w:pPr>
              <w:pStyle w:val="ListeParagraf"/>
              <w:numPr>
                <w:ilvl w:val="0"/>
                <w:numId w:val="17"/>
              </w:numPr>
              <w:spacing w:after="0"/>
              <w:jc w:val="left"/>
            </w:pPr>
            <w:r>
              <w:t xml:space="preserve">Hasta </w:t>
            </w:r>
            <w:proofErr w:type="gramStart"/>
            <w:r>
              <w:t>popülasyonu</w:t>
            </w:r>
            <w:proofErr w:type="gramEnd"/>
            <w:r>
              <w:t>.</w:t>
            </w:r>
          </w:p>
          <w:p w14:paraId="03F999C9" w14:textId="77777777" w:rsidR="002961C4" w:rsidRDefault="002961C4" w:rsidP="0063256C">
            <w:pPr>
              <w:pStyle w:val="ListeParagraf"/>
              <w:numPr>
                <w:ilvl w:val="0"/>
                <w:numId w:val="17"/>
              </w:numPr>
              <w:spacing w:after="0"/>
              <w:jc w:val="left"/>
            </w:pPr>
            <w:r>
              <w:t>Hasta numaraları.</w:t>
            </w:r>
          </w:p>
          <w:p w14:paraId="198D6C85" w14:textId="1314B60A" w:rsidR="002961C4" w:rsidRDefault="002961C4" w:rsidP="0063256C">
            <w:pPr>
              <w:pStyle w:val="ListeParagraf"/>
              <w:numPr>
                <w:ilvl w:val="0"/>
                <w:numId w:val="17"/>
              </w:numPr>
              <w:spacing w:after="0"/>
              <w:jc w:val="left"/>
            </w:pPr>
            <w:r>
              <w:t>Amaçlar ve sonlanım noktaları.</w:t>
            </w:r>
          </w:p>
          <w:p w14:paraId="6188DC24" w14:textId="6BA230AA" w:rsidR="002961C4" w:rsidRDefault="002961C4" w:rsidP="0063256C">
            <w:pPr>
              <w:pStyle w:val="ListeParagraf"/>
              <w:numPr>
                <w:ilvl w:val="0"/>
                <w:numId w:val="17"/>
              </w:numPr>
              <w:spacing w:after="0"/>
              <w:jc w:val="left"/>
            </w:pPr>
            <w:r>
              <w:t>Takibin ve aralıkların uzunluğu.</w:t>
            </w:r>
          </w:p>
          <w:p w14:paraId="5A724943" w14:textId="77777777" w:rsidR="002961C4" w:rsidRDefault="002961C4" w:rsidP="0063256C">
            <w:pPr>
              <w:pStyle w:val="ListeParagraf"/>
              <w:numPr>
                <w:ilvl w:val="0"/>
                <w:numId w:val="17"/>
              </w:numPr>
              <w:spacing w:after="0"/>
              <w:jc w:val="left"/>
            </w:pPr>
            <w:r>
              <w:t>Çalışma yerleri.</w:t>
            </w:r>
          </w:p>
          <w:p w14:paraId="4EB5D150" w14:textId="6D7176AA" w:rsidR="009A76D3" w:rsidRDefault="002961C4" w:rsidP="0063256C">
            <w:pPr>
              <w:pStyle w:val="ListeParagraf"/>
              <w:numPr>
                <w:ilvl w:val="0"/>
                <w:numId w:val="17"/>
              </w:numPr>
              <w:spacing w:after="0"/>
              <w:jc w:val="left"/>
            </w:pPr>
            <w:r>
              <w:t>Genel sonuçlar.</w:t>
            </w:r>
          </w:p>
        </w:tc>
      </w:tr>
      <w:tr w:rsidR="00C25D79" w14:paraId="2474C702" w14:textId="77777777" w:rsidTr="0092486C">
        <w:tc>
          <w:tcPr>
            <w:tcW w:w="15390" w:type="dxa"/>
            <w:gridSpan w:val="4"/>
            <w:tcBorders>
              <w:bottom w:val="single" w:sz="4" w:space="0" w:color="auto"/>
            </w:tcBorders>
          </w:tcPr>
          <w:p w14:paraId="4EEE0BE7" w14:textId="7F2E3062" w:rsidR="00C25D79" w:rsidRDefault="00C25D79" w:rsidP="00C25D79">
            <w:pPr>
              <w:spacing w:after="0"/>
              <w:jc w:val="right"/>
            </w:pPr>
            <w:r w:rsidRPr="005843A2">
              <w:t>Bu bölüm</w:t>
            </w:r>
            <w:r w:rsidR="00AF25BA">
              <w:t>e</w:t>
            </w:r>
            <w:r w:rsidRPr="005843A2">
              <w:t xml:space="preserve"> </w:t>
            </w:r>
            <w:r>
              <w:t>yönelik</w:t>
            </w:r>
            <w:r w:rsidRPr="005843A2">
              <w:t xml:space="preserve"> belirlenen ve çözülen uygunsuzluklar bu kutuda kısaca açıklanabilir</w:t>
            </w:r>
            <w:r>
              <w:t xml:space="preserve">. </w:t>
            </w:r>
          </w:p>
          <w:p w14:paraId="1D4B7A35" w14:textId="77777777" w:rsidR="00C25D79" w:rsidRDefault="00C25D79" w:rsidP="00C25D79">
            <w:pPr>
              <w:spacing w:after="0"/>
              <w:jc w:val="right"/>
            </w:pPr>
          </w:p>
          <w:p w14:paraId="3422571D" w14:textId="77777777" w:rsidR="00C25D79" w:rsidRDefault="00C25D79" w:rsidP="00C25D79">
            <w:pPr>
              <w:spacing w:after="0"/>
              <w:jc w:val="left"/>
            </w:pPr>
          </w:p>
        </w:tc>
      </w:tr>
      <w:tr w:rsidR="00C25D79" w14:paraId="15D98846" w14:textId="77777777" w:rsidTr="0092486C">
        <w:tc>
          <w:tcPr>
            <w:tcW w:w="15390" w:type="dxa"/>
            <w:gridSpan w:val="4"/>
            <w:tcBorders>
              <w:bottom w:val="single" w:sz="4" w:space="0" w:color="auto"/>
            </w:tcBorders>
          </w:tcPr>
          <w:p w14:paraId="739BFC32" w14:textId="46F48A42" w:rsidR="00C25D79" w:rsidRDefault="00C25D79" w:rsidP="00C25D79">
            <w:pPr>
              <w:spacing w:after="0"/>
              <w:jc w:val="right"/>
            </w:pPr>
            <w:r>
              <w:t>İmalatçının klinik araştırmaları ve ilgili dokümantasyonu</w:t>
            </w:r>
            <w:r w:rsidRPr="00F74D80">
              <w:t>:</w:t>
            </w:r>
            <w:r>
              <w:t xml:space="preserve"> </w:t>
            </w:r>
          </w:p>
          <w:p w14:paraId="42270C2A" w14:textId="0CD094EE" w:rsidR="00C25D79" w:rsidRDefault="00C25D79" w:rsidP="00C25D79">
            <w:pPr>
              <w:spacing w:after="0"/>
              <w:jc w:val="right"/>
            </w:pPr>
            <w:proofErr w:type="spellStart"/>
            <w:r w:rsidRPr="001972AB">
              <w:t>MDR'nin</w:t>
            </w:r>
            <w:proofErr w:type="spellEnd"/>
            <w:r w:rsidRPr="001972AB">
              <w:t xml:space="preserve"> </w:t>
            </w:r>
            <w:r w:rsidR="00470D13">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6F0A86CA" w14:textId="5E5D3D4D" w:rsidR="00C25D79" w:rsidRPr="0064420C" w:rsidRDefault="00C25D79" w:rsidP="00C25D79">
            <w:pPr>
              <w:spacing w:after="0"/>
              <w:jc w:val="right"/>
              <w:rPr>
                <w:color w:val="808080" w:themeColor="background1" w:themeShade="80"/>
              </w:rPr>
            </w:pPr>
            <w:r w:rsidRPr="0064420C">
              <w:rPr>
                <w:color w:val="808080" w:themeColor="background1" w:themeShade="80"/>
              </w:rPr>
              <w:t xml:space="preserve">İlgili </w:t>
            </w:r>
            <w:r w:rsidR="00AE612C">
              <w:rPr>
                <w:color w:val="808080" w:themeColor="background1" w:themeShade="80"/>
              </w:rPr>
              <w:t xml:space="preserve">açıklamaları </w:t>
            </w:r>
            <w:r w:rsidRPr="0064420C">
              <w:rPr>
                <w:color w:val="808080" w:themeColor="background1" w:themeShade="80"/>
              </w:rPr>
              <w:t xml:space="preserve">ekleyin </w:t>
            </w:r>
          </w:p>
          <w:p w14:paraId="01E1E3EE" w14:textId="77777777" w:rsidR="00C25D79" w:rsidRDefault="00C25D79" w:rsidP="00C25D79">
            <w:pPr>
              <w:spacing w:after="0"/>
              <w:jc w:val="right"/>
            </w:pPr>
          </w:p>
          <w:p w14:paraId="51F1CE58" w14:textId="514F9982" w:rsidR="00C25D79" w:rsidRDefault="00C25D79" w:rsidP="00C25D79">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70D13">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4485D83E" w14:textId="7302DEA3" w:rsidR="00C25D79" w:rsidRPr="0064420C" w:rsidRDefault="00C25D79" w:rsidP="00C25D79">
            <w:pPr>
              <w:spacing w:after="0"/>
              <w:jc w:val="right"/>
              <w:rPr>
                <w:color w:val="808080" w:themeColor="background1" w:themeShade="80"/>
              </w:rPr>
            </w:pPr>
            <w:r w:rsidRPr="0064420C">
              <w:rPr>
                <w:color w:val="808080" w:themeColor="background1" w:themeShade="80"/>
              </w:rPr>
              <w:t xml:space="preserve">Kalan her bir minör </w:t>
            </w:r>
            <w:r w:rsidR="00AE612C" w:rsidRPr="0064420C">
              <w:rPr>
                <w:color w:val="808080" w:themeColor="background1" w:themeShade="80"/>
              </w:rPr>
              <w:t>uygunsuzlu</w:t>
            </w:r>
            <w:r w:rsidR="00AE612C">
              <w:rPr>
                <w:color w:val="808080" w:themeColor="background1" w:themeShade="80"/>
              </w:rPr>
              <w:t>ğun</w:t>
            </w:r>
            <w:r w:rsidR="00AE612C" w:rsidRPr="0064420C">
              <w:rPr>
                <w:color w:val="808080" w:themeColor="background1" w:themeShade="80"/>
              </w:rPr>
              <w:t xml:space="preserve"> </w:t>
            </w:r>
            <w:r w:rsidRPr="0064420C">
              <w:rPr>
                <w:color w:val="808080" w:themeColor="background1" w:themeShade="80"/>
              </w:rPr>
              <w:t>net bir tanımını, bunları kapatmak için gerekli takip faaliyetleri ve tamamla</w:t>
            </w:r>
            <w:r w:rsidR="00AF25BA">
              <w:rPr>
                <w:color w:val="808080" w:themeColor="background1" w:themeShade="80"/>
              </w:rPr>
              <w:t>ma</w:t>
            </w:r>
            <w:r w:rsidRPr="0064420C">
              <w:rPr>
                <w:color w:val="808080" w:themeColor="background1" w:themeShade="80"/>
              </w:rPr>
              <w:t xml:space="preserve">ları için imalatçı tarafından izlenecek zaman </w:t>
            </w:r>
            <w:r w:rsidR="00AE612C" w:rsidRPr="0064420C">
              <w:rPr>
                <w:color w:val="808080" w:themeColor="background1" w:themeShade="80"/>
              </w:rPr>
              <w:t>çizelgeleri</w:t>
            </w:r>
            <w:r w:rsidR="00AE612C">
              <w:rPr>
                <w:color w:val="808080" w:themeColor="background1" w:themeShade="80"/>
              </w:rPr>
              <w:t xml:space="preserve"> ile birlikte </w:t>
            </w:r>
            <w:r w:rsidRPr="0064420C">
              <w:rPr>
                <w:color w:val="808080" w:themeColor="background1" w:themeShade="80"/>
              </w:rPr>
              <w:t xml:space="preserve">ekleyin. </w:t>
            </w:r>
          </w:p>
          <w:p w14:paraId="7E120F15" w14:textId="5DC59DEF" w:rsidR="00C25D79" w:rsidRDefault="00C25D79" w:rsidP="00C25D79">
            <w:pPr>
              <w:spacing w:after="0"/>
              <w:jc w:val="left"/>
            </w:pPr>
            <w:r w:rsidRPr="001972AB">
              <w:t xml:space="preserve"> </w:t>
            </w:r>
          </w:p>
        </w:tc>
      </w:tr>
      <w:tr w:rsidR="00C25D79" w14:paraId="654CE52E" w14:textId="77777777" w:rsidTr="0092486C">
        <w:tc>
          <w:tcPr>
            <w:tcW w:w="15390" w:type="dxa"/>
            <w:gridSpan w:val="4"/>
            <w:tcBorders>
              <w:top w:val="single" w:sz="4" w:space="0" w:color="auto"/>
              <w:left w:val="nil"/>
              <w:bottom w:val="single" w:sz="4" w:space="0" w:color="auto"/>
              <w:right w:val="nil"/>
            </w:tcBorders>
          </w:tcPr>
          <w:p w14:paraId="3E799B28" w14:textId="77777777" w:rsidR="00C25D79" w:rsidRDefault="00C25D79" w:rsidP="00FC35A4">
            <w:pPr>
              <w:spacing w:after="0"/>
              <w:jc w:val="left"/>
            </w:pPr>
          </w:p>
          <w:p w14:paraId="30C088CD" w14:textId="1DA783D7" w:rsidR="00121870" w:rsidRDefault="00121870" w:rsidP="00FC35A4">
            <w:pPr>
              <w:spacing w:after="0"/>
              <w:jc w:val="left"/>
            </w:pPr>
          </w:p>
        </w:tc>
      </w:tr>
      <w:tr w:rsidR="00C25D79" w14:paraId="26A4CFAD" w14:textId="77777777" w:rsidTr="00822461">
        <w:tc>
          <w:tcPr>
            <w:tcW w:w="15390" w:type="dxa"/>
            <w:gridSpan w:val="4"/>
            <w:tcBorders>
              <w:top w:val="single" w:sz="4" w:space="0" w:color="auto"/>
            </w:tcBorders>
            <w:shd w:val="clear" w:color="auto" w:fill="D9D9D9" w:themeFill="background1" w:themeFillShade="D9"/>
          </w:tcPr>
          <w:p w14:paraId="76228DBF" w14:textId="417C271C" w:rsidR="00C25D79" w:rsidRDefault="0092486C" w:rsidP="00121870">
            <w:pPr>
              <w:pStyle w:val="Balk2"/>
            </w:pPr>
            <w:bookmarkStart w:id="10" w:name="_Toc59187194"/>
            <w:r w:rsidRPr="0092486C">
              <w:t>Bölüm F: PMS, PMCF ve güncelleme</w:t>
            </w:r>
            <w:r w:rsidR="003B242E">
              <w:t>lere</w:t>
            </w:r>
            <w:r w:rsidR="00E24268">
              <w:t xml:space="preserve"> yönelik plan</w:t>
            </w:r>
            <w:bookmarkEnd w:id="10"/>
          </w:p>
        </w:tc>
      </w:tr>
      <w:tr w:rsidR="00353A29" w14:paraId="2413021D" w14:textId="77777777" w:rsidTr="009B5A80">
        <w:tc>
          <w:tcPr>
            <w:tcW w:w="15390" w:type="dxa"/>
            <w:gridSpan w:val="4"/>
          </w:tcPr>
          <w:p w14:paraId="0F74EA65" w14:textId="5C6C38E2" w:rsidR="00353A29" w:rsidRDefault="00353A29" w:rsidP="00353A29">
            <w:pPr>
              <w:spacing w:after="0"/>
              <w:jc w:val="left"/>
            </w:pPr>
            <w:r>
              <w:t>İ</w:t>
            </w:r>
            <w:r w:rsidRPr="00353A29">
              <w:t>lgili</w:t>
            </w:r>
            <w:r>
              <w:t xml:space="preserve"> olduğu durumlarda incelenen </w:t>
            </w:r>
            <w:r w:rsidR="00DC10C5">
              <w:t>dokümanlar</w:t>
            </w:r>
            <w:r w:rsidRPr="00353A29">
              <w:t>:</w:t>
            </w:r>
            <w:r>
              <w:t xml:space="preserve"> </w:t>
            </w:r>
          </w:p>
          <w:p w14:paraId="46EDE782" w14:textId="1221797F" w:rsidR="00353A29" w:rsidRDefault="00353A29" w:rsidP="00353A29">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PMS Planı</w:t>
            </w:r>
          </w:p>
          <w:p w14:paraId="2FD73B7F" w14:textId="3E0765BE" w:rsidR="00353A29" w:rsidRDefault="00353A29" w:rsidP="00353A29">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PMS Raporu (ilgili olduğunda)</w:t>
            </w:r>
          </w:p>
          <w:p w14:paraId="6F1245BC" w14:textId="205DA875" w:rsidR="00353A29" w:rsidRDefault="00353A29" w:rsidP="00353A29">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PMCF Planı</w:t>
            </w:r>
          </w:p>
          <w:p w14:paraId="2B0A2BE5" w14:textId="03B8E5BF" w:rsidR="00353A29" w:rsidRDefault="00353A29" w:rsidP="00353A29">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PMCF Raporu (ilgili olduğunda)</w:t>
            </w:r>
          </w:p>
          <w:p w14:paraId="1F50DD7E" w14:textId="7FD37CA3" w:rsidR="00353A29" w:rsidRDefault="00353A29" w:rsidP="00353A29">
            <w:pPr>
              <w:spacing w:after="0"/>
              <w:jc w:val="left"/>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PSUR (varsa)</w:t>
            </w:r>
          </w:p>
          <w:p w14:paraId="5702B8FE" w14:textId="50D6A470" w:rsidR="00353A29" w:rsidRDefault="0063256C" w:rsidP="003F7481">
            <w:pPr>
              <w:tabs>
                <w:tab w:val="left" w:pos="3735"/>
              </w:tabs>
              <w:spacing w:after="0"/>
              <w:jc w:val="left"/>
            </w:pPr>
            <w:r>
              <w:tab/>
            </w:r>
          </w:p>
          <w:p w14:paraId="27661747" w14:textId="1D1BCFB4" w:rsidR="00353A29" w:rsidRPr="00FA358B" w:rsidRDefault="00353A29" w:rsidP="00353A29">
            <w:pPr>
              <w:spacing w:after="0"/>
              <w:jc w:val="left"/>
              <w:rPr>
                <w:color w:val="808080" w:themeColor="background1" w:themeShade="80"/>
              </w:rPr>
            </w:pPr>
            <w:r w:rsidRPr="00FA358B">
              <w:rPr>
                <w:color w:val="808080" w:themeColor="background1" w:themeShade="80"/>
              </w:rPr>
              <w:t xml:space="preserve">Yukarıdaki </w:t>
            </w:r>
            <w:r w:rsidR="00AE612C">
              <w:rPr>
                <w:color w:val="808080" w:themeColor="background1" w:themeShade="80"/>
              </w:rPr>
              <w:t>dokümanlara</w:t>
            </w:r>
            <w:r w:rsidR="00AE612C" w:rsidRPr="00FA358B">
              <w:rPr>
                <w:color w:val="808080" w:themeColor="background1" w:themeShade="80"/>
              </w:rPr>
              <w:t xml:space="preserve"> </w:t>
            </w:r>
            <w:r w:rsidRPr="00FA358B">
              <w:rPr>
                <w:color w:val="808080" w:themeColor="background1" w:themeShade="80"/>
              </w:rPr>
              <w:t xml:space="preserve">referanslar ekleyin. </w:t>
            </w:r>
          </w:p>
          <w:p w14:paraId="5BB49520" w14:textId="39C9DA3F" w:rsidR="00353A29" w:rsidRDefault="00353A29" w:rsidP="00353A29">
            <w:pPr>
              <w:spacing w:after="0"/>
              <w:jc w:val="left"/>
            </w:pPr>
          </w:p>
          <w:p w14:paraId="0FC672C3" w14:textId="54DD2DF9" w:rsidR="00353A29" w:rsidRDefault="00353A29" w:rsidP="00353A29">
            <w:pPr>
              <w:spacing w:after="0"/>
              <w:jc w:val="left"/>
            </w:pPr>
            <w:r w:rsidRPr="00353A29">
              <w:t>Eş</w:t>
            </w:r>
            <w:r w:rsidR="004C5FE3">
              <w:t xml:space="preserve"> </w:t>
            </w:r>
            <w:r w:rsidRPr="00353A29">
              <w:t>değer</w:t>
            </w:r>
            <w:r w:rsidR="00F36793">
              <w:t>li</w:t>
            </w:r>
            <w:r w:rsidRPr="00353A29">
              <w:t xml:space="preserve">liğin </w:t>
            </w:r>
            <w:r>
              <w:t>gösterimi</w:t>
            </w:r>
            <w:r w:rsidRPr="00353A29">
              <w:t xml:space="preserve"> ve p</w:t>
            </w:r>
            <w:r>
              <w:t>iyasaya arz</w:t>
            </w:r>
            <w:r w:rsidRPr="00353A29">
              <w:t xml:space="preserve"> sonrası klinik takip ile bağlantı</w:t>
            </w:r>
          </w:p>
          <w:p w14:paraId="62090271" w14:textId="443995CE" w:rsidR="00353A29" w:rsidRPr="00FA358B" w:rsidRDefault="00F57FA9" w:rsidP="00353A29">
            <w:pPr>
              <w:spacing w:after="0"/>
              <w:jc w:val="left"/>
              <w:rPr>
                <w:color w:val="808080" w:themeColor="background1" w:themeShade="80"/>
              </w:rPr>
            </w:pPr>
            <w:r w:rsidRPr="00FA358B">
              <w:rPr>
                <w:color w:val="808080" w:themeColor="background1" w:themeShade="80"/>
              </w:rPr>
              <w:t>İmalatçının, değerlendirme altındaki cihazın güvenlilik ve klinik performansında eş</w:t>
            </w:r>
            <w:r w:rsidR="004C5FE3">
              <w:rPr>
                <w:color w:val="808080" w:themeColor="background1" w:themeShade="80"/>
              </w:rPr>
              <w:t xml:space="preserve"> </w:t>
            </w:r>
            <w:r w:rsidRPr="00FA358B">
              <w:rPr>
                <w:color w:val="808080" w:themeColor="background1" w:themeShade="80"/>
              </w:rPr>
              <w:t>değer cihazla karşılaştırıldığında klinik olarak önemli bir fark olmayacağı varsayımını, p</w:t>
            </w:r>
            <w:r w:rsidR="007F6B2D" w:rsidRPr="00FA358B">
              <w:rPr>
                <w:color w:val="808080" w:themeColor="background1" w:themeShade="80"/>
              </w:rPr>
              <w:t>iyasaya arz</w:t>
            </w:r>
            <w:r w:rsidR="00FA358B" w:rsidRPr="00FA358B">
              <w:rPr>
                <w:color w:val="808080" w:themeColor="background1" w:themeShade="80"/>
              </w:rPr>
              <w:t xml:space="preserve"> sonrası gözetim veya piyasaya arz</w:t>
            </w:r>
            <w:r w:rsidRPr="00FA358B">
              <w:rPr>
                <w:color w:val="808080" w:themeColor="background1" w:themeShade="80"/>
              </w:rPr>
              <w:t xml:space="preserve"> sonrası klinik takip yoluyla nasıl doğrulayacağını açıklayın.</w:t>
            </w:r>
            <w:r w:rsidR="00FA358B" w:rsidRPr="00FA358B">
              <w:rPr>
                <w:color w:val="808080" w:themeColor="background1" w:themeShade="80"/>
              </w:rPr>
              <w:t xml:space="preserve"> </w:t>
            </w:r>
          </w:p>
          <w:p w14:paraId="30B66843" w14:textId="60CAA9A1" w:rsidR="00FA358B" w:rsidRDefault="00FA358B" w:rsidP="00353A29">
            <w:pPr>
              <w:spacing w:after="0"/>
              <w:jc w:val="left"/>
            </w:pPr>
          </w:p>
          <w:p w14:paraId="59DA76C7" w14:textId="4B369FE8" w:rsidR="00FA358B" w:rsidRDefault="00FA358B" w:rsidP="00353A29">
            <w:pPr>
              <w:spacing w:after="0"/>
              <w:jc w:val="left"/>
            </w:pPr>
            <w:r w:rsidRPr="00FA358B">
              <w:t>P</w:t>
            </w:r>
            <w:r>
              <w:t>iyasaya arz</w:t>
            </w:r>
            <w:r w:rsidRPr="00FA358B">
              <w:t xml:space="preserve"> sonrası klinik takip plan</w:t>
            </w:r>
            <w:r>
              <w:t>ı var</w:t>
            </w:r>
            <w:r w:rsidRPr="00FA358B">
              <w:t xml:space="preserve"> m</w:t>
            </w:r>
            <w:r>
              <w:t>ı</w:t>
            </w:r>
            <w:r w:rsidRPr="00FA358B">
              <w:t>?</w:t>
            </w:r>
          </w:p>
          <w:p w14:paraId="4E473828" w14:textId="4B78681C" w:rsidR="00FA358B" w:rsidRDefault="00FA358B" w:rsidP="00FA358B">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108B4F93" w14:textId="77777777" w:rsidR="00353A29" w:rsidRDefault="00353A29" w:rsidP="00353A29">
            <w:pPr>
              <w:spacing w:after="0"/>
              <w:jc w:val="left"/>
            </w:pPr>
          </w:p>
          <w:p w14:paraId="35B6CA83" w14:textId="77777777" w:rsidR="00FA358B" w:rsidRDefault="00FA358B" w:rsidP="00353A29">
            <w:pPr>
              <w:spacing w:after="0"/>
              <w:jc w:val="left"/>
            </w:pPr>
            <w:r w:rsidRPr="00FA358B">
              <w:t xml:space="preserve">Bu, Madde 61 (4) uyarınca klinik araştırmalar yapılmamış </w:t>
            </w:r>
            <w:proofErr w:type="spellStart"/>
            <w:r w:rsidRPr="00FA358B">
              <w:t>implante</w:t>
            </w:r>
            <w:proofErr w:type="spellEnd"/>
            <w:r w:rsidRPr="00FA358B">
              <w:t xml:space="preserve"> edilebilir veya sınıf III bir cihaz mı?</w:t>
            </w:r>
            <w:r>
              <w:t xml:space="preserve"> </w:t>
            </w:r>
          </w:p>
          <w:p w14:paraId="74F13A85" w14:textId="77777777" w:rsidR="00FA358B" w:rsidRDefault="00FA358B" w:rsidP="00FA358B">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1A857CA8" w14:textId="1CCD52F8" w:rsidR="00FA358B" w:rsidRPr="00FA358B" w:rsidRDefault="00FA358B" w:rsidP="00353A29">
            <w:pPr>
              <w:spacing w:after="0"/>
              <w:jc w:val="left"/>
              <w:rPr>
                <w:color w:val="808080" w:themeColor="background1" w:themeShade="80"/>
              </w:rPr>
            </w:pPr>
            <w:r w:rsidRPr="00FA358B">
              <w:rPr>
                <w:color w:val="808080" w:themeColor="background1" w:themeShade="80"/>
              </w:rPr>
              <w:t xml:space="preserve">Bu cihazlar için PMCF planı, cihazın güvenliliğini ve performansını göstermek için piyasaya arz sonrası klinik çalışmaları içermelidir. </w:t>
            </w:r>
          </w:p>
          <w:p w14:paraId="7DC46322" w14:textId="77777777" w:rsidR="00FA358B" w:rsidRDefault="00FA358B" w:rsidP="00353A29">
            <w:pPr>
              <w:spacing w:after="0"/>
              <w:jc w:val="left"/>
            </w:pPr>
          </w:p>
          <w:p w14:paraId="1F92CF4A" w14:textId="77777777" w:rsidR="00FA358B" w:rsidRDefault="00FA358B" w:rsidP="00353A29">
            <w:pPr>
              <w:spacing w:after="0"/>
              <w:jc w:val="left"/>
            </w:pPr>
            <w:r w:rsidRPr="00FA358B">
              <w:t>PMS / PMCF Planının uygunluğuna ilişkin yorumlar:</w:t>
            </w:r>
            <w:r>
              <w:t xml:space="preserve"> </w:t>
            </w:r>
          </w:p>
          <w:p w14:paraId="190641C5" w14:textId="77777777" w:rsidR="00FA358B" w:rsidRDefault="00FA358B" w:rsidP="00353A29">
            <w:pPr>
              <w:spacing w:after="0"/>
              <w:jc w:val="left"/>
            </w:pPr>
          </w:p>
          <w:p w14:paraId="0111B20D" w14:textId="77777777" w:rsidR="00FA358B" w:rsidRDefault="00FA358B" w:rsidP="00353A29">
            <w:pPr>
              <w:spacing w:after="0"/>
              <w:jc w:val="left"/>
            </w:pPr>
          </w:p>
          <w:p w14:paraId="66E28C43" w14:textId="77777777" w:rsidR="00FA358B" w:rsidRDefault="00FA358B" w:rsidP="00FA358B">
            <w:pPr>
              <w:spacing w:after="0"/>
              <w:jc w:val="left"/>
            </w:pPr>
            <w:r w:rsidRPr="00FA358B">
              <w:t xml:space="preserve">PMCF planlanmamışsa, </w:t>
            </w:r>
            <w:r>
              <w:t>imalatçı</w:t>
            </w:r>
            <w:r w:rsidRPr="00FA358B">
              <w:t xml:space="preserve"> bir PMCF yapılmaması için kabul edilebilir bir gerekçe sunmuş mu?</w:t>
            </w:r>
            <w:r>
              <w:t xml:space="preserve"> </w:t>
            </w:r>
          </w:p>
          <w:p w14:paraId="4859627D" w14:textId="77777777" w:rsidR="00FA358B" w:rsidRDefault="00FA358B" w:rsidP="00FA358B">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5960C960" w14:textId="77777777" w:rsidR="00FA358B" w:rsidRDefault="00FA358B" w:rsidP="00FA358B">
            <w:pPr>
              <w:spacing w:after="0"/>
              <w:jc w:val="left"/>
            </w:pPr>
          </w:p>
          <w:p w14:paraId="030CFB58" w14:textId="711A58F0" w:rsidR="00FA358B" w:rsidRDefault="00FA358B" w:rsidP="00FA358B">
            <w:pPr>
              <w:spacing w:after="0"/>
              <w:jc w:val="left"/>
            </w:pPr>
          </w:p>
        </w:tc>
      </w:tr>
      <w:tr w:rsidR="00FA358B" w14:paraId="1B684618" w14:textId="77777777" w:rsidTr="009B5A80">
        <w:tc>
          <w:tcPr>
            <w:tcW w:w="15390" w:type="dxa"/>
            <w:gridSpan w:val="4"/>
          </w:tcPr>
          <w:p w14:paraId="72FA2B77" w14:textId="77777777" w:rsidR="00FA358B" w:rsidRPr="00510E76" w:rsidRDefault="00FA358B" w:rsidP="00FC35A4">
            <w:pPr>
              <w:spacing w:after="0"/>
              <w:jc w:val="left"/>
            </w:pPr>
            <w:r w:rsidRPr="00510E76">
              <w:lastRenderedPageBreak/>
              <w:t xml:space="preserve">Klinik değerlendirme güncellemeleri: </w:t>
            </w:r>
          </w:p>
          <w:p w14:paraId="11C409FE" w14:textId="1E05A185" w:rsidR="00FA358B" w:rsidRPr="00121870" w:rsidRDefault="00FA358B" w:rsidP="00FC35A4">
            <w:pPr>
              <w:spacing w:after="0"/>
              <w:jc w:val="left"/>
              <w:rPr>
                <w:color w:val="808080" w:themeColor="background1" w:themeShade="80"/>
              </w:rPr>
            </w:pPr>
            <w:r w:rsidRPr="00510E76">
              <w:rPr>
                <w:color w:val="808080" w:themeColor="background1" w:themeShade="80"/>
              </w:rPr>
              <w:t>Gözetim ve sertifikasyon sonrası izleme faaliyetleri sırasında klinik değerlendirme raporunda güncellemelerin ne zaman değerlendirileceğini ve hangi sıklığın dikkate alınması gerektiğini belirleyin.</w:t>
            </w:r>
          </w:p>
          <w:p w14:paraId="45E8CCF2" w14:textId="507D103F" w:rsidR="00FA358B" w:rsidRPr="00121870" w:rsidRDefault="00FA358B" w:rsidP="00121870">
            <w:pPr>
              <w:spacing w:after="0"/>
              <w:jc w:val="right"/>
              <w:rPr>
                <w:color w:val="808080" w:themeColor="background1" w:themeShade="80"/>
              </w:rPr>
            </w:pPr>
            <w:r w:rsidRPr="00121870">
              <w:rPr>
                <w:color w:val="808080" w:themeColor="background1" w:themeShade="80"/>
              </w:rPr>
              <w:t xml:space="preserve">İmalatçının PMCF planını ve </w:t>
            </w:r>
            <w:r w:rsidR="00121870" w:rsidRPr="00121870">
              <w:rPr>
                <w:color w:val="808080" w:themeColor="background1" w:themeShade="80"/>
              </w:rPr>
              <w:t>piyasaya arz</w:t>
            </w:r>
            <w:r w:rsidRPr="00121870">
              <w:rPr>
                <w:color w:val="808080" w:themeColor="background1" w:themeShade="80"/>
              </w:rPr>
              <w:t xml:space="preserve"> sonrası gözetim planını dikkate alarak daha fazla ayrıntı sağlayın</w:t>
            </w:r>
            <w:r w:rsidR="00121870" w:rsidRPr="00121870">
              <w:rPr>
                <w:color w:val="808080" w:themeColor="background1" w:themeShade="80"/>
              </w:rPr>
              <w:t>.</w:t>
            </w:r>
          </w:p>
          <w:p w14:paraId="48024D9C" w14:textId="6FBD22B1" w:rsidR="00FA358B" w:rsidRDefault="00FA358B" w:rsidP="00FC35A4">
            <w:pPr>
              <w:spacing w:after="0"/>
              <w:jc w:val="left"/>
            </w:pPr>
          </w:p>
        </w:tc>
      </w:tr>
      <w:tr w:rsidR="00121870" w14:paraId="2F64598B" w14:textId="77777777" w:rsidTr="00121870">
        <w:tc>
          <w:tcPr>
            <w:tcW w:w="15390" w:type="dxa"/>
            <w:gridSpan w:val="4"/>
            <w:tcBorders>
              <w:bottom w:val="single" w:sz="4" w:space="0" w:color="auto"/>
            </w:tcBorders>
          </w:tcPr>
          <w:p w14:paraId="5850F172" w14:textId="104581D9" w:rsidR="00121870" w:rsidRDefault="00121870" w:rsidP="00121870">
            <w:pPr>
              <w:spacing w:after="0"/>
              <w:jc w:val="right"/>
            </w:pPr>
            <w:r w:rsidRPr="005843A2">
              <w:t>Bu bölüm</w:t>
            </w:r>
            <w:r w:rsidR="00755A5E">
              <w:t>e</w:t>
            </w:r>
            <w:r w:rsidRPr="005843A2">
              <w:t xml:space="preserve"> </w:t>
            </w:r>
            <w:r>
              <w:t>yönelik</w:t>
            </w:r>
            <w:r w:rsidRPr="005843A2">
              <w:t xml:space="preserve"> belirlenen ve çözülen uygunsuzluklar bu kutuda kısaca açıklanabilir</w:t>
            </w:r>
            <w:r>
              <w:t xml:space="preserve">. </w:t>
            </w:r>
          </w:p>
          <w:p w14:paraId="344B75CF" w14:textId="77777777" w:rsidR="00121870" w:rsidRDefault="00121870" w:rsidP="00121870">
            <w:pPr>
              <w:spacing w:after="0"/>
              <w:jc w:val="right"/>
            </w:pPr>
          </w:p>
          <w:p w14:paraId="75934FAB" w14:textId="77777777" w:rsidR="00121870" w:rsidRDefault="00121870" w:rsidP="00121870">
            <w:pPr>
              <w:spacing w:after="0"/>
              <w:jc w:val="left"/>
            </w:pPr>
          </w:p>
        </w:tc>
      </w:tr>
      <w:tr w:rsidR="00121870" w14:paraId="3E321951" w14:textId="77777777" w:rsidTr="00121870">
        <w:tc>
          <w:tcPr>
            <w:tcW w:w="15390" w:type="dxa"/>
            <w:gridSpan w:val="4"/>
            <w:tcBorders>
              <w:bottom w:val="single" w:sz="4" w:space="0" w:color="auto"/>
            </w:tcBorders>
          </w:tcPr>
          <w:p w14:paraId="4DF36668" w14:textId="23E83086" w:rsidR="00121870" w:rsidRDefault="00121870" w:rsidP="00121870">
            <w:pPr>
              <w:spacing w:after="0"/>
              <w:jc w:val="right"/>
            </w:pPr>
            <w:r w:rsidRPr="0092486C">
              <w:t>PMS, PMCF ve güncelleme</w:t>
            </w:r>
            <w:r>
              <w:t>ye yönelik plan</w:t>
            </w:r>
            <w:r w:rsidRPr="00F74D80">
              <w:t>:</w:t>
            </w:r>
            <w:r>
              <w:t xml:space="preserve"> </w:t>
            </w:r>
          </w:p>
          <w:p w14:paraId="0DAC8651" w14:textId="1F4B7130" w:rsidR="00121870" w:rsidRDefault="00121870" w:rsidP="00121870">
            <w:pPr>
              <w:spacing w:after="0"/>
              <w:jc w:val="right"/>
            </w:pPr>
            <w:proofErr w:type="spellStart"/>
            <w:r w:rsidRPr="001972AB">
              <w:t>MDR'nin</w:t>
            </w:r>
            <w:proofErr w:type="spellEnd"/>
            <w:r w:rsidRPr="001972AB">
              <w:t xml:space="preserve"> </w:t>
            </w:r>
            <w:r w:rsidR="00470D13">
              <w:t>uygulanabilir</w:t>
            </w:r>
            <w:r w:rsidR="00470D13" w:rsidRPr="001972AB">
              <w:t xml:space="preserve">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2EA97F6F" w14:textId="38D48688" w:rsidR="00121870" w:rsidRPr="0064420C" w:rsidRDefault="00121870" w:rsidP="00121870">
            <w:pPr>
              <w:spacing w:after="0"/>
              <w:jc w:val="right"/>
              <w:rPr>
                <w:color w:val="808080" w:themeColor="background1" w:themeShade="80"/>
              </w:rPr>
            </w:pPr>
            <w:r w:rsidRPr="0064420C">
              <w:rPr>
                <w:color w:val="808080" w:themeColor="background1" w:themeShade="80"/>
              </w:rPr>
              <w:t xml:space="preserve">İlgili </w:t>
            </w:r>
            <w:r w:rsidR="00755A5E">
              <w:rPr>
                <w:color w:val="808080" w:themeColor="background1" w:themeShade="80"/>
              </w:rPr>
              <w:t>açıklamaları</w:t>
            </w:r>
            <w:r w:rsidR="00755A5E" w:rsidRPr="0064420C">
              <w:rPr>
                <w:color w:val="808080" w:themeColor="background1" w:themeShade="80"/>
              </w:rPr>
              <w:t xml:space="preserve"> </w:t>
            </w:r>
            <w:r w:rsidRPr="0064420C">
              <w:rPr>
                <w:color w:val="808080" w:themeColor="background1" w:themeShade="80"/>
              </w:rPr>
              <w:t xml:space="preserve">ekleyin </w:t>
            </w:r>
          </w:p>
          <w:p w14:paraId="378A8D08" w14:textId="77777777" w:rsidR="00121870" w:rsidRDefault="00121870" w:rsidP="00121870">
            <w:pPr>
              <w:spacing w:after="0"/>
              <w:jc w:val="right"/>
            </w:pPr>
          </w:p>
          <w:p w14:paraId="59513F3A" w14:textId="7127C2E3" w:rsidR="00121870" w:rsidRDefault="00121870" w:rsidP="00121870">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470D13">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1CF36D50" w14:textId="44E50400" w:rsidR="00121870" w:rsidRPr="0064420C" w:rsidRDefault="00121870" w:rsidP="00121870">
            <w:pPr>
              <w:spacing w:after="0"/>
              <w:jc w:val="right"/>
              <w:rPr>
                <w:color w:val="808080" w:themeColor="background1" w:themeShade="80"/>
              </w:rPr>
            </w:pPr>
            <w:r w:rsidRPr="0064420C">
              <w:rPr>
                <w:color w:val="808080" w:themeColor="background1" w:themeShade="80"/>
              </w:rPr>
              <w:t xml:space="preserve">Kalan her bir minör </w:t>
            </w:r>
            <w:r w:rsidR="00755A5E" w:rsidRPr="0064420C">
              <w:rPr>
                <w:color w:val="808080" w:themeColor="background1" w:themeShade="80"/>
              </w:rPr>
              <w:t>uygunsuzlu</w:t>
            </w:r>
            <w:r w:rsidR="00755A5E">
              <w:rPr>
                <w:color w:val="808080" w:themeColor="background1" w:themeShade="80"/>
              </w:rPr>
              <w:t>ğun</w:t>
            </w:r>
            <w:r w:rsidR="00755A5E" w:rsidRPr="0064420C">
              <w:rPr>
                <w:color w:val="808080" w:themeColor="background1" w:themeShade="80"/>
              </w:rPr>
              <w:t xml:space="preserve"> </w:t>
            </w:r>
            <w:r w:rsidRPr="0064420C">
              <w:rPr>
                <w:color w:val="808080" w:themeColor="background1" w:themeShade="80"/>
              </w:rPr>
              <w:t>net bir tanımını, bunları kapatmak için gerekli takip faaliyetleri</w:t>
            </w:r>
            <w:r w:rsidR="00755A5E">
              <w:rPr>
                <w:color w:val="808080" w:themeColor="background1" w:themeShade="80"/>
              </w:rPr>
              <w:t xml:space="preserve"> </w:t>
            </w:r>
            <w:r w:rsidRPr="0064420C">
              <w:rPr>
                <w:color w:val="808080" w:themeColor="background1" w:themeShade="80"/>
              </w:rPr>
              <w:t>ve tamamlan</w:t>
            </w:r>
            <w:r w:rsidR="00755A5E">
              <w:rPr>
                <w:color w:val="808080" w:themeColor="background1" w:themeShade="80"/>
              </w:rPr>
              <w:t>ma</w:t>
            </w:r>
            <w:r w:rsidRPr="0064420C">
              <w:rPr>
                <w:color w:val="808080" w:themeColor="background1" w:themeShade="80"/>
              </w:rPr>
              <w:t>ları için imalatçı tarafından izlenecek zaman çizelgeleri</w:t>
            </w:r>
            <w:r w:rsidR="00755A5E">
              <w:rPr>
                <w:color w:val="808080" w:themeColor="background1" w:themeShade="80"/>
              </w:rPr>
              <w:t xml:space="preserve"> ile birlikte</w:t>
            </w:r>
            <w:r w:rsidRPr="0064420C">
              <w:rPr>
                <w:color w:val="808080" w:themeColor="background1" w:themeShade="80"/>
              </w:rPr>
              <w:t xml:space="preserve"> ekleyin. </w:t>
            </w:r>
          </w:p>
          <w:p w14:paraId="1747F296" w14:textId="41B5565A" w:rsidR="00121870" w:rsidRDefault="00121870" w:rsidP="00121870">
            <w:pPr>
              <w:spacing w:after="0"/>
              <w:jc w:val="left"/>
            </w:pPr>
            <w:r w:rsidRPr="001972AB">
              <w:t xml:space="preserve"> </w:t>
            </w:r>
          </w:p>
        </w:tc>
      </w:tr>
      <w:tr w:rsidR="00121870" w14:paraId="09EBA955" w14:textId="77777777" w:rsidTr="00121870">
        <w:tc>
          <w:tcPr>
            <w:tcW w:w="15390" w:type="dxa"/>
            <w:gridSpan w:val="4"/>
            <w:tcBorders>
              <w:top w:val="single" w:sz="4" w:space="0" w:color="auto"/>
              <w:left w:val="nil"/>
              <w:bottom w:val="single" w:sz="4" w:space="0" w:color="auto"/>
              <w:right w:val="nil"/>
            </w:tcBorders>
          </w:tcPr>
          <w:p w14:paraId="63853FC1" w14:textId="5A423561" w:rsidR="00121870" w:rsidRDefault="00121870" w:rsidP="00FC35A4">
            <w:pPr>
              <w:spacing w:after="0"/>
              <w:jc w:val="left"/>
            </w:pPr>
          </w:p>
        </w:tc>
      </w:tr>
      <w:tr w:rsidR="00121870" w14:paraId="7347B231" w14:textId="77777777" w:rsidTr="00822461">
        <w:tc>
          <w:tcPr>
            <w:tcW w:w="15390" w:type="dxa"/>
            <w:gridSpan w:val="4"/>
            <w:tcBorders>
              <w:top w:val="single" w:sz="4" w:space="0" w:color="auto"/>
            </w:tcBorders>
            <w:shd w:val="clear" w:color="auto" w:fill="D9D9D9" w:themeFill="background1" w:themeFillShade="D9"/>
          </w:tcPr>
          <w:p w14:paraId="447262DE" w14:textId="13FD93C4" w:rsidR="00121870" w:rsidRDefault="00121870" w:rsidP="00121870">
            <w:pPr>
              <w:pStyle w:val="Balk2"/>
            </w:pPr>
            <w:bookmarkStart w:id="11" w:name="_Toc59187195"/>
            <w:r w:rsidRPr="00121870">
              <w:t xml:space="preserve">Bölüm G: </w:t>
            </w:r>
            <w:r>
              <w:t>Cihazla</w:t>
            </w:r>
            <w:r w:rsidRPr="00121870">
              <w:t xml:space="preserve"> birlikte verilen IFU, SSCP, etiketleme ve diğer bilgiler</w:t>
            </w:r>
            <w:bookmarkEnd w:id="11"/>
          </w:p>
        </w:tc>
      </w:tr>
      <w:tr w:rsidR="00121870" w14:paraId="066DBAFF" w14:textId="77777777" w:rsidTr="009B5A80">
        <w:tc>
          <w:tcPr>
            <w:tcW w:w="15390" w:type="dxa"/>
            <w:gridSpan w:val="4"/>
          </w:tcPr>
          <w:p w14:paraId="5958CE51" w14:textId="7B8FF532" w:rsidR="00121870" w:rsidRDefault="009B5A80" w:rsidP="00FC35A4">
            <w:pPr>
              <w:spacing w:after="0"/>
              <w:jc w:val="left"/>
            </w:pPr>
            <w:r>
              <w:t>İmalatçı</w:t>
            </w:r>
            <w:r w:rsidRPr="009B5A80">
              <w:t xml:space="preserve"> tarafından sağlanan bilgi materyalleri ve kullanım talimatları:</w:t>
            </w:r>
            <w:r>
              <w:t xml:space="preserve"> </w:t>
            </w:r>
          </w:p>
          <w:p w14:paraId="13A51111" w14:textId="1F1AB5D8" w:rsidR="009B5A80" w:rsidRDefault="009A1CA9" w:rsidP="00FC35A4">
            <w:pPr>
              <w:spacing w:after="0"/>
              <w:jc w:val="left"/>
            </w:pPr>
            <w:r w:rsidRPr="009A1CA9">
              <w:t xml:space="preserve">Neyin gözden geçirildiğini açıklayın - IFU, </w:t>
            </w:r>
            <w:r w:rsidR="009A6880">
              <w:t>tanıtım</w:t>
            </w:r>
            <w:r w:rsidRPr="009A1CA9">
              <w:t xml:space="preserve"> ma</w:t>
            </w:r>
            <w:r w:rsidR="009A6880">
              <w:t>teryalleri</w:t>
            </w:r>
            <w:r w:rsidRPr="009A1CA9">
              <w:t xml:space="preserve"> (varsa), SSCP, etiketleme vb. Bir</w:t>
            </w:r>
            <w:r w:rsidR="00C23393">
              <w:t>çok</w:t>
            </w:r>
            <w:r w:rsidRPr="009A1CA9">
              <w:t xml:space="preserve"> </w:t>
            </w:r>
            <w:r w:rsidR="00E70CD4">
              <w:t>dokümanın</w:t>
            </w:r>
            <w:r w:rsidRPr="009A1CA9">
              <w:t xml:space="preserve"> değerlendirilmesi durumunda, her bir </w:t>
            </w:r>
            <w:r w:rsidR="00A56213">
              <w:t>doküman</w:t>
            </w:r>
            <w:r w:rsidRPr="009A1CA9">
              <w:t xml:space="preserve"> için aşağıdaki soruların yanıtlarını tanımlayın.</w:t>
            </w:r>
            <w:r w:rsidR="00A56213">
              <w:rPr>
                <w:rStyle w:val="DipnotBavurusu"/>
              </w:rPr>
              <w:footnoteReference w:id="22"/>
            </w:r>
          </w:p>
          <w:p w14:paraId="2B00620D" w14:textId="239BEC5E" w:rsidR="009B5A80" w:rsidRDefault="009B5A80" w:rsidP="00FC35A4">
            <w:pPr>
              <w:spacing w:after="0"/>
              <w:jc w:val="left"/>
            </w:pPr>
          </w:p>
          <w:p w14:paraId="590FEE00" w14:textId="77777777" w:rsidR="00A56213" w:rsidRDefault="00A56213" w:rsidP="00A56213">
            <w:pPr>
              <w:spacing w:after="0"/>
              <w:jc w:val="left"/>
            </w:pPr>
            <w:r>
              <w:t>Kullanım amacı:</w:t>
            </w:r>
          </w:p>
          <w:p w14:paraId="532A6E09" w14:textId="77777777" w:rsidR="00A56213" w:rsidRPr="00A56213" w:rsidRDefault="00A56213" w:rsidP="00A56213">
            <w:pPr>
              <w:spacing w:after="0"/>
              <w:jc w:val="left"/>
              <w:rPr>
                <w:color w:val="808080" w:themeColor="background1" w:themeShade="80"/>
              </w:rPr>
            </w:pPr>
            <w:r w:rsidRPr="00A56213">
              <w:rPr>
                <w:color w:val="808080" w:themeColor="background1" w:themeShade="80"/>
              </w:rPr>
              <w:t>Klinik kanıtlar bunu destekliyor mu?</w:t>
            </w:r>
          </w:p>
          <w:p w14:paraId="6C64E370" w14:textId="77777777" w:rsidR="006803C0" w:rsidRDefault="006803C0" w:rsidP="00A56213">
            <w:pPr>
              <w:spacing w:after="0"/>
              <w:jc w:val="left"/>
            </w:pPr>
          </w:p>
          <w:p w14:paraId="1DCC28A9" w14:textId="1EC45105" w:rsidR="00A56213" w:rsidRDefault="00A56213" w:rsidP="00A56213">
            <w:pPr>
              <w:spacing w:after="0"/>
              <w:jc w:val="left"/>
            </w:pPr>
            <w:r>
              <w:t xml:space="preserve">Hedeflenen hasta </w:t>
            </w:r>
            <w:proofErr w:type="gramStart"/>
            <w:r>
              <w:t>popülasyonu</w:t>
            </w:r>
            <w:proofErr w:type="gramEnd"/>
            <w:r>
              <w:t>:</w:t>
            </w:r>
          </w:p>
          <w:p w14:paraId="3C40A99F" w14:textId="77777777" w:rsidR="00A56213" w:rsidRPr="006803C0" w:rsidRDefault="00A56213" w:rsidP="00A56213">
            <w:pPr>
              <w:spacing w:after="0"/>
              <w:jc w:val="left"/>
              <w:rPr>
                <w:color w:val="808080" w:themeColor="background1" w:themeShade="80"/>
              </w:rPr>
            </w:pPr>
            <w:r w:rsidRPr="006803C0">
              <w:rPr>
                <w:color w:val="808080" w:themeColor="background1" w:themeShade="80"/>
              </w:rPr>
              <w:t xml:space="preserve">Hedeflenen hasta </w:t>
            </w:r>
            <w:proofErr w:type="gramStart"/>
            <w:r w:rsidRPr="006803C0">
              <w:rPr>
                <w:color w:val="808080" w:themeColor="background1" w:themeShade="80"/>
              </w:rPr>
              <w:t>popülasyonu</w:t>
            </w:r>
            <w:proofErr w:type="gramEnd"/>
            <w:r w:rsidRPr="006803C0">
              <w:rPr>
                <w:color w:val="808080" w:themeColor="background1" w:themeShade="80"/>
              </w:rPr>
              <w:t xml:space="preserve"> kimdir?</w:t>
            </w:r>
          </w:p>
          <w:p w14:paraId="17B80484" w14:textId="77777777" w:rsidR="00A56213" w:rsidRPr="006803C0" w:rsidRDefault="00A56213" w:rsidP="00A56213">
            <w:pPr>
              <w:spacing w:after="0"/>
              <w:jc w:val="left"/>
              <w:rPr>
                <w:color w:val="808080" w:themeColor="background1" w:themeShade="80"/>
              </w:rPr>
            </w:pPr>
            <w:r w:rsidRPr="006803C0">
              <w:rPr>
                <w:color w:val="808080" w:themeColor="background1" w:themeShade="80"/>
              </w:rPr>
              <w:t>Klinik kanıtlar bunu destekliyor mu?</w:t>
            </w:r>
          </w:p>
          <w:p w14:paraId="2FC78626" w14:textId="4ACDFE9F" w:rsidR="00A56213" w:rsidRDefault="00A56213" w:rsidP="00A56213">
            <w:pPr>
              <w:spacing w:after="0"/>
              <w:jc w:val="left"/>
            </w:pPr>
            <w:r w:rsidRPr="006803C0">
              <w:rPr>
                <w:color w:val="808080" w:themeColor="background1" w:themeShade="80"/>
              </w:rPr>
              <w:t xml:space="preserve">Tüm uygun / ilgili kısıtlamalar, uyarılar veya </w:t>
            </w:r>
            <w:proofErr w:type="spellStart"/>
            <w:r w:rsidRPr="006803C0">
              <w:rPr>
                <w:color w:val="808080" w:themeColor="background1" w:themeShade="80"/>
              </w:rPr>
              <w:t>kontrendikasyonlar</w:t>
            </w:r>
            <w:proofErr w:type="spellEnd"/>
            <w:r w:rsidRPr="006803C0">
              <w:rPr>
                <w:color w:val="808080" w:themeColor="background1" w:themeShade="80"/>
              </w:rPr>
              <w:t xml:space="preserve"> </w:t>
            </w:r>
            <w:r w:rsidR="00014B86">
              <w:rPr>
                <w:color w:val="808080" w:themeColor="background1" w:themeShade="80"/>
              </w:rPr>
              <w:t>mevcut mu</w:t>
            </w:r>
            <w:r w:rsidRPr="006803C0">
              <w:rPr>
                <w:color w:val="808080" w:themeColor="background1" w:themeShade="80"/>
              </w:rPr>
              <w:t>?</w:t>
            </w:r>
          </w:p>
          <w:p w14:paraId="5122662B" w14:textId="77777777" w:rsidR="009B5A80" w:rsidRDefault="009B5A80" w:rsidP="00FC35A4">
            <w:pPr>
              <w:spacing w:after="0"/>
              <w:jc w:val="left"/>
            </w:pPr>
          </w:p>
          <w:p w14:paraId="747E93D4" w14:textId="738FCD24" w:rsidR="00564917" w:rsidRDefault="00FD32D4" w:rsidP="00564917">
            <w:pPr>
              <w:spacing w:after="0"/>
              <w:jc w:val="left"/>
            </w:pPr>
            <w:r>
              <w:t>Hedeflenen</w:t>
            </w:r>
            <w:r w:rsidR="00564917">
              <w:t xml:space="preserve"> kullanıcılar:</w:t>
            </w:r>
          </w:p>
          <w:p w14:paraId="36FA2ADF" w14:textId="566CEF7B" w:rsidR="00564917" w:rsidRPr="00D96F2A" w:rsidRDefault="00564917" w:rsidP="00564917">
            <w:pPr>
              <w:spacing w:after="0"/>
              <w:jc w:val="left"/>
              <w:rPr>
                <w:color w:val="808080" w:themeColor="background1" w:themeShade="80"/>
              </w:rPr>
            </w:pPr>
            <w:r w:rsidRPr="00D96F2A">
              <w:rPr>
                <w:color w:val="808080" w:themeColor="background1" w:themeShade="80"/>
              </w:rPr>
              <w:t xml:space="preserve">Cihaz sağlık uzmanları tarafından mı yoksa </w:t>
            </w:r>
            <w:r w:rsidR="00FD32D4" w:rsidRPr="00D96F2A">
              <w:rPr>
                <w:color w:val="808080" w:themeColor="background1" w:themeShade="80"/>
              </w:rPr>
              <w:t>meslekten olmayan kişiler</w:t>
            </w:r>
            <w:r w:rsidRPr="00D96F2A">
              <w:rPr>
                <w:color w:val="808080" w:themeColor="background1" w:themeShade="80"/>
              </w:rPr>
              <w:t xml:space="preserve"> tarafından mı kullanılacak? IFU, hedeflenen kullanıcı için tüm uygun / ilgili bilgileri sağlıyor mu?</w:t>
            </w:r>
          </w:p>
          <w:p w14:paraId="364B746B" w14:textId="31B6547E" w:rsidR="00564917" w:rsidRPr="00D96F2A" w:rsidRDefault="00FD32D4" w:rsidP="00564917">
            <w:pPr>
              <w:spacing w:after="0"/>
              <w:jc w:val="left"/>
              <w:rPr>
                <w:color w:val="808080" w:themeColor="background1" w:themeShade="80"/>
              </w:rPr>
            </w:pPr>
            <w:r w:rsidRPr="00D96F2A">
              <w:rPr>
                <w:color w:val="808080" w:themeColor="background1" w:themeShade="80"/>
              </w:rPr>
              <w:t>İmalatçı;</w:t>
            </w:r>
            <w:r w:rsidR="00564917" w:rsidRPr="00D96F2A">
              <w:rPr>
                <w:color w:val="808080" w:themeColor="background1" w:themeShade="80"/>
              </w:rPr>
              <w:t xml:space="preserve"> teknik bilgi, deneyim, eğitim, öğretim ve</w:t>
            </w:r>
            <w:r w:rsidRPr="00D96F2A">
              <w:rPr>
                <w:color w:val="808080" w:themeColor="background1" w:themeShade="80"/>
              </w:rPr>
              <w:t xml:space="preserve"> uygulanabildiği yerde</w:t>
            </w:r>
            <w:r w:rsidR="00564917" w:rsidRPr="00D96F2A">
              <w:rPr>
                <w:color w:val="808080" w:themeColor="background1" w:themeShade="80"/>
              </w:rPr>
              <w:t xml:space="preserve"> kullanım ortamını ve hedeflenen kullanıcıların tıbbi ve fiziksel </w:t>
            </w:r>
            <w:r w:rsidRPr="00D96F2A">
              <w:rPr>
                <w:color w:val="808080" w:themeColor="background1" w:themeShade="80"/>
              </w:rPr>
              <w:t>durumlarını</w:t>
            </w:r>
            <w:r w:rsidR="00564917" w:rsidRPr="00D96F2A">
              <w:rPr>
                <w:color w:val="808080" w:themeColor="background1" w:themeShade="80"/>
              </w:rPr>
              <w:t xml:space="preserve"> (meslekten olmayan, profesyonel, engelli veya diğer kullanıcılar için tasarım) dikkate almış mı?</w:t>
            </w:r>
          </w:p>
          <w:p w14:paraId="5C0AB381" w14:textId="77777777" w:rsidR="006803C0" w:rsidRDefault="00564917" w:rsidP="00E80598">
            <w:pPr>
              <w:spacing w:after="0"/>
              <w:jc w:val="left"/>
            </w:pPr>
            <w:r w:rsidRPr="00D96F2A">
              <w:rPr>
                <w:color w:val="808080" w:themeColor="background1" w:themeShade="80"/>
              </w:rPr>
              <w:t>Risk kontrol önlemi olarak kullanıcılar</w:t>
            </w:r>
            <w:r w:rsidR="001D1F04" w:rsidRPr="00D96F2A">
              <w:rPr>
                <w:color w:val="808080" w:themeColor="background1" w:themeShade="80"/>
              </w:rPr>
              <w:t>a yönelik</w:t>
            </w:r>
            <w:r w:rsidRPr="00D96F2A">
              <w:rPr>
                <w:color w:val="808080" w:themeColor="background1" w:themeShade="80"/>
              </w:rPr>
              <w:t xml:space="preserve"> herhangi bir eğitim gerekli mi? Değilse, risk yönetimi dosyası ve klinik değerlendirme</w:t>
            </w:r>
            <w:r w:rsidR="00E80598" w:rsidRPr="00D96F2A">
              <w:rPr>
                <w:color w:val="808080" w:themeColor="background1" w:themeShade="80"/>
              </w:rPr>
              <w:t>ye göre</w:t>
            </w:r>
            <w:r w:rsidRPr="00D96F2A">
              <w:rPr>
                <w:color w:val="808080" w:themeColor="background1" w:themeShade="80"/>
              </w:rPr>
              <w:t xml:space="preserve"> bu </w:t>
            </w:r>
            <w:r w:rsidR="00E80598" w:rsidRPr="00D96F2A">
              <w:rPr>
                <w:color w:val="808080" w:themeColor="background1" w:themeShade="80"/>
              </w:rPr>
              <w:t>gerekçelendirilmiş mi</w:t>
            </w:r>
            <w:r w:rsidRPr="00D96F2A">
              <w:rPr>
                <w:color w:val="808080" w:themeColor="background1" w:themeShade="80"/>
              </w:rPr>
              <w:t>?</w:t>
            </w:r>
            <w:r w:rsidR="00E80598">
              <w:t xml:space="preserve"> </w:t>
            </w:r>
          </w:p>
          <w:p w14:paraId="760E96FB" w14:textId="77777777" w:rsidR="00E80598" w:rsidRDefault="00E80598" w:rsidP="00E80598">
            <w:pPr>
              <w:spacing w:after="0"/>
              <w:jc w:val="left"/>
            </w:pPr>
          </w:p>
          <w:p w14:paraId="7EF16C43" w14:textId="77777777" w:rsidR="00D96F2A" w:rsidRDefault="00D96F2A" w:rsidP="00D96F2A">
            <w:pPr>
              <w:spacing w:after="0"/>
              <w:jc w:val="left"/>
            </w:pPr>
            <w:r>
              <w:t>Sınırlamalar:</w:t>
            </w:r>
          </w:p>
          <w:p w14:paraId="0ED34A71" w14:textId="318FD076" w:rsidR="00D96F2A" w:rsidRPr="00F77E43" w:rsidRDefault="00D96F2A" w:rsidP="00D96F2A">
            <w:pPr>
              <w:spacing w:after="0"/>
              <w:jc w:val="left"/>
              <w:rPr>
                <w:color w:val="808080" w:themeColor="background1" w:themeShade="80"/>
              </w:rPr>
            </w:pPr>
            <w:r w:rsidRPr="00F77E43">
              <w:rPr>
                <w:color w:val="808080" w:themeColor="background1" w:themeShade="80"/>
              </w:rPr>
              <w:t>İmalatçı, cihaz kullanımı için her bir sınırlamayı yeterli / açık bir şekilde tanımladı mı?</w:t>
            </w:r>
          </w:p>
          <w:p w14:paraId="32D2D2B1" w14:textId="77777777" w:rsidR="00E80598" w:rsidRDefault="00D96F2A" w:rsidP="00D96F2A">
            <w:pPr>
              <w:spacing w:after="0"/>
              <w:jc w:val="left"/>
            </w:pPr>
            <w:r w:rsidRPr="00F77E43">
              <w:rPr>
                <w:color w:val="808080" w:themeColor="background1" w:themeShade="80"/>
              </w:rPr>
              <w:t xml:space="preserve">Cihaz herhangi bir </w:t>
            </w:r>
            <w:proofErr w:type="gramStart"/>
            <w:r w:rsidRPr="00F77E43">
              <w:rPr>
                <w:color w:val="808080" w:themeColor="background1" w:themeShade="80"/>
              </w:rPr>
              <w:t>spesifik</w:t>
            </w:r>
            <w:proofErr w:type="gramEnd"/>
            <w:r w:rsidRPr="00F77E43">
              <w:rPr>
                <w:color w:val="808080" w:themeColor="background1" w:themeShade="80"/>
              </w:rPr>
              <w:t xml:space="preserve"> sınırlama gerektiriyor mu?</w:t>
            </w:r>
            <w:r w:rsidR="00803CF6">
              <w:t xml:space="preserve"> </w:t>
            </w:r>
          </w:p>
          <w:p w14:paraId="077F434D" w14:textId="77777777" w:rsidR="00803CF6" w:rsidRDefault="00803CF6" w:rsidP="00D96F2A">
            <w:pPr>
              <w:spacing w:after="0"/>
              <w:jc w:val="left"/>
            </w:pPr>
          </w:p>
          <w:p w14:paraId="37ADD1A8" w14:textId="77777777" w:rsidR="00803CF6" w:rsidRDefault="00803CF6" w:rsidP="00803CF6">
            <w:pPr>
              <w:spacing w:after="0"/>
              <w:jc w:val="left"/>
            </w:pPr>
            <w:proofErr w:type="spellStart"/>
            <w:r>
              <w:t>Kontrendikasyonlar</w:t>
            </w:r>
            <w:proofErr w:type="spellEnd"/>
            <w:r>
              <w:t>:</w:t>
            </w:r>
          </w:p>
          <w:p w14:paraId="2250DFCB" w14:textId="77777777" w:rsidR="00803CF6" w:rsidRPr="00F77E43" w:rsidRDefault="00803CF6" w:rsidP="00803CF6">
            <w:pPr>
              <w:spacing w:after="0"/>
              <w:jc w:val="left"/>
              <w:rPr>
                <w:color w:val="808080" w:themeColor="background1" w:themeShade="80"/>
              </w:rPr>
            </w:pPr>
            <w:proofErr w:type="spellStart"/>
            <w:r w:rsidRPr="00F77E43">
              <w:rPr>
                <w:color w:val="808080" w:themeColor="background1" w:themeShade="80"/>
              </w:rPr>
              <w:t>Kontrendikasyonlar</w:t>
            </w:r>
            <w:proofErr w:type="spellEnd"/>
            <w:r w:rsidRPr="00F77E43">
              <w:rPr>
                <w:color w:val="808080" w:themeColor="background1" w:themeShade="80"/>
              </w:rPr>
              <w:t xml:space="preserve"> yeterli / açıkça tanımlanmış mı?</w:t>
            </w:r>
          </w:p>
          <w:p w14:paraId="62429B97" w14:textId="1988A9DE" w:rsidR="00803CF6" w:rsidRPr="00F77E43" w:rsidRDefault="00803CF6" w:rsidP="00803CF6">
            <w:pPr>
              <w:spacing w:after="0"/>
              <w:jc w:val="left"/>
              <w:rPr>
                <w:color w:val="808080" w:themeColor="background1" w:themeShade="80"/>
              </w:rPr>
            </w:pPr>
            <w:r w:rsidRPr="00F77E43">
              <w:rPr>
                <w:color w:val="808080" w:themeColor="background1" w:themeShade="80"/>
              </w:rPr>
              <w:t xml:space="preserve">Başka </w:t>
            </w:r>
            <w:proofErr w:type="spellStart"/>
            <w:r w:rsidRPr="00F77E43">
              <w:rPr>
                <w:color w:val="808080" w:themeColor="background1" w:themeShade="80"/>
              </w:rPr>
              <w:t>kontrendikasyonlar</w:t>
            </w:r>
            <w:proofErr w:type="spellEnd"/>
            <w:r w:rsidRPr="00F77E43">
              <w:rPr>
                <w:color w:val="808080" w:themeColor="background1" w:themeShade="80"/>
              </w:rPr>
              <w:t xml:space="preserve"> gerekli mi?</w:t>
            </w:r>
          </w:p>
          <w:p w14:paraId="09675D47" w14:textId="77777777" w:rsidR="00803CF6" w:rsidRDefault="00803CF6" w:rsidP="00D96F2A">
            <w:pPr>
              <w:spacing w:after="0"/>
              <w:jc w:val="left"/>
            </w:pPr>
          </w:p>
          <w:p w14:paraId="1FAB3C32" w14:textId="77777777" w:rsidR="002659C0" w:rsidRDefault="002659C0" w:rsidP="002659C0">
            <w:pPr>
              <w:spacing w:after="0"/>
              <w:jc w:val="left"/>
            </w:pPr>
            <w:r>
              <w:t>Uyarılar ve önlemler:</w:t>
            </w:r>
          </w:p>
          <w:p w14:paraId="7FB41892" w14:textId="269902B0" w:rsidR="002659C0" w:rsidRPr="00F77E43" w:rsidRDefault="002659C0" w:rsidP="002659C0">
            <w:pPr>
              <w:spacing w:after="0"/>
              <w:jc w:val="left"/>
              <w:rPr>
                <w:color w:val="808080" w:themeColor="background1" w:themeShade="80"/>
              </w:rPr>
            </w:pPr>
            <w:r w:rsidRPr="00F77E43">
              <w:rPr>
                <w:color w:val="808080" w:themeColor="background1" w:themeShade="80"/>
              </w:rPr>
              <w:t xml:space="preserve">Cihazın </w:t>
            </w:r>
            <w:r w:rsidR="00164387">
              <w:rPr>
                <w:color w:val="808080" w:themeColor="background1" w:themeShade="80"/>
              </w:rPr>
              <w:t xml:space="preserve">güvenliliğini etkileyebilecek </w:t>
            </w:r>
            <w:r w:rsidRPr="00F77E43">
              <w:rPr>
                <w:color w:val="808080" w:themeColor="background1" w:themeShade="80"/>
              </w:rPr>
              <w:t>arızala</w:t>
            </w:r>
            <w:r w:rsidR="00164387">
              <w:rPr>
                <w:color w:val="808080" w:themeColor="background1" w:themeShade="80"/>
              </w:rPr>
              <w:t>r</w:t>
            </w:r>
            <w:r w:rsidRPr="00F77E43">
              <w:rPr>
                <w:color w:val="808080" w:themeColor="background1" w:themeShade="80"/>
              </w:rPr>
              <w:t xml:space="preserve"> veya performans değişiklikler</w:t>
            </w:r>
            <w:r w:rsidR="00164387">
              <w:rPr>
                <w:color w:val="808080" w:themeColor="background1" w:themeShade="80"/>
              </w:rPr>
              <w:t>i</w:t>
            </w:r>
            <w:r w:rsidRPr="00F77E43">
              <w:rPr>
                <w:color w:val="808080" w:themeColor="background1" w:themeShade="80"/>
              </w:rPr>
              <w:t xml:space="preserve"> olması durumunda alınması gereken uyarılar, önlemler ve / veya tedbirler yeterince açıklanmış mı?</w:t>
            </w:r>
          </w:p>
          <w:p w14:paraId="43BFEE72" w14:textId="77777777" w:rsidR="002659C0" w:rsidRDefault="002659C0" w:rsidP="00D96F2A">
            <w:pPr>
              <w:spacing w:after="0"/>
              <w:jc w:val="left"/>
            </w:pPr>
          </w:p>
          <w:p w14:paraId="68FDE11B" w14:textId="4B55378E" w:rsidR="00F77E43" w:rsidRDefault="00F77E43" w:rsidP="00F77E43">
            <w:pPr>
              <w:spacing w:after="0"/>
              <w:jc w:val="left"/>
            </w:pPr>
            <w:r>
              <w:t>İmalatçı tarafından sağlanan bilgiler, kullanıcı veya uygun / ilgili başka herhangi bir kişi ile ilgili güvenlilik ve performans bilgilerini yeterli / açık bir şekilde sağlıyor mu?</w:t>
            </w:r>
          </w:p>
          <w:p w14:paraId="6EB1AB7D" w14:textId="77777777" w:rsidR="00F77E43" w:rsidRPr="00F77E43" w:rsidRDefault="00F77E43" w:rsidP="00F77E43">
            <w:pPr>
              <w:spacing w:after="0"/>
              <w:jc w:val="left"/>
              <w:rPr>
                <w:color w:val="808080" w:themeColor="background1" w:themeShade="80"/>
              </w:rPr>
            </w:pPr>
            <w:r w:rsidRPr="00F77E43">
              <w:rPr>
                <w:color w:val="808080" w:themeColor="background1" w:themeShade="80"/>
              </w:rPr>
              <w:t>İlişkili risklerin ve artık riskin tahmini yeterli mi? Bu tahmin niceliksel mi (yani bir yüzde oranı veya bir güven aralığına sahip oran) veya niteliksel mi? Açıklama hastalar ve kullanıcılar için uygun mu?</w:t>
            </w:r>
          </w:p>
          <w:p w14:paraId="333EAC88" w14:textId="0132F2EB" w:rsidR="00F77E43" w:rsidRDefault="00F77E43" w:rsidP="006A28CD">
            <w:pPr>
              <w:spacing w:after="0"/>
              <w:jc w:val="left"/>
            </w:pPr>
            <w:r w:rsidRPr="00F77E43">
              <w:rPr>
                <w:color w:val="808080" w:themeColor="background1" w:themeShade="80"/>
              </w:rPr>
              <w:lastRenderedPageBreak/>
              <w:t xml:space="preserve">Son kullanıcıya sağlanan bilgiler açık ve anlaşılır bir şekilde yazılmış mı (kullanım talimatları, </w:t>
            </w:r>
            <w:proofErr w:type="spellStart"/>
            <w:r w:rsidRPr="00F77E43">
              <w:rPr>
                <w:color w:val="808080" w:themeColor="background1" w:themeShade="80"/>
              </w:rPr>
              <w:t>endikasyonlar</w:t>
            </w:r>
            <w:proofErr w:type="spellEnd"/>
            <w:r w:rsidRPr="00F77E43">
              <w:rPr>
                <w:color w:val="808080" w:themeColor="background1" w:themeShade="80"/>
              </w:rPr>
              <w:t xml:space="preserve"> ve uyarılar)?</w:t>
            </w:r>
            <w:r>
              <w:rPr>
                <w:color w:val="808080" w:themeColor="background1" w:themeShade="80"/>
              </w:rPr>
              <w:t xml:space="preserve"> </w:t>
            </w:r>
          </w:p>
        </w:tc>
      </w:tr>
      <w:tr w:rsidR="00F77E43" w14:paraId="4D612635" w14:textId="77777777" w:rsidTr="003C0283">
        <w:tc>
          <w:tcPr>
            <w:tcW w:w="15390" w:type="dxa"/>
            <w:gridSpan w:val="4"/>
          </w:tcPr>
          <w:p w14:paraId="3EA403A9" w14:textId="52456F1D" w:rsidR="00F77E43" w:rsidRDefault="00F77E43" w:rsidP="00FC35A4">
            <w:pPr>
              <w:spacing w:after="0"/>
              <w:jc w:val="left"/>
            </w:pPr>
            <w:r>
              <w:lastRenderedPageBreak/>
              <w:t>İmalatçı</w:t>
            </w:r>
            <w:r w:rsidRPr="00F77E43">
              <w:t xml:space="preserve"> tarafından sağlanan IFU ve diğer bilgi materyalleri, teknik dokümantasyonun diğer bölümleriyle uyumlu mu?</w:t>
            </w:r>
            <w:r>
              <w:t xml:space="preserve"> </w:t>
            </w:r>
          </w:p>
          <w:p w14:paraId="21C28473" w14:textId="4CC47F01" w:rsidR="00F77E43" w:rsidRDefault="00F77E43" w:rsidP="00FC35A4">
            <w:pPr>
              <w:spacing w:after="0"/>
              <w:jc w:val="left"/>
            </w:pPr>
          </w:p>
          <w:p w14:paraId="7454305A" w14:textId="52F999F1" w:rsidR="00F77E43" w:rsidRDefault="00F77E43" w:rsidP="00F77E43">
            <w:pPr>
              <w:spacing w:after="0"/>
              <w:jc w:val="left"/>
            </w:pPr>
            <w:r>
              <w:t xml:space="preserve">Aşağıdakileri göz önünde bulundurun: </w:t>
            </w:r>
          </w:p>
          <w:p w14:paraId="5CCFD31F" w14:textId="2775CF9C" w:rsidR="00F77E43" w:rsidRDefault="009A6880" w:rsidP="00F77E43">
            <w:pPr>
              <w:spacing w:after="0"/>
              <w:jc w:val="left"/>
            </w:pPr>
            <w:r>
              <w:t>• K</w:t>
            </w:r>
            <w:r w:rsidR="00F77E43">
              <w:t>linik değerlendirme (klinik değerlendirme için kullanılan cihaz açıklaması, klinik değerlendirme raporunun diğer içerikleri).</w:t>
            </w:r>
          </w:p>
          <w:p w14:paraId="2BE331CB" w14:textId="662B6C00" w:rsidR="00F77E43" w:rsidRDefault="009A6880" w:rsidP="00F77E43">
            <w:pPr>
              <w:spacing w:after="0"/>
              <w:jc w:val="left"/>
            </w:pPr>
            <w:r>
              <w:t>• M</w:t>
            </w:r>
            <w:r w:rsidR="00F77E43">
              <w:t>evcut klinik veriler (kamuya açık kayıt ve klinik araştırmalar, yayınlar, PMCF çalışmalarının sonuçları vb.).</w:t>
            </w:r>
          </w:p>
          <w:p w14:paraId="45F9F0F1" w14:textId="1D6C759A" w:rsidR="00F77E43" w:rsidRDefault="00F77E43" w:rsidP="00F77E43">
            <w:pPr>
              <w:spacing w:after="0"/>
              <w:jc w:val="left"/>
            </w:pPr>
            <w:r>
              <w:t xml:space="preserve">• PMS raporu veya </w:t>
            </w:r>
            <w:r w:rsidR="005B56E1">
              <w:t>PSUR</w:t>
            </w:r>
            <w:r>
              <w:t>.</w:t>
            </w:r>
          </w:p>
          <w:p w14:paraId="2949308B" w14:textId="75EB860D" w:rsidR="00F77E43" w:rsidRDefault="009A6880" w:rsidP="00F77E43">
            <w:pPr>
              <w:spacing w:after="0"/>
              <w:jc w:val="left"/>
            </w:pPr>
            <w:r>
              <w:t>• R</w:t>
            </w:r>
            <w:r w:rsidR="00F77E43">
              <w:t>isk yönetimi dosyası.</w:t>
            </w:r>
          </w:p>
          <w:p w14:paraId="01CE8D12" w14:textId="77777777" w:rsidR="00F77E43" w:rsidRDefault="00F77E43" w:rsidP="00FC35A4">
            <w:pPr>
              <w:spacing w:after="0"/>
              <w:jc w:val="left"/>
            </w:pPr>
          </w:p>
          <w:p w14:paraId="23B40CF0" w14:textId="3E5FF1DD" w:rsidR="00F77E43" w:rsidRDefault="00F77E43" w:rsidP="00FC35A4">
            <w:pPr>
              <w:spacing w:after="0"/>
              <w:jc w:val="left"/>
            </w:pPr>
          </w:p>
        </w:tc>
      </w:tr>
      <w:tr w:rsidR="009A6880" w14:paraId="312B4221" w14:textId="77777777" w:rsidTr="009A6880">
        <w:tc>
          <w:tcPr>
            <w:tcW w:w="15390" w:type="dxa"/>
            <w:gridSpan w:val="4"/>
            <w:tcBorders>
              <w:bottom w:val="single" w:sz="4" w:space="0" w:color="auto"/>
            </w:tcBorders>
          </w:tcPr>
          <w:p w14:paraId="11A8D574" w14:textId="030BFCBD" w:rsidR="009A6880" w:rsidRDefault="009A6880" w:rsidP="009A6880">
            <w:pPr>
              <w:spacing w:after="0"/>
              <w:jc w:val="right"/>
            </w:pPr>
            <w:r w:rsidRPr="005843A2">
              <w:t>Bu bölüm</w:t>
            </w:r>
            <w:r w:rsidR="00AA0449">
              <w:t>e</w:t>
            </w:r>
            <w:r w:rsidRPr="005843A2">
              <w:t xml:space="preserve"> </w:t>
            </w:r>
            <w:r>
              <w:t>yönelik</w:t>
            </w:r>
            <w:r w:rsidRPr="005843A2">
              <w:t xml:space="preserve"> belirlenen ve çözülen uygunsuzluklar bu kutuda kısaca açıklanabilir</w:t>
            </w:r>
            <w:r>
              <w:t xml:space="preserve">. </w:t>
            </w:r>
          </w:p>
          <w:p w14:paraId="15116FA7" w14:textId="77777777" w:rsidR="009A6880" w:rsidRDefault="009A6880" w:rsidP="009A6880">
            <w:pPr>
              <w:spacing w:after="0"/>
              <w:jc w:val="right"/>
            </w:pPr>
          </w:p>
          <w:p w14:paraId="6D8F653A" w14:textId="77777777" w:rsidR="009A6880" w:rsidRDefault="009A6880" w:rsidP="009A6880">
            <w:pPr>
              <w:spacing w:after="0"/>
              <w:jc w:val="left"/>
            </w:pPr>
          </w:p>
        </w:tc>
      </w:tr>
      <w:tr w:rsidR="009A6880" w14:paraId="386ECB2D" w14:textId="77777777" w:rsidTr="009A6880">
        <w:tc>
          <w:tcPr>
            <w:tcW w:w="15390" w:type="dxa"/>
            <w:gridSpan w:val="4"/>
            <w:tcBorders>
              <w:bottom w:val="single" w:sz="4" w:space="0" w:color="auto"/>
            </w:tcBorders>
          </w:tcPr>
          <w:p w14:paraId="58F50919" w14:textId="7D31DF91" w:rsidR="009A6880" w:rsidRDefault="009A6880" w:rsidP="009A6880">
            <w:pPr>
              <w:spacing w:after="0"/>
              <w:jc w:val="right"/>
            </w:pPr>
            <w:r w:rsidRPr="009A1CA9">
              <w:t xml:space="preserve">IFU, </w:t>
            </w:r>
            <w:r>
              <w:t>tanıtım</w:t>
            </w:r>
            <w:r w:rsidRPr="009A1CA9">
              <w:t xml:space="preserve"> ma</w:t>
            </w:r>
            <w:r>
              <w:t>teryalleri</w:t>
            </w:r>
            <w:r w:rsidRPr="009A1CA9">
              <w:t>, etiketleme</w:t>
            </w:r>
            <w:r w:rsidRPr="00F74D80">
              <w:t>:</w:t>
            </w:r>
            <w:r>
              <w:t xml:space="preserve"> </w:t>
            </w:r>
          </w:p>
          <w:p w14:paraId="4B6ADD19" w14:textId="075762FB" w:rsidR="009A6880" w:rsidRDefault="009A6880" w:rsidP="009A6880">
            <w:pPr>
              <w:spacing w:after="0"/>
              <w:jc w:val="right"/>
            </w:pPr>
            <w:proofErr w:type="spellStart"/>
            <w:r w:rsidRPr="001972AB">
              <w:t>MDR'nin</w:t>
            </w:r>
            <w:proofErr w:type="spellEnd"/>
            <w:r w:rsidRPr="001972AB">
              <w:t xml:space="preserve"> </w:t>
            </w:r>
            <w:r w:rsidR="005B56E1">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5DB0D9D4" w14:textId="3AE1C4DF" w:rsidR="009A6880" w:rsidRPr="0064420C" w:rsidRDefault="009A6880" w:rsidP="009A6880">
            <w:pPr>
              <w:spacing w:after="0"/>
              <w:jc w:val="right"/>
              <w:rPr>
                <w:color w:val="808080" w:themeColor="background1" w:themeShade="80"/>
              </w:rPr>
            </w:pPr>
            <w:r w:rsidRPr="0064420C">
              <w:rPr>
                <w:color w:val="808080" w:themeColor="background1" w:themeShade="80"/>
              </w:rPr>
              <w:t xml:space="preserve">İlgili </w:t>
            </w:r>
            <w:r w:rsidR="00A56633">
              <w:rPr>
                <w:color w:val="808080" w:themeColor="background1" w:themeShade="80"/>
              </w:rPr>
              <w:t>açıklamaları</w:t>
            </w:r>
            <w:r w:rsidR="00A56633" w:rsidRPr="0064420C">
              <w:rPr>
                <w:color w:val="808080" w:themeColor="background1" w:themeShade="80"/>
              </w:rPr>
              <w:t xml:space="preserve"> </w:t>
            </w:r>
            <w:r w:rsidRPr="0064420C">
              <w:rPr>
                <w:color w:val="808080" w:themeColor="background1" w:themeShade="80"/>
              </w:rPr>
              <w:t xml:space="preserve">ekleyin </w:t>
            </w:r>
          </w:p>
          <w:p w14:paraId="64A17A5F" w14:textId="77777777" w:rsidR="009A6880" w:rsidRDefault="009A6880" w:rsidP="009A6880">
            <w:pPr>
              <w:spacing w:after="0"/>
              <w:jc w:val="right"/>
            </w:pPr>
          </w:p>
          <w:p w14:paraId="21E07EFB" w14:textId="64AD382F" w:rsidR="009A6880" w:rsidRDefault="009A6880" w:rsidP="009A6880">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5B56E1">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3C742F50" w14:textId="2B442A9D" w:rsidR="009A6880" w:rsidRPr="0064420C" w:rsidRDefault="009A6880" w:rsidP="009A6880">
            <w:pPr>
              <w:spacing w:after="0"/>
              <w:jc w:val="right"/>
              <w:rPr>
                <w:color w:val="808080" w:themeColor="background1" w:themeShade="80"/>
              </w:rPr>
            </w:pPr>
            <w:r w:rsidRPr="0064420C">
              <w:rPr>
                <w:color w:val="808080" w:themeColor="background1" w:themeShade="80"/>
              </w:rPr>
              <w:t xml:space="preserve">Kalan her bir minör </w:t>
            </w:r>
            <w:r w:rsidR="00A56633" w:rsidRPr="0064420C">
              <w:rPr>
                <w:color w:val="808080" w:themeColor="background1" w:themeShade="80"/>
              </w:rPr>
              <w:t>uygunsuzlu</w:t>
            </w:r>
            <w:r w:rsidR="00A56633">
              <w:rPr>
                <w:color w:val="808080" w:themeColor="background1" w:themeShade="80"/>
              </w:rPr>
              <w:t>ğun</w:t>
            </w:r>
            <w:r w:rsidR="00A56633" w:rsidRPr="0064420C">
              <w:rPr>
                <w:color w:val="808080" w:themeColor="background1" w:themeShade="80"/>
              </w:rPr>
              <w:t xml:space="preserve"> </w:t>
            </w:r>
            <w:r w:rsidRPr="0064420C">
              <w:rPr>
                <w:color w:val="808080" w:themeColor="background1" w:themeShade="80"/>
              </w:rPr>
              <w:t xml:space="preserve">net bir tanımını, bunları kapatmak için gerekli takip </w:t>
            </w:r>
            <w:proofErr w:type="spellStart"/>
            <w:r w:rsidRPr="0064420C">
              <w:rPr>
                <w:color w:val="808080" w:themeColor="background1" w:themeShade="80"/>
              </w:rPr>
              <w:t>faaliyetleriy</w:t>
            </w:r>
            <w:proofErr w:type="spellEnd"/>
            <w:r w:rsidRPr="0064420C">
              <w:rPr>
                <w:color w:val="808080" w:themeColor="background1" w:themeShade="80"/>
              </w:rPr>
              <w:t xml:space="preserve"> ve </w:t>
            </w:r>
            <w:proofErr w:type="spellStart"/>
            <w:r w:rsidRPr="0064420C">
              <w:rPr>
                <w:color w:val="808080" w:themeColor="background1" w:themeShade="80"/>
              </w:rPr>
              <w:t>tamamlanları</w:t>
            </w:r>
            <w:proofErr w:type="spellEnd"/>
            <w:r w:rsidRPr="0064420C">
              <w:rPr>
                <w:color w:val="808080" w:themeColor="background1" w:themeShade="80"/>
              </w:rPr>
              <w:t xml:space="preserve"> için imalatçı tarafından izlenecek zaman çizelgeleri</w:t>
            </w:r>
            <w:r w:rsidR="00A56633">
              <w:rPr>
                <w:color w:val="808080" w:themeColor="background1" w:themeShade="80"/>
              </w:rPr>
              <w:t xml:space="preserve"> ile birlikte</w:t>
            </w:r>
            <w:r w:rsidRPr="0064420C">
              <w:rPr>
                <w:color w:val="808080" w:themeColor="background1" w:themeShade="80"/>
              </w:rPr>
              <w:t xml:space="preserve"> ekleyin. </w:t>
            </w:r>
          </w:p>
          <w:p w14:paraId="2229CB73" w14:textId="5047D884" w:rsidR="009A6880" w:rsidRDefault="009A6880" w:rsidP="009A6880">
            <w:pPr>
              <w:spacing w:after="0"/>
              <w:jc w:val="left"/>
            </w:pPr>
            <w:r w:rsidRPr="001972AB">
              <w:t xml:space="preserve"> </w:t>
            </w:r>
          </w:p>
        </w:tc>
      </w:tr>
      <w:tr w:rsidR="009A6880" w14:paraId="19DBBBD1" w14:textId="77777777" w:rsidTr="009A6880">
        <w:tc>
          <w:tcPr>
            <w:tcW w:w="15390" w:type="dxa"/>
            <w:gridSpan w:val="4"/>
            <w:tcBorders>
              <w:top w:val="single" w:sz="4" w:space="0" w:color="auto"/>
              <w:left w:val="nil"/>
              <w:bottom w:val="single" w:sz="4" w:space="0" w:color="auto"/>
              <w:right w:val="nil"/>
            </w:tcBorders>
          </w:tcPr>
          <w:p w14:paraId="319022A5" w14:textId="77777777" w:rsidR="009A6880" w:rsidRDefault="009A6880" w:rsidP="00FC35A4">
            <w:pPr>
              <w:spacing w:after="0"/>
              <w:jc w:val="left"/>
            </w:pPr>
          </w:p>
          <w:p w14:paraId="7E5B9122" w14:textId="2E2737B0" w:rsidR="009A6880" w:rsidRDefault="009A6880" w:rsidP="00FC35A4">
            <w:pPr>
              <w:spacing w:after="0"/>
              <w:jc w:val="left"/>
            </w:pPr>
          </w:p>
        </w:tc>
      </w:tr>
      <w:tr w:rsidR="009A6880" w14:paraId="74132B01" w14:textId="77777777" w:rsidTr="00822461">
        <w:tc>
          <w:tcPr>
            <w:tcW w:w="15390" w:type="dxa"/>
            <w:gridSpan w:val="4"/>
            <w:tcBorders>
              <w:top w:val="single" w:sz="4" w:space="0" w:color="auto"/>
              <w:bottom w:val="single" w:sz="4" w:space="0" w:color="auto"/>
            </w:tcBorders>
            <w:shd w:val="clear" w:color="auto" w:fill="D9D9D9" w:themeFill="background1" w:themeFillShade="D9"/>
          </w:tcPr>
          <w:p w14:paraId="6C32CDEF" w14:textId="7EEC707D" w:rsidR="009A6880" w:rsidRDefault="001E1A4B" w:rsidP="001E1A4B">
            <w:pPr>
              <w:pStyle w:val="Balk2"/>
            </w:pPr>
            <w:bookmarkStart w:id="12" w:name="_Toc59187196"/>
            <w:r w:rsidRPr="001E1A4B">
              <w:t>Bölüm H: Mevcut tüm verilerin ve sonuçların özeti</w:t>
            </w:r>
            <w:bookmarkEnd w:id="12"/>
          </w:p>
        </w:tc>
      </w:tr>
      <w:tr w:rsidR="001E1A4B" w14:paraId="780287FE" w14:textId="77777777" w:rsidTr="009842E1">
        <w:tc>
          <w:tcPr>
            <w:tcW w:w="15390" w:type="dxa"/>
            <w:gridSpan w:val="4"/>
            <w:tcBorders>
              <w:bottom w:val="single" w:sz="4" w:space="0" w:color="auto"/>
            </w:tcBorders>
          </w:tcPr>
          <w:p w14:paraId="555153F7" w14:textId="77777777" w:rsidR="001E1A4B" w:rsidRDefault="001E1A4B" w:rsidP="00FC35A4">
            <w:pPr>
              <w:spacing w:after="0"/>
              <w:jc w:val="left"/>
            </w:pPr>
            <w:r>
              <w:t>İmalatçı</w:t>
            </w:r>
            <w:r w:rsidRPr="001E1A4B">
              <w:t>, değerlendirme altınd</w:t>
            </w:r>
            <w:r>
              <w:t>aki cihaz için klinik araştırma</w:t>
            </w:r>
            <w:r w:rsidRPr="001E1A4B">
              <w:t>(</w:t>
            </w:r>
            <w:proofErr w:type="spellStart"/>
            <w:r w:rsidRPr="001E1A4B">
              <w:t>lar</w:t>
            </w:r>
            <w:proofErr w:type="spellEnd"/>
            <w:r w:rsidRPr="001E1A4B">
              <w:t>) gerçekleştirdi mi?</w:t>
            </w:r>
            <w:r>
              <w:t xml:space="preserve"> </w:t>
            </w:r>
          </w:p>
          <w:p w14:paraId="47C88B5D" w14:textId="77777777" w:rsidR="001E1A4B" w:rsidRDefault="001E1A4B" w:rsidP="001E1A4B">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586B587C" w14:textId="77777777" w:rsidR="001E1A4B" w:rsidRDefault="001E1A4B" w:rsidP="00FC35A4">
            <w:pPr>
              <w:spacing w:after="0"/>
              <w:jc w:val="left"/>
            </w:pPr>
          </w:p>
          <w:p w14:paraId="752AD8C1" w14:textId="10258E2C" w:rsidR="001E1A4B" w:rsidRDefault="001E1A4B" w:rsidP="00FC35A4">
            <w:pPr>
              <w:spacing w:after="0"/>
              <w:jc w:val="left"/>
            </w:pPr>
            <w:r>
              <w:t>İmalatçı</w:t>
            </w:r>
            <w:r w:rsidRPr="001E1A4B">
              <w:t>, MDR Ek XIV 3'e göre eş</w:t>
            </w:r>
            <w:r>
              <w:t xml:space="preserve"> </w:t>
            </w:r>
            <w:r w:rsidRPr="001E1A4B">
              <w:t>değer</w:t>
            </w:r>
            <w:r>
              <w:t>li</w:t>
            </w:r>
            <w:r w:rsidRPr="001E1A4B">
              <w:t>lik gösterdi mi?</w:t>
            </w:r>
          </w:p>
          <w:p w14:paraId="467EDA5D" w14:textId="77777777" w:rsidR="004C5FE3" w:rsidRDefault="004C5FE3" w:rsidP="004C5FE3">
            <w:pPr>
              <w:spacing w:after="0"/>
              <w:jc w:val="left"/>
            </w:pPr>
            <w:proofErr w:type="gramStart"/>
            <w:r w:rsidRPr="00D13895">
              <w:rPr>
                <w:color w:val="808080" w:themeColor="background1" w:themeShade="80"/>
              </w:rPr>
              <w:lastRenderedPageBreak/>
              <w:t>Evet</w:t>
            </w:r>
            <w:proofErr w:type="gramEnd"/>
            <w:r w:rsidRPr="00D13895">
              <w:rPr>
                <w:color w:val="808080" w:themeColor="background1" w:themeShade="80"/>
              </w:rPr>
              <w:t xml:space="preserve"> / Hayır belirtin.</w:t>
            </w:r>
            <w:r>
              <w:rPr>
                <w:color w:val="808080" w:themeColor="background1" w:themeShade="80"/>
              </w:rPr>
              <w:t xml:space="preserve"> </w:t>
            </w:r>
          </w:p>
          <w:p w14:paraId="17A000D2" w14:textId="01120507" w:rsidR="004C5FE3" w:rsidRDefault="004C5FE3" w:rsidP="00FC35A4">
            <w:pPr>
              <w:spacing w:after="0"/>
              <w:jc w:val="left"/>
            </w:pPr>
          </w:p>
          <w:p w14:paraId="2B578110" w14:textId="11264DC6" w:rsidR="0096521E" w:rsidRDefault="0096521E" w:rsidP="00FC35A4">
            <w:pPr>
              <w:spacing w:after="0"/>
              <w:jc w:val="left"/>
            </w:pPr>
            <w:r>
              <w:t>İmalatçı</w:t>
            </w:r>
            <w:r w:rsidRPr="0096521E">
              <w:t xml:space="preserve"> </w:t>
            </w:r>
            <w:r>
              <w:t>klinik araştırma</w:t>
            </w:r>
            <w:r w:rsidRPr="0096521E">
              <w:t xml:space="preserve"> gerçekleştirdiyse, değerlendirme altındaki cihazın klinik araştırmalarından elde edilen klinik veriler, ilgili genel güven</w:t>
            </w:r>
            <w:r>
              <w:t>li</w:t>
            </w:r>
            <w:r w:rsidRPr="0096521E">
              <w:t>lik ve performans gerekliliklerine uygunluğu yeterli şekilde gösteriyor mu?</w:t>
            </w:r>
            <w:r>
              <w:t xml:space="preserve"> </w:t>
            </w:r>
          </w:p>
          <w:p w14:paraId="05C2A587" w14:textId="77777777" w:rsidR="0096521E" w:rsidRDefault="0096521E" w:rsidP="0096521E">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05825E41" w14:textId="1754D256" w:rsidR="0096521E" w:rsidRDefault="0096521E" w:rsidP="00FC35A4">
            <w:pPr>
              <w:spacing w:after="0"/>
              <w:jc w:val="left"/>
            </w:pPr>
          </w:p>
          <w:p w14:paraId="2C15D9C0" w14:textId="7EADE516" w:rsidR="0096521E" w:rsidRDefault="00226F1A" w:rsidP="00FC35A4">
            <w:pPr>
              <w:spacing w:after="0"/>
              <w:jc w:val="left"/>
            </w:pPr>
            <w:r w:rsidRPr="00226F1A">
              <w:t>Klinik araştırma verilerinin kaynağının güvenilirliği, izleme faaliyetleri ve uygun klinik araştırma standartlarının uygulanmasının doğrulanması yoluyla sağlanmış mı?</w:t>
            </w:r>
          </w:p>
          <w:p w14:paraId="0E021766" w14:textId="77777777" w:rsidR="00226F1A" w:rsidRDefault="00226F1A" w:rsidP="00226F1A">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380C2F49" w14:textId="7342C706" w:rsidR="004C5FE3" w:rsidRDefault="004C5FE3" w:rsidP="00FC35A4">
            <w:pPr>
              <w:spacing w:after="0"/>
              <w:jc w:val="left"/>
            </w:pPr>
          </w:p>
          <w:p w14:paraId="63DA23AB" w14:textId="712387D3" w:rsidR="00226F1A" w:rsidRDefault="00226F1A" w:rsidP="00FC35A4">
            <w:pPr>
              <w:spacing w:after="0"/>
              <w:jc w:val="left"/>
            </w:pPr>
            <w:r>
              <w:t>İmalatçı, MDR Ek XIV</w:t>
            </w:r>
            <w:r w:rsidRPr="00226F1A">
              <w:t xml:space="preserve"> 3'e göre eş</w:t>
            </w:r>
            <w:r>
              <w:t xml:space="preserve"> </w:t>
            </w:r>
            <w:r w:rsidRPr="00226F1A">
              <w:t>değer</w:t>
            </w:r>
            <w:r>
              <w:t>li</w:t>
            </w:r>
            <w:r w:rsidRPr="00226F1A">
              <w:t xml:space="preserve">lik </w:t>
            </w:r>
            <w:r>
              <w:t>gösterdiyse</w:t>
            </w:r>
            <w:r w:rsidRPr="00226F1A">
              <w:t>, eş</w:t>
            </w:r>
            <w:r>
              <w:t xml:space="preserve"> </w:t>
            </w:r>
            <w:r w:rsidRPr="00226F1A">
              <w:t xml:space="preserve">değer cihazdan gelen veriler Ek </w:t>
            </w:r>
            <w:proofErr w:type="spellStart"/>
            <w:r w:rsidRPr="00226F1A">
              <w:t>I'e</w:t>
            </w:r>
            <w:proofErr w:type="spellEnd"/>
            <w:r w:rsidRPr="00226F1A">
              <w:t xml:space="preserve"> uygunluğu gösteriyor mu?</w:t>
            </w:r>
          </w:p>
          <w:p w14:paraId="4337CA89" w14:textId="77777777" w:rsidR="00226F1A" w:rsidRDefault="00226F1A" w:rsidP="00226F1A">
            <w:pPr>
              <w:spacing w:after="0"/>
              <w:jc w:val="left"/>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4062FAD4" w14:textId="4E61B5D2" w:rsidR="00226F1A" w:rsidRDefault="00226F1A" w:rsidP="00FC35A4">
            <w:pPr>
              <w:spacing w:after="0"/>
              <w:jc w:val="left"/>
            </w:pPr>
          </w:p>
          <w:p w14:paraId="15892125" w14:textId="493C5658" w:rsidR="00226F1A" w:rsidRDefault="00226F1A" w:rsidP="00FC35A4">
            <w:pPr>
              <w:spacing w:after="0"/>
              <w:jc w:val="left"/>
            </w:pPr>
            <w:r w:rsidRPr="00226F1A">
              <w:t>Güvenli</w:t>
            </w:r>
            <w:r w:rsidR="003267F7">
              <w:t>li</w:t>
            </w:r>
            <w:r w:rsidRPr="00226F1A">
              <w:t>k verilerinin bir özetini s</w:t>
            </w:r>
            <w:r w:rsidR="003267F7">
              <w:t>unu</w:t>
            </w:r>
            <w:r w:rsidRPr="00226F1A">
              <w:t>n (</w:t>
            </w:r>
            <w:proofErr w:type="spellStart"/>
            <w:r w:rsidRPr="00226F1A">
              <w:t>CER'in</w:t>
            </w:r>
            <w:proofErr w:type="spellEnd"/>
            <w:r w:rsidRPr="00226F1A">
              <w:t xml:space="preserve"> ilgili bölümüne referansla).</w:t>
            </w:r>
          </w:p>
          <w:p w14:paraId="05D4CD63" w14:textId="77777777" w:rsidR="001E1A4B" w:rsidRDefault="001E1A4B" w:rsidP="00FC35A4">
            <w:pPr>
              <w:spacing w:after="0"/>
              <w:jc w:val="left"/>
            </w:pPr>
          </w:p>
          <w:p w14:paraId="2A4A7899" w14:textId="0EFC2102" w:rsidR="003267F7" w:rsidRDefault="003267F7" w:rsidP="00FC35A4">
            <w:pPr>
              <w:spacing w:after="0"/>
              <w:jc w:val="left"/>
            </w:pPr>
            <w:r>
              <w:t>Performans</w:t>
            </w:r>
            <w:r w:rsidRPr="003267F7">
              <w:t xml:space="preserve"> verilerinin bir özetini s</w:t>
            </w:r>
            <w:r>
              <w:t>unu</w:t>
            </w:r>
            <w:r w:rsidRPr="003267F7">
              <w:t>n (</w:t>
            </w:r>
            <w:proofErr w:type="spellStart"/>
            <w:r w:rsidRPr="003267F7">
              <w:t>CER'in</w:t>
            </w:r>
            <w:proofErr w:type="spellEnd"/>
            <w:r w:rsidRPr="003267F7">
              <w:t xml:space="preserve"> ilgili bölümüne referansla).</w:t>
            </w:r>
          </w:p>
          <w:p w14:paraId="7C9430F7" w14:textId="77777777" w:rsidR="003267F7" w:rsidRDefault="003267F7" w:rsidP="00FC35A4">
            <w:pPr>
              <w:spacing w:after="0"/>
              <w:jc w:val="left"/>
            </w:pPr>
          </w:p>
          <w:p w14:paraId="37EC8743" w14:textId="66FD5D94" w:rsidR="003267F7" w:rsidRDefault="003267F7" w:rsidP="003267F7">
            <w:pPr>
              <w:spacing w:after="0"/>
              <w:jc w:val="left"/>
            </w:pPr>
            <w:proofErr w:type="gramStart"/>
            <w:r>
              <w:t>Klinik veriler aşağıdakiler için yete</w:t>
            </w:r>
            <w:r w:rsidR="00AB410F">
              <w:t>rli klinik kanıt sağlıyor mu:</w:t>
            </w:r>
            <w:r w:rsidR="00AB410F">
              <w:rPr>
                <w:rStyle w:val="DipnotBavurusu"/>
              </w:rPr>
              <w:footnoteReference w:id="23"/>
            </w:r>
            <w:proofErr w:type="gramEnd"/>
          </w:p>
          <w:p w14:paraId="080DED4F" w14:textId="5702AAB8" w:rsidR="003267F7" w:rsidRPr="002B02CD" w:rsidRDefault="003267F7" w:rsidP="00037AFD">
            <w:pPr>
              <w:pStyle w:val="ListeParagraf"/>
              <w:numPr>
                <w:ilvl w:val="0"/>
                <w:numId w:val="13"/>
              </w:numPr>
              <w:spacing w:after="0"/>
              <w:ind w:left="313" w:hanging="284"/>
              <w:jc w:val="left"/>
              <w:rPr>
                <w:color w:val="808080" w:themeColor="background1" w:themeShade="80"/>
              </w:rPr>
            </w:pPr>
            <w:r w:rsidRPr="002B02CD">
              <w:rPr>
                <w:color w:val="808080" w:themeColor="background1" w:themeShade="80"/>
              </w:rPr>
              <w:t>İlgili genel güvenli</w:t>
            </w:r>
            <w:r w:rsidR="00AB410F" w:rsidRPr="002B02CD">
              <w:rPr>
                <w:color w:val="808080" w:themeColor="background1" w:themeShade="80"/>
              </w:rPr>
              <w:t>li</w:t>
            </w:r>
            <w:r w:rsidRPr="002B02CD">
              <w:rPr>
                <w:color w:val="808080" w:themeColor="background1" w:themeShade="80"/>
              </w:rPr>
              <w:t>k ve performans gerekliliklerine uygun</w:t>
            </w:r>
            <w:r w:rsidR="00AB410F" w:rsidRPr="002B02CD">
              <w:rPr>
                <w:color w:val="808080" w:themeColor="background1" w:themeShade="80"/>
              </w:rPr>
              <w:t>luğu göstermek için</w:t>
            </w:r>
            <w:r w:rsidRPr="002B02CD">
              <w:rPr>
                <w:color w:val="808080" w:themeColor="background1" w:themeShade="80"/>
              </w:rPr>
              <w:t xml:space="preserve">? </w:t>
            </w:r>
            <w:proofErr w:type="gramStart"/>
            <w:r w:rsidRPr="002B02CD">
              <w:rPr>
                <w:color w:val="808080" w:themeColor="background1" w:themeShade="80"/>
              </w:rPr>
              <w:t>Evet</w:t>
            </w:r>
            <w:proofErr w:type="gramEnd"/>
            <w:r w:rsidRPr="002B02CD">
              <w:rPr>
                <w:color w:val="808080" w:themeColor="background1" w:themeShade="80"/>
              </w:rPr>
              <w:t xml:space="preserve"> / Hayır belirtin ve gerekirse ek bilgi s</w:t>
            </w:r>
            <w:r w:rsidR="00AB410F" w:rsidRPr="002B02CD">
              <w:rPr>
                <w:color w:val="808080" w:themeColor="background1" w:themeShade="80"/>
              </w:rPr>
              <w:t>unu</w:t>
            </w:r>
            <w:r w:rsidRPr="002B02CD">
              <w:rPr>
                <w:color w:val="808080" w:themeColor="background1" w:themeShade="80"/>
              </w:rPr>
              <w:t>n</w:t>
            </w:r>
          </w:p>
          <w:p w14:paraId="66372D81" w14:textId="3275136A" w:rsidR="003267F7" w:rsidRPr="002B02CD" w:rsidRDefault="003267F7" w:rsidP="00037AFD">
            <w:pPr>
              <w:pStyle w:val="ListeParagraf"/>
              <w:numPr>
                <w:ilvl w:val="0"/>
                <w:numId w:val="13"/>
              </w:numPr>
              <w:spacing w:after="0"/>
              <w:ind w:left="313" w:hanging="284"/>
              <w:jc w:val="left"/>
              <w:rPr>
                <w:color w:val="808080" w:themeColor="background1" w:themeShade="80"/>
              </w:rPr>
            </w:pPr>
            <w:r w:rsidRPr="002B02CD">
              <w:rPr>
                <w:color w:val="808080" w:themeColor="background1" w:themeShade="80"/>
              </w:rPr>
              <w:t xml:space="preserve">IFU ve </w:t>
            </w:r>
            <w:proofErr w:type="spellStart"/>
            <w:r w:rsidRPr="002B02CD">
              <w:rPr>
                <w:color w:val="808080" w:themeColor="background1" w:themeShade="80"/>
              </w:rPr>
              <w:t>SSCP'deki</w:t>
            </w:r>
            <w:proofErr w:type="spellEnd"/>
            <w:r w:rsidRPr="002B02CD">
              <w:rPr>
                <w:color w:val="808080" w:themeColor="background1" w:themeShade="80"/>
              </w:rPr>
              <w:t xml:space="preserve"> </w:t>
            </w:r>
            <w:r w:rsidR="00AB410F" w:rsidRPr="002B02CD">
              <w:rPr>
                <w:color w:val="808080" w:themeColor="background1" w:themeShade="80"/>
              </w:rPr>
              <w:t>kullanım</w:t>
            </w:r>
            <w:r w:rsidRPr="002B02CD">
              <w:rPr>
                <w:color w:val="808080" w:themeColor="background1" w:themeShade="80"/>
              </w:rPr>
              <w:t xml:space="preserve"> amacı, iddia</w:t>
            </w:r>
            <w:r w:rsidR="00AB410F" w:rsidRPr="002B02CD">
              <w:rPr>
                <w:color w:val="808080" w:themeColor="background1" w:themeShade="80"/>
              </w:rPr>
              <w:t>ları ve bilgileri desteklemek için</w:t>
            </w:r>
            <w:r w:rsidRPr="002B02CD">
              <w:rPr>
                <w:color w:val="808080" w:themeColor="background1" w:themeShade="80"/>
              </w:rPr>
              <w:t xml:space="preserve">? </w:t>
            </w:r>
            <w:proofErr w:type="gramStart"/>
            <w:r w:rsidRPr="002B02CD">
              <w:rPr>
                <w:color w:val="808080" w:themeColor="background1" w:themeShade="80"/>
              </w:rPr>
              <w:t>Evet</w:t>
            </w:r>
            <w:proofErr w:type="gramEnd"/>
            <w:r w:rsidRPr="002B02CD">
              <w:rPr>
                <w:color w:val="808080" w:themeColor="background1" w:themeShade="80"/>
              </w:rPr>
              <w:t xml:space="preserve"> / Hayır belirtin ve gerekirse ek bilgi s</w:t>
            </w:r>
            <w:r w:rsidR="00AB410F" w:rsidRPr="002B02CD">
              <w:rPr>
                <w:color w:val="808080" w:themeColor="background1" w:themeShade="80"/>
              </w:rPr>
              <w:t>unu</w:t>
            </w:r>
            <w:r w:rsidRPr="002B02CD">
              <w:rPr>
                <w:color w:val="808080" w:themeColor="background1" w:themeShade="80"/>
              </w:rPr>
              <w:t>n</w:t>
            </w:r>
          </w:p>
          <w:p w14:paraId="53031354" w14:textId="1DD26F80" w:rsidR="003267F7" w:rsidRDefault="003267F7" w:rsidP="00FC35A4">
            <w:pPr>
              <w:spacing w:after="0"/>
              <w:jc w:val="left"/>
            </w:pPr>
          </w:p>
          <w:p w14:paraId="66953B5C" w14:textId="72E9F3B4" w:rsidR="002B02CD" w:rsidRDefault="002B02CD" w:rsidP="002B02CD">
            <w:pPr>
              <w:spacing w:after="0"/>
              <w:jc w:val="left"/>
            </w:pPr>
            <w:r>
              <w:t>Değerlendirme altındaki cihazla ilgili kalan cevaplanmamış sorular nelerdir?</w:t>
            </w:r>
          </w:p>
          <w:p w14:paraId="2D0C423E" w14:textId="0613212D" w:rsidR="002B02CD" w:rsidRDefault="002B02CD" w:rsidP="002B02CD">
            <w:pPr>
              <w:spacing w:after="0"/>
              <w:jc w:val="left"/>
            </w:pPr>
            <w:r w:rsidRPr="002B02CD">
              <w:rPr>
                <w:color w:val="808080" w:themeColor="background1" w:themeShade="80"/>
              </w:rPr>
              <w:t>Bunları PMS / PMCF planına göre açıklayın</w:t>
            </w:r>
          </w:p>
          <w:p w14:paraId="29FA079B" w14:textId="6DD9AE5D" w:rsidR="003267F7" w:rsidRDefault="003267F7" w:rsidP="00FC35A4">
            <w:pPr>
              <w:spacing w:after="0"/>
              <w:jc w:val="left"/>
            </w:pPr>
          </w:p>
        </w:tc>
      </w:tr>
      <w:tr w:rsidR="009842E1" w14:paraId="01C87842" w14:textId="77777777" w:rsidTr="009842E1">
        <w:tc>
          <w:tcPr>
            <w:tcW w:w="15390" w:type="dxa"/>
            <w:gridSpan w:val="4"/>
            <w:tcBorders>
              <w:top w:val="single" w:sz="4" w:space="0" w:color="auto"/>
              <w:left w:val="nil"/>
              <w:bottom w:val="single" w:sz="4" w:space="0" w:color="auto"/>
              <w:right w:val="nil"/>
            </w:tcBorders>
          </w:tcPr>
          <w:p w14:paraId="75B3E7DE" w14:textId="77777777" w:rsidR="009842E1" w:rsidRDefault="009842E1" w:rsidP="00FC35A4">
            <w:pPr>
              <w:spacing w:after="0"/>
              <w:jc w:val="left"/>
            </w:pPr>
          </w:p>
          <w:p w14:paraId="1F224BF3" w14:textId="1024FABD" w:rsidR="009842E1" w:rsidRDefault="009842E1" w:rsidP="00FC35A4">
            <w:pPr>
              <w:spacing w:after="0"/>
              <w:jc w:val="left"/>
            </w:pPr>
          </w:p>
        </w:tc>
      </w:tr>
      <w:tr w:rsidR="009842E1" w14:paraId="66C95040" w14:textId="77777777" w:rsidTr="00822461">
        <w:tc>
          <w:tcPr>
            <w:tcW w:w="15390" w:type="dxa"/>
            <w:gridSpan w:val="4"/>
            <w:tcBorders>
              <w:top w:val="single" w:sz="4" w:space="0" w:color="auto"/>
            </w:tcBorders>
            <w:shd w:val="clear" w:color="auto" w:fill="D9D9D9" w:themeFill="background1" w:themeFillShade="D9"/>
          </w:tcPr>
          <w:p w14:paraId="13741153" w14:textId="1B2AD810" w:rsidR="009842E1" w:rsidRDefault="009842E1" w:rsidP="009842E1">
            <w:pPr>
              <w:pStyle w:val="Balk2"/>
            </w:pPr>
            <w:bookmarkStart w:id="13" w:name="_Toc59187197"/>
            <w:r w:rsidRPr="009842E1">
              <w:lastRenderedPageBreak/>
              <w:t>Genel Sonuçlar:</w:t>
            </w:r>
            <w:bookmarkEnd w:id="13"/>
          </w:p>
        </w:tc>
      </w:tr>
      <w:tr w:rsidR="003C0283" w14:paraId="7BAA4CE9" w14:textId="77777777" w:rsidTr="003C0283">
        <w:tc>
          <w:tcPr>
            <w:tcW w:w="15390" w:type="dxa"/>
            <w:gridSpan w:val="4"/>
          </w:tcPr>
          <w:p w14:paraId="6687EE08" w14:textId="77777777" w:rsidR="007758EB" w:rsidRDefault="007758EB" w:rsidP="007758EB">
            <w:pPr>
              <w:spacing w:after="0"/>
              <w:jc w:val="left"/>
            </w:pPr>
            <w:r>
              <w:t>Fayda-risk sonuçları:</w:t>
            </w:r>
          </w:p>
          <w:p w14:paraId="1099E255" w14:textId="77777777" w:rsidR="003C0283" w:rsidRPr="00132809" w:rsidRDefault="007758EB" w:rsidP="003443A7">
            <w:pPr>
              <w:spacing w:after="0"/>
              <w:jc w:val="left"/>
              <w:rPr>
                <w:color w:val="808080" w:themeColor="background1" w:themeShade="80"/>
              </w:rPr>
            </w:pPr>
            <w:r w:rsidRPr="00132809">
              <w:rPr>
                <w:color w:val="808080" w:themeColor="background1" w:themeShade="80"/>
              </w:rPr>
              <w:t xml:space="preserve">Klinik faydaları özetleyin. Tanı ile ilgili </w:t>
            </w:r>
            <w:r w:rsidR="000138E4" w:rsidRPr="00132809">
              <w:rPr>
                <w:color w:val="808080" w:themeColor="background1" w:themeShade="80"/>
              </w:rPr>
              <w:t>çıktı(</w:t>
            </w:r>
            <w:proofErr w:type="spellStart"/>
            <w:r w:rsidR="000138E4" w:rsidRPr="00132809">
              <w:rPr>
                <w:color w:val="808080" w:themeColor="background1" w:themeShade="80"/>
              </w:rPr>
              <w:t>lar</w:t>
            </w:r>
            <w:proofErr w:type="spellEnd"/>
            <w:r w:rsidR="000138E4" w:rsidRPr="00132809">
              <w:rPr>
                <w:color w:val="808080" w:themeColor="background1" w:themeShade="80"/>
              </w:rPr>
              <w:t>)</w:t>
            </w:r>
            <w:r w:rsidRPr="00132809">
              <w:rPr>
                <w:color w:val="808080" w:themeColor="background1" w:themeShade="80"/>
              </w:rPr>
              <w:t xml:space="preserve"> da </w:t>
            </w:r>
            <w:r w:rsidR="000138E4" w:rsidRPr="00132809">
              <w:rPr>
                <w:color w:val="808080" w:themeColor="background1" w:themeShade="80"/>
              </w:rPr>
              <w:t>dâhil</w:t>
            </w:r>
            <w:r w:rsidRPr="00132809">
              <w:rPr>
                <w:color w:val="808080" w:themeColor="background1" w:themeShade="80"/>
              </w:rPr>
              <w:t xml:space="preserve"> olmak üzere, hastayla ilgili anlamlı ve ölçülebilir klinik </w:t>
            </w:r>
            <w:r w:rsidR="005663FB" w:rsidRPr="00132809">
              <w:rPr>
                <w:color w:val="808080" w:themeColor="background1" w:themeShade="80"/>
              </w:rPr>
              <w:t>çıktı</w:t>
            </w:r>
            <w:r w:rsidRPr="00132809">
              <w:rPr>
                <w:color w:val="808080" w:themeColor="background1" w:themeShade="80"/>
              </w:rPr>
              <w:t xml:space="preserve">larla ilgili olarak bunları kısaca açıklayın. Hasta yönetimi veya </w:t>
            </w:r>
            <w:r w:rsidR="003443A7" w:rsidRPr="00132809">
              <w:rPr>
                <w:color w:val="808080" w:themeColor="background1" w:themeShade="80"/>
              </w:rPr>
              <w:t>kamu</w:t>
            </w:r>
            <w:r w:rsidRPr="00132809">
              <w:rPr>
                <w:color w:val="808080" w:themeColor="background1" w:themeShade="80"/>
              </w:rPr>
              <w:t xml:space="preserve"> sağlığı üzerindeki olumlu etkilerini açıklayın.</w:t>
            </w:r>
            <w:r w:rsidR="003443A7" w:rsidRPr="00132809">
              <w:rPr>
                <w:color w:val="808080" w:themeColor="background1" w:themeShade="80"/>
              </w:rPr>
              <w:t xml:space="preserve"> </w:t>
            </w:r>
          </w:p>
          <w:p w14:paraId="7F59578F" w14:textId="77777777" w:rsidR="003443A7" w:rsidRPr="00132809" w:rsidRDefault="003443A7" w:rsidP="003443A7">
            <w:pPr>
              <w:spacing w:after="0"/>
              <w:jc w:val="left"/>
              <w:rPr>
                <w:color w:val="808080" w:themeColor="background1" w:themeShade="80"/>
              </w:rPr>
            </w:pPr>
          </w:p>
          <w:p w14:paraId="36458BD9" w14:textId="366DFD21" w:rsidR="003443A7" w:rsidRPr="00132809" w:rsidRDefault="003443A7" w:rsidP="00EF3BE1">
            <w:pPr>
              <w:spacing w:after="0"/>
              <w:jc w:val="left"/>
              <w:rPr>
                <w:color w:val="808080" w:themeColor="background1" w:themeShade="80"/>
              </w:rPr>
            </w:pPr>
            <w:r w:rsidRPr="00132809">
              <w:rPr>
                <w:color w:val="808080" w:themeColor="background1" w:themeShade="80"/>
              </w:rPr>
              <w:t xml:space="preserve">Klinik </w:t>
            </w:r>
            <w:proofErr w:type="spellStart"/>
            <w:r w:rsidR="00B07A25" w:rsidRPr="00132809">
              <w:rPr>
                <w:color w:val="808080" w:themeColor="background1" w:themeShade="80"/>
              </w:rPr>
              <w:t>ilgililiği</w:t>
            </w:r>
            <w:proofErr w:type="spellEnd"/>
            <w:r w:rsidRPr="00132809">
              <w:rPr>
                <w:color w:val="808080" w:themeColor="background1" w:themeShade="80"/>
              </w:rPr>
              <w:t xml:space="preserve"> olan riskleri özetleyin (</w:t>
            </w:r>
            <w:proofErr w:type="spellStart"/>
            <w:r w:rsidRPr="00132809">
              <w:rPr>
                <w:color w:val="808080" w:themeColor="background1" w:themeShade="80"/>
              </w:rPr>
              <w:t>örn</w:t>
            </w:r>
            <w:proofErr w:type="spellEnd"/>
            <w:r w:rsidRPr="00132809">
              <w:rPr>
                <w:color w:val="808080" w:themeColor="background1" w:themeShade="80"/>
              </w:rPr>
              <w:t xml:space="preserve">. </w:t>
            </w:r>
            <w:r w:rsidR="001C2CB9" w:rsidRPr="00132809">
              <w:rPr>
                <w:color w:val="808080" w:themeColor="background1" w:themeShade="80"/>
              </w:rPr>
              <w:t>k</w:t>
            </w:r>
            <w:r w:rsidRPr="00132809">
              <w:rPr>
                <w:color w:val="808080" w:themeColor="background1" w:themeShade="80"/>
              </w:rPr>
              <w:t xml:space="preserve">linik verilerin belirsizlikleri veya sınırlamaları, istenmeyen yan etkiler, </w:t>
            </w:r>
            <w:r w:rsidR="001C2CB9" w:rsidRPr="00132809">
              <w:rPr>
                <w:color w:val="808080" w:themeColor="background1" w:themeShade="80"/>
              </w:rPr>
              <w:t xml:space="preserve">hatalı </w:t>
            </w:r>
            <w:r w:rsidRPr="00132809">
              <w:rPr>
                <w:color w:val="808080" w:themeColor="background1" w:themeShade="80"/>
              </w:rPr>
              <w:t xml:space="preserve">kullanım potansiyeli vb.) </w:t>
            </w:r>
            <w:r w:rsidR="001C2CB9" w:rsidRPr="00132809">
              <w:rPr>
                <w:color w:val="808080" w:themeColor="background1" w:themeShade="80"/>
              </w:rPr>
              <w:t>v</w:t>
            </w:r>
            <w:r w:rsidRPr="00132809">
              <w:rPr>
                <w:color w:val="808080" w:themeColor="background1" w:themeShade="80"/>
              </w:rPr>
              <w:t xml:space="preserve">e kısa bir açıklama </w:t>
            </w:r>
            <w:r w:rsidR="001C2CB9" w:rsidRPr="00132809">
              <w:rPr>
                <w:color w:val="808080" w:themeColor="background1" w:themeShade="80"/>
              </w:rPr>
              <w:t>sunun (</w:t>
            </w:r>
            <w:proofErr w:type="spellStart"/>
            <w:r w:rsidR="001C2CB9" w:rsidRPr="00132809">
              <w:rPr>
                <w:color w:val="808080" w:themeColor="background1" w:themeShade="80"/>
              </w:rPr>
              <w:t>örn</w:t>
            </w:r>
            <w:proofErr w:type="spellEnd"/>
            <w:r w:rsidR="001C2CB9" w:rsidRPr="00132809">
              <w:rPr>
                <w:color w:val="808080" w:themeColor="background1" w:themeShade="80"/>
              </w:rPr>
              <w:t xml:space="preserve">. </w:t>
            </w:r>
            <w:proofErr w:type="spellStart"/>
            <w:r w:rsidR="001C2CB9" w:rsidRPr="00132809">
              <w:rPr>
                <w:color w:val="808080" w:themeColor="background1" w:themeShade="80"/>
              </w:rPr>
              <w:t>i</w:t>
            </w:r>
            <w:r w:rsidRPr="00132809">
              <w:rPr>
                <w:color w:val="808080" w:themeColor="background1" w:themeShade="80"/>
              </w:rPr>
              <w:t>nsidans</w:t>
            </w:r>
            <w:proofErr w:type="spellEnd"/>
            <w:r w:rsidRPr="00132809">
              <w:rPr>
                <w:color w:val="808080" w:themeColor="background1" w:themeShade="80"/>
              </w:rPr>
              <w:t xml:space="preserve">, </w:t>
            </w:r>
            <w:r w:rsidR="009064D8" w:rsidRPr="00132809">
              <w:rPr>
                <w:color w:val="808080" w:themeColor="background1" w:themeShade="80"/>
              </w:rPr>
              <w:t>şiddet</w:t>
            </w:r>
            <w:r w:rsidRPr="00132809">
              <w:rPr>
                <w:color w:val="808080" w:themeColor="background1" w:themeShade="80"/>
              </w:rPr>
              <w:t xml:space="preserve">, süre, </w:t>
            </w:r>
            <w:r w:rsidR="00EF3BE1" w:rsidRPr="00132809">
              <w:rPr>
                <w:color w:val="808080" w:themeColor="background1" w:themeShade="80"/>
              </w:rPr>
              <w:t>etkilenebilir</w:t>
            </w:r>
            <w:r w:rsidRPr="00132809">
              <w:rPr>
                <w:color w:val="808080" w:themeColor="background1" w:themeShade="80"/>
              </w:rPr>
              <w:t xml:space="preserve"> hasta alt grupları, ilgili yerlerde doz-</w:t>
            </w:r>
            <w:r w:rsidRPr="00510E76">
              <w:rPr>
                <w:color w:val="808080" w:themeColor="background1" w:themeShade="80"/>
              </w:rPr>
              <w:t>yanıt</w:t>
            </w:r>
            <w:r w:rsidRPr="00132809">
              <w:rPr>
                <w:color w:val="808080" w:themeColor="background1" w:themeShade="80"/>
              </w:rPr>
              <w:t xml:space="preserve"> ilişkisi </w:t>
            </w:r>
            <w:proofErr w:type="spellStart"/>
            <w:r w:rsidRPr="00132809">
              <w:rPr>
                <w:color w:val="808080" w:themeColor="background1" w:themeShade="80"/>
              </w:rPr>
              <w:t>vb</w:t>
            </w:r>
            <w:proofErr w:type="spellEnd"/>
            <w:r w:rsidRPr="00132809">
              <w:rPr>
                <w:color w:val="808080" w:themeColor="background1" w:themeShade="80"/>
              </w:rPr>
              <w:t xml:space="preserve">). </w:t>
            </w:r>
          </w:p>
          <w:p w14:paraId="60FF9372" w14:textId="77777777" w:rsidR="000C123F" w:rsidRPr="00132809" w:rsidRDefault="000C123F" w:rsidP="00EF3BE1">
            <w:pPr>
              <w:spacing w:after="0"/>
              <w:jc w:val="left"/>
              <w:rPr>
                <w:color w:val="808080" w:themeColor="background1" w:themeShade="80"/>
              </w:rPr>
            </w:pPr>
          </w:p>
          <w:p w14:paraId="7C88BE95" w14:textId="670BEAD0" w:rsidR="000C123F" w:rsidRDefault="000C123F" w:rsidP="000C123F">
            <w:pPr>
              <w:spacing w:after="0"/>
              <w:jc w:val="left"/>
            </w:pPr>
            <w:r w:rsidRPr="00132809">
              <w:rPr>
                <w:color w:val="808080" w:themeColor="background1" w:themeShade="80"/>
              </w:rPr>
              <w:t>Tanımlanan faktörleri ve özellikle mevcut klinik verilerle ilgili belirsizlikleri dikkate alarak klinik faydalarla ilgili risklerin etkisini (yukarıda açıklandığı gibi) tartışın.</w:t>
            </w:r>
            <w:r w:rsidR="00132809">
              <w:t xml:space="preserve"> </w:t>
            </w:r>
          </w:p>
          <w:p w14:paraId="30D9B9C5" w14:textId="77777777" w:rsidR="00132809" w:rsidRDefault="00132809" w:rsidP="000C123F">
            <w:pPr>
              <w:spacing w:after="0"/>
              <w:jc w:val="left"/>
            </w:pPr>
          </w:p>
          <w:p w14:paraId="333CB70A" w14:textId="77777777" w:rsidR="00132809" w:rsidRDefault="00132809" w:rsidP="000C123F">
            <w:pPr>
              <w:spacing w:after="0"/>
              <w:jc w:val="left"/>
            </w:pPr>
          </w:p>
          <w:p w14:paraId="53587E25" w14:textId="67D7979C" w:rsidR="00CF44EC" w:rsidRDefault="00C7276D" w:rsidP="00CF44EC">
            <w:pPr>
              <w:spacing w:after="0"/>
              <w:jc w:val="left"/>
            </w:pPr>
            <w:r>
              <w:t>Fayda-risk analizleri</w:t>
            </w:r>
            <w:r w:rsidR="00CF44EC">
              <w:t xml:space="preserve"> üzerinde önemli bir etkisi olabilecek tüm riskler klinik değerlendirmede tanımlanmış mı?</w:t>
            </w:r>
          </w:p>
          <w:p w14:paraId="6A9A1463" w14:textId="77777777" w:rsidR="00CF44EC" w:rsidRDefault="00CF44EC" w:rsidP="00CF44EC">
            <w:pPr>
              <w:spacing w:after="0"/>
              <w:jc w:val="left"/>
            </w:pPr>
            <w:r>
              <w:t>Risk yönetimi ile klinik değerlendirme arasında uyum var mı?</w:t>
            </w:r>
          </w:p>
          <w:p w14:paraId="71846566" w14:textId="37E91073" w:rsidR="00CF44EC" w:rsidRDefault="00F3005E" w:rsidP="00CF44EC">
            <w:pPr>
              <w:spacing w:after="0"/>
              <w:jc w:val="left"/>
              <w:rPr>
                <w:color w:val="808080" w:themeColor="background1" w:themeShade="80"/>
              </w:rPr>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0328CE65" w14:textId="4ABCEB30" w:rsidR="00F3005E" w:rsidRDefault="00B2168B" w:rsidP="00CF44EC">
            <w:pPr>
              <w:spacing w:after="0"/>
              <w:jc w:val="left"/>
            </w:pPr>
            <w:r w:rsidRPr="00B04064">
              <w:rPr>
                <w:color w:val="808080" w:themeColor="background1" w:themeShade="80"/>
              </w:rPr>
              <w:t>Geçerli</w:t>
            </w:r>
            <w:r w:rsidR="00F3005E" w:rsidRPr="00B04064">
              <w:rPr>
                <w:color w:val="808080" w:themeColor="background1" w:themeShade="80"/>
              </w:rPr>
              <w:t xml:space="preserve"> </w:t>
            </w:r>
            <w:r w:rsidR="000D36DA" w:rsidRPr="00B04064">
              <w:rPr>
                <w:color w:val="808080" w:themeColor="background1" w:themeShade="80"/>
              </w:rPr>
              <w:t>en son teknolojik gelişme</w:t>
            </w:r>
            <w:r w:rsidRPr="00B04064">
              <w:rPr>
                <w:color w:val="808080" w:themeColor="background1" w:themeShade="80"/>
              </w:rPr>
              <w:t>yi</w:t>
            </w:r>
            <w:r w:rsidR="00F3005E" w:rsidRPr="00B04064">
              <w:rPr>
                <w:color w:val="808080" w:themeColor="background1" w:themeShade="80"/>
              </w:rPr>
              <w:t xml:space="preserve"> </w:t>
            </w:r>
            <w:r w:rsidRPr="00B04064">
              <w:rPr>
                <w:color w:val="808080" w:themeColor="background1" w:themeShade="80"/>
              </w:rPr>
              <w:t xml:space="preserve">de </w:t>
            </w:r>
            <w:r w:rsidR="00F3005E" w:rsidRPr="00B04064">
              <w:rPr>
                <w:color w:val="808080" w:themeColor="background1" w:themeShade="80"/>
              </w:rPr>
              <w:t>göz önünde bulundurarak klinik faydaların risklerden nasıl daha ağır bastığını açıklayın.</w:t>
            </w:r>
            <w:r w:rsidR="00C843BF" w:rsidRPr="00B04064">
              <w:rPr>
                <w:color w:val="808080" w:themeColor="background1" w:themeShade="80"/>
              </w:rPr>
              <w:t xml:space="preserve"> </w:t>
            </w:r>
          </w:p>
          <w:p w14:paraId="616CCB16" w14:textId="77777777" w:rsidR="00CF44EC" w:rsidRDefault="00CF44EC" w:rsidP="00CF44EC">
            <w:pPr>
              <w:spacing w:after="0"/>
              <w:jc w:val="left"/>
            </w:pPr>
          </w:p>
          <w:p w14:paraId="1A9ED362" w14:textId="41EE703C" w:rsidR="00CF44EC" w:rsidRDefault="00B04064" w:rsidP="00CF44EC">
            <w:pPr>
              <w:spacing w:after="0"/>
              <w:jc w:val="left"/>
            </w:pPr>
            <w:r w:rsidRPr="00B04064">
              <w:t>Bu</w:t>
            </w:r>
            <w:r w:rsidR="009B065A">
              <w:t xml:space="preserve"> </w:t>
            </w:r>
            <w:r w:rsidR="009B065A" w:rsidRPr="009B065A">
              <w:t>klinik değerlendirmenin değerlendirilmesi</w:t>
            </w:r>
            <w:r w:rsidRPr="00B04064">
              <w:t xml:space="preserve"> sırasında tüm eksiklikler / uygunsuzluklar </w:t>
            </w:r>
            <w:r w:rsidR="00774F56">
              <w:t>ortaya kondu</w:t>
            </w:r>
            <w:r w:rsidRPr="00B04064">
              <w:t xml:space="preserve"> ve tatmin edici bir şekilde ele alındı mı?</w:t>
            </w:r>
            <w:r w:rsidR="00DE3FB6">
              <w:t xml:space="preserve"> </w:t>
            </w:r>
          </w:p>
          <w:p w14:paraId="2F2EF992" w14:textId="3367F8CC" w:rsidR="00DE3FB6" w:rsidRDefault="00DE3FB6" w:rsidP="00CF44EC">
            <w:pPr>
              <w:spacing w:after="0"/>
              <w:jc w:val="left"/>
              <w:rPr>
                <w:color w:val="808080" w:themeColor="background1" w:themeShade="80"/>
              </w:rPr>
            </w:pPr>
            <w:proofErr w:type="gramStart"/>
            <w:r w:rsidRPr="00D13895">
              <w:rPr>
                <w:color w:val="808080" w:themeColor="background1" w:themeShade="80"/>
              </w:rPr>
              <w:t>Evet</w:t>
            </w:r>
            <w:proofErr w:type="gramEnd"/>
            <w:r w:rsidRPr="00D13895">
              <w:rPr>
                <w:color w:val="808080" w:themeColor="background1" w:themeShade="80"/>
              </w:rPr>
              <w:t xml:space="preserve"> / Hayır belirtin</w:t>
            </w:r>
            <w:r>
              <w:rPr>
                <w:color w:val="808080" w:themeColor="background1" w:themeShade="80"/>
              </w:rPr>
              <w:t xml:space="preserve">. </w:t>
            </w:r>
          </w:p>
          <w:p w14:paraId="36C08945" w14:textId="3E6BE13E" w:rsidR="00DE3FB6" w:rsidRPr="00033D34" w:rsidRDefault="00DE3FB6" w:rsidP="00CF44EC">
            <w:pPr>
              <w:spacing w:after="0"/>
              <w:jc w:val="left"/>
              <w:rPr>
                <w:color w:val="808080" w:themeColor="background1" w:themeShade="80"/>
              </w:rPr>
            </w:pPr>
            <w:r w:rsidRPr="00033D34">
              <w:rPr>
                <w:color w:val="808080" w:themeColor="background1" w:themeShade="80"/>
              </w:rPr>
              <w:t>Bunları ele almak için yapılan değişiklikleri takip etmek mümkün mü?</w:t>
            </w:r>
          </w:p>
          <w:p w14:paraId="4BACD8E5" w14:textId="4109AD12" w:rsidR="00033D34" w:rsidRDefault="00033D34" w:rsidP="00CF44EC">
            <w:pPr>
              <w:spacing w:after="0"/>
              <w:jc w:val="left"/>
            </w:pPr>
          </w:p>
          <w:p w14:paraId="2B416A40" w14:textId="79CE00F1" w:rsidR="00033D34" w:rsidRDefault="00033D34" w:rsidP="00CF44EC">
            <w:pPr>
              <w:spacing w:after="0"/>
              <w:jc w:val="left"/>
            </w:pPr>
            <w:r w:rsidRPr="00033D34">
              <w:t>Her bir harici u</w:t>
            </w:r>
            <w:r w:rsidR="008748C7">
              <w:t xml:space="preserve">zman tarafından sağlanan görüşün </w:t>
            </w:r>
            <w:r w:rsidRPr="00033D34">
              <w:t>klinik yargı</w:t>
            </w:r>
            <w:r w:rsidR="008748C7">
              <w:t>sı</w:t>
            </w:r>
            <w:r w:rsidRPr="00033D34">
              <w:t xml:space="preserve"> da </w:t>
            </w:r>
            <w:r w:rsidR="00510E76" w:rsidRPr="00033D34">
              <w:t>dâhil</w:t>
            </w:r>
            <w:r w:rsidRPr="00033D34">
              <w:t xml:space="preserve"> olmak üzere, </w:t>
            </w:r>
            <w:r w:rsidR="008748C7">
              <w:t xml:space="preserve">imalatçının </w:t>
            </w:r>
            <w:r w:rsidRPr="00033D34">
              <w:t>klinik değerlendirmesinin değerlendir</w:t>
            </w:r>
            <w:r w:rsidR="000D135A">
              <w:t>il</w:t>
            </w:r>
            <w:r w:rsidRPr="00033D34">
              <w:t>mesine ilişkin genel sonuç.</w:t>
            </w:r>
            <w:r>
              <w:t xml:space="preserve"> </w:t>
            </w:r>
          </w:p>
          <w:p w14:paraId="6EA918D4" w14:textId="422B987B" w:rsidR="003153BC" w:rsidRPr="00410777" w:rsidRDefault="003153BC" w:rsidP="003153BC">
            <w:pPr>
              <w:spacing w:after="0"/>
              <w:jc w:val="left"/>
              <w:rPr>
                <w:color w:val="808080" w:themeColor="background1" w:themeShade="80"/>
              </w:rPr>
            </w:pPr>
            <w:r w:rsidRPr="00410777">
              <w:rPr>
                <w:color w:val="808080" w:themeColor="background1" w:themeShade="80"/>
              </w:rPr>
              <w:t xml:space="preserve">Onaylanmış kuruluşun karar vericisine, </w:t>
            </w:r>
            <w:r w:rsidR="001B4B98">
              <w:rPr>
                <w:color w:val="808080" w:themeColor="background1" w:themeShade="80"/>
              </w:rPr>
              <w:t>sertifikasyon onayı</w:t>
            </w:r>
            <w:r w:rsidRPr="00410777">
              <w:rPr>
                <w:color w:val="808080" w:themeColor="background1" w:themeShade="80"/>
              </w:rPr>
              <w:t xml:space="preserve"> amacıyla bu değerlendirmenin sonuçlarıyla ilgili olarak, </w:t>
            </w:r>
            <w:r w:rsidR="00195567">
              <w:rPr>
                <w:color w:val="808080" w:themeColor="background1" w:themeShade="80"/>
              </w:rPr>
              <w:t>ilaveten</w:t>
            </w:r>
            <w:r w:rsidRPr="00410777">
              <w:rPr>
                <w:color w:val="808080" w:themeColor="background1" w:themeShade="80"/>
              </w:rPr>
              <w:t xml:space="preserve"> aşağıdakileri belirterek net bir tavsiyede bulunun:</w:t>
            </w:r>
          </w:p>
          <w:p w14:paraId="682A5C9F" w14:textId="25A9962F" w:rsidR="003153BC" w:rsidRPr="00173CA0" w:rsidRDefault="003153BC" w:rsidP="00037AFD">
            <w:pPr>
              <w:pStyle w:val="ListeParagraf"/>
              <w:numPr>
                <w:ilvl w:val="0"/>
                <w:numId w:val="14"/>
              </w:numPr>
              <w:spacing w:after="0"/>
              <w:ind w:left="306" w:hanging="284"/>
              <w:jc w:val="left"/>
              <w:rPr>
                <w:color w:val="808080" w:themeColor="background1" w:themeShade="80"/>
              </w:rPr>
            </w:pPr>
            <w:r w:rsidRPr="00173CA0">
              <w:rPr>
                <w:color w:val="808080" w:themeColor="background1" w:themeShade="80"/>
              </w:rPr>
              <w:t xml:space="preserve">PMCF planı </w:t>
            </w:r>
            <w:r w:rsidR="00410777" w:rsidRPr="00173CA0">
              <w:rPr>
                <w:color w:val="808080" w:themeColor="background1" w:themeShade="80"/>
              </w:rPr>
              <w:t>dâhil</w:t>
            </w:r>
            <w:r w:rsidRPr="00173CA0">
              <w:rPr>
                <w:color w:val="808080" w:themeColor="background1" w:themeShade="80"/>
              </w:rPr>
              <w:t>, piyasaya arz sonrası gözetim planının yeterli olup olmadığı.</w:t>
            </w:r>
          </w:p>
          <w:p w14:paraId="3C303746" w14:textId="1467E15C" w:rsidR="003153BC" w:rsidRPr="00173CA0" w:rsidRDefault="003153BC" w:rsidP="00037AFD">
            <w:pPr>
              <w:pStyle w:val="ListeParagraf"/>
              <w:numPr>
                <w:ilvl w:val="0"/>
                <w:numId w:val="14"/>
              </w:numPr>
              <w:spacing w:after="0"/>
              <w:ind w:left="306" w:hanging="284"/>
              <w:jc w:val="left"/>
              <w:rPr>
                <w:color w:val="808080" w:themeColor="background1" w:themeShade="80"/>
              </w:rPr>
            </w:pPr>
            <w:r w:rsidRPr="00173CA0">
              <w:rPr>
                <w:color w:val="808080" w:themeColor="background1" w:themeShade="80"/>
              </w:rPr>
              <w:t xml:space="preserve">Güncel klinik değerlendirmenin onaylanmış kuruluş tarafından daha fazla gözden geçirilmesi için belirlenecek </w:t>
            </w:r>
            <w:proofErr w:type="gramStart"/>
            <w:r w:rsidR="005B56E1">
              <w:rPr>
                <w:color w:val="808080" w:themeColor="background1" w:themeShade="80"/>
              </w:rPr>
              <w:t>spesifik</w:t>
            </w:r>
            <w:proofErr w:type="gramEnd"/>
            <w:r w:rsidR="005B56E1">
              <w:rPr>
                <w:color w:val="808080" w:themeColor="background1" w:themeShade="80"/>
              </w:rPr>
              <w:t xml:space="preserve"> kilit noktaları </w:t>
            </w:r>
          </w:p>
          <w:p w14:paraId="20C54768" w14:textId="3E9DBB74" w:rsidR="003153BC" w:rsidRPr="00173CA0" w:rsidRDefault="009624EC" w:rsidP="00037AFD">
            <w:pPr>
              <w:pStyle w:val="ListeParagraf"/>
              <w:numPr>
                <w:ilvl w:val="0"/>
                <w:numId w:val="14"/>
              </w:numPr>
              <w:spacing w:after="0"/>
              <w:ind w:left="306" w:hanging="284"/>
              <w:jc w:val="left"/>
              <w:rPr>
                <w:color w:val="808080" w:themeColor="background1" w:themeShade="80"/>
              </w:rPr>
            </w:pPr>
            <w:r w:rsidRPr="00173CA0">
              <w:rPr>
                <w:color w:val="808080" w:themeColor="background1" w:themeShade="80"/>
              </w:rPr>
              <w:t>S</w:t>
            </w:r>
            <w:r w:rsidR="003153BC" w:rsidRPr="00173CA0">
              <w:rPr>
                <w:color w:val="808080" w:themeColor="background1" w:themeShade="80"/>
              </w:rPr>
              <w:t>ertifikasyon döneminin tanımlanmasına ilişkin hususlar.</w:t>
            </w:r>
          </w:p>
          <w:p w14:paraId="2027F603" w14:textId="7EB467B4" w:rsidR="00CF44EC" w:rsidRDefault="00173CA0" w:rsidP="00037AFD">
            <w:pPr>
              <w:pStyle w:val="ListeParagraf"/>
              <w:numPr>
                <w:ilvl w:val="0"/>
                <w:numId w:val="14"/>
              </w:numPr>
              <w:spacing w:after="0"/>
              <w:ind w:left="306" w:hanging="284"/>
              <w:jc w:val="left"/>
            </w:pPr>
            <w:r w:rsidRPr="00173CA0">
              <w:rPr>
                <w:color w:val="808080" w:themeColor="background1" w:themeShade="80"/>
              </w:rPr>
              <w:t xml:space="preserve">Dikkate alınacak sertifikaya dair </w:t>
            </w:r>
            <w:r w:rsidR="003153BC" w:rsidRPr="00173CA0">
              <w:rPr>
                <w:color w:val="808080" w:themeColor="background1" w:themeShade="80"/>
              </w:rPr>
              <w:t>ek koşullar.</w:t>
            </w:r>
          </w:p>
          <w:p w14:paraId="7BD6D4B0" w14:textId="3815841E" w:rsidR="003153BC" w:rsidRDefault="003153BC" w:rsidP="00CF44EC">
            <w:pPr>
              <w:spacing w:after="0"/>
              <w:jc w:val="left"/>
            </w:pPr>
          </w:p>
        </w:tc>
      </w:tr>
      <w:tr w:rsidR="00837093" w14:paraId="1F95919A" w14:textId="77777777" w:rsidTr="006A1FCF">
        <w:tc>
          <w:tcPr>
            <w:tcW w:w="15390" w:type="dxa"/>
            <w:gridSpan w:val="4"/>
          </w:tcPr>
          <w:p w14:paraId="6ADC46D0" w14:textId="28B140EB" w:rsidR="00837093" w:rsidRDefault="00837093" w:rsidP="001C4594">
            <w:pPr>
              <w:spacing w:after="0"/>
              <w:jc w:val="right"/>
            </w:pPr>
            <w:r w:rsidRPr="00837093">
              <w:lastRenderedPageBreak/>
              <w:t>Fayda-risk sonuçlarının kabul edilebilirliğini göstermek ve ilgili MDR gerek</w:t>
            </w:r>
            <w:r>
              <w:t>lilik</w:t>
            </w:r>
            <w:r w:rsidRPr="00837093">
              <w:t xml:space="preserve">lerinin karşılandığını </w:t>
            </w:r>
            <w:r>
              <w:t>teyit etmek</w:t>
            </w:r>
            <w:r w:rsidR="001C4594">
              <w:t xml:space="preserve"> için yeterli bilgi sunulmaktadır</w:t>
            </w:r>
            <w:r w:rsidRPr="00837093">
              <w:t>:</w:t>
            </w:r>
            <w:r w:rsidR="001C4594">
              <w:t xml:space="preserve"> </w:t>
            </w:r>
            <w:r w:rsidR="001C4594">
              <w:fldChar w:fldCharType="begin">
                <w:ffData>
                  <w:name w:val="Onay1"/>
                  <w:enabled/>
                  <w:calcOnExit w:val="0"/>
                  <w:checkBox>
                    <w:sizeAuto/>
                    <w:default w:val="0"/>
                  </w:checkBox>
                </w:ffData>
              </w:fldChar>
            </w:r>
            <w:r w:rsidR="001C4594">
              <w:instrText xml:space="preserve"> FORMCHECKBOX </w:instrText>
            </w:r>
            <w:r w:rsidR="00342D3F">
              <w:fldChar w:fldCharType="separate"/>
            </w:r>
            <w:r w:rsidR="001C4594">
              <w:fldChar w:fldCharType="end"/>
            </w:r>
          </w:p>
        </w:tc>
      </w:tr>
    </w:tbl>
    <w:p w14:paraId="6F00F97B" w14:textId="136FDEA5" w:rsidR="0004425B" w:rsidRDefault="0004425B"/>
    <w:p w14:paraId="20E782BC" w14:textId="1281C7F2" w:rsidR="0004425B" w:rsidRDefault="0004425B" w:rsidP="0004425B">
      <w:pPr>
        <w:pStyle w:val="Balk1"/>
      </w:pPr>
      <w:bookmarkStart w:id="14" w:name="_Toc59187198"/>
      <w:r>
        <w:t>Spesifik Hususlar</w:t>
      </w:r>
      <w:bookmarkEnd w:id="14"/>
    </w:p>
    <w:tbl>
      <w:tblPr>
        <w:tblStyle w:val="TabloKlavuzu"/>
        <w:tblpPr w:leftFromText="141" w:rightFromText="141" w:vertAnchor="text" w:horzAnchor="margin" w:tblpY="100"/>
        <w:tblW w:w="0" w:type="auto"/>
        <w:tblLook w:val="04A0" w:firstRow="1" w:lastRow="0" w:firstColumn="1" w:lastColumn="0" w:noHBand="0" w:noVBand="1"/>
      </w:tblPr>
      <w:tblGrid>
        <w:gridCol w:w="562"/>
        <w:gridCol w:w="4536"/>
        <w:gridCol w:w="567"/>
        <w:gridCol w:w="9725"/>
      </w:tblGrid>
      <w:tr w:rsidR="0004425B" w14:paraId="489358F0" w14:textId="77777777" w:rsidTr="00822461">
        <w:tc>
          <w:tcPr>
            <w:tcW w:w="15390" w:type="dxa"/>
            <w:gridSpan w:val="4"/>
            <w:shd w:val="clear" w:color="auto" w:fill="D9D9D9" w:themeFill="background1" w:themeFillShade="D9"/>
          </w:tcPr>
          <w:p w14:paraId="6C991A50" w14:textId="283245D8" w:rsidR="0004425B" w:rsidRDefault="00C041D5" w:rsidP="00A532D7">
            <w:pPr>
              <w:pStyle w:val="Balk2"/>
            </w:pPr>
            <w:bookmarkStart w:id="15" w:name="_Toc59187199"/>
            <w:r w:rsidRPr="00C041D5">
              <w:t xml:space="preserve">Bölüm I: Belirli sınıf III ve sınıf </w:t>
            </w:r>
            <w:proofErr w:type="spellStart"/>
            <w:r w:rsidRPr="00C041D5">
              <w:t>IIb</w:t>
            </w:r>
            <w:proofErr w:type="spellEnd"/>
            <w:r w:rsidRPr="00C041D5">
              <w:t xml:space="preserve"> cihazlar için klinik değerlendirme </w:t>
            </w:r>
            <w:proofErr w:type="gramStart"/>
            <w:r w:rsidRPr="00C041D5">
              <w:t>konsültasyon</w:t>
            </w:r>
            <w:proofErr w:type="gramEnd"/>
            <w:r w:rsidRPr="00C041D5">
              <w:t xml:space="preserve"> prosedürü (Madde 54)</w:t>
            </w:r>
            <w:bookmarkEnd w:id="15"/>
          </w:p>
        </w:tc>
      </w:tr>
      <w:tr w:rsidR="0004425B" w14:paraId="42626342" w14:textId="77777777" w:rsidTr="00A532D7">
        <w:tc>
          <w:tcPr>
            <w:tcW w:w="15390" w:type="dxa"/>
            <w:gridSpan w:val="4"/>
          </w:tcPr>
          <w:p w14:paraId="7BC75B2D" w14:textId="77777777" w:rsidR="00E1434D" w:rsidRDefault="00E1434D" w:rsidP="00A532D7">
            <w:pPr>
              <w:spacing w:after="0"/>
              <w:jc w:val="left"/>
            </w:pPr>
          </w:p>
          <w:p w14:paraId="3C036546" w14:textId="2102997F" w:rsidR="00997842" w:rsidRDefault="00997842" w:rsidP="00A532D7">
            <w:pPr>
              <w:spacing w:after="0"/>
              <w:jc w:val="left"/>
            </w:pPr>
            <w:r>
              <w:t xml:space="preserve">Madde 54 (1)’in gerektirdiği </w:t>
            </w:r>
            <w:proofErr w:type="gramStart"/>
            <w:r>
              <w:t>prosedür</w:t>
            </w:r>
            <w:proofErr w:type="gramEnd"/>
            <w:r>
              <w:t xml:space="preserve"> uygulanacak mı?</w:t>
            </w:r>
          </w:p>
          <w:p w14:paraId="695114DB" w14:textId="0D76AD9A" w:rsidR="00997842" w:rsidRPr="00510E76" w:rsidRDefault="00997842" w:rsidP="00A532D7">
            <w:pPr>
              <w:spacing w:after="0"/>
              <w:jc w:val="left"/>
              <w:rPr>
                <w:b/>
                <w:color w:val="808080" w:themeColor="background1" w:themeShade="80"/>
              </w:rPr>
            </w:pPr>
            <w:proofErr w:type="gramStart"/>
            <w:r w:rsidRPr="00510E76">
              <w:rPr>
                <w:color w:val="808080" w:themeColor="background1" w:themeShade="80"/>
              </w:rPr>
              <w:t>Evet</w:t>
            </w:r>
            <w:proofErr w:type="gramEnd"/>
            <w:r w:rsidRPr="00510E76">
              <w:rPr>
                <w:color w:val="808080" w:themeColor="background1" w:themeShade="80"/>
              </w:rPr>
              <w:t xml:space="preserve"> / Hayır belirtin </w:t>
            </w:r>
          </w:p>
          <w:p w14:paraId="66AB0289" w14:textId="77777777" w:rsidR="0004425B" w:rsidRPr="00510E76" w:rsidRDefault="00E1434D" w:rsidP="00A532D7">
            <w:pPr>
              <w:spacing w:after="0"/>
              <w:jc w:val="left"/>
              <w:rPr>
                <w:color w:val="808080" w:themeColor="background1" w:themeShade="80"/>
              </w:rPr>
            </w:pPr>
            <w:r w:rsidRPr="00510E76">
              <w:rPr>
                <w:color w:val="808080" w:themeColor="background1" w:themeShade="80"/>
              </w:rPr>
              <w:t xml:space="preserve">Bu gerekçeye ilişkin </w:t>
            </w:r>
            <w:r w:rsidR="00997842" w:rsidRPr="00510E76">
              <w:rPr>
                <w:color w:val="808080" w:themeColor="background1" w:themeShade="80"/>
              </w:rPr>
              <w:t>gerektiğinde daha fazla bilgi sağlayın</w:t>
            </w:r>
            <w:r w:rsidRPr="00510E76">
              <w:rPr>
                <w:color w:val="808080" w:themeColor="background1" w:themeShade="80"/>
              </w:rPr>
              <w:t xml:space="preserve"> </w:t>
            </w:r>
          </w:p>
          <w:p w14:paraId="485FDF34" w14:textId="77777777" w:rsidR="00E1434D" w:rsidRDefault="00E1434D" w:rsidP="00A532D7">
            <w:pPr>
              <w:spacing w:after="0"/>
              <w:jc w:val="left"/>
            </w:pPr>
          </w:p>
          <w:p w14:paraId="1EC213CE" w14:textId="78395BB9" w:rsidR="00E1434D" w:rsidRDefault="00AE4EA0" w:rsidP="00A532D7">
            <w:pPr>
              <w:spacing w:after="0"/>
              <w:jc w:val="left"/>
            </w:pPr>
            <w:r w:rsidRPr="00AE4EA0">
              <w:t xml:space="preserve">Bu </w:t>
            </w:r>
            <w:proofErr w:type="gramStart"/>
            <w:r w:rsidRPr="00AE4EA0">
              <w:t>prosedür</w:t>
            </w:r>
            <w:proofErr w:type="gramEnd"/>
            <w:r>
              <w:t xml:space="preserve"> uygulanmayacaksa, Madde 54 (2)’ye göre sebebi nedir?</w:t>
            </w:r>
            <w:r>
              <w:rPr>
                <w:rStyle w:val="DipnotBavurusu"/>
              </w:rPr>
              <w:footnoteReference w:id="24"/>
            </w:r>
          </w:p>
          <w:p w14:paraId="218F851F" w14:textId="01C5895A" w:rsidR="00E1434D" w:rsidRDefault="000E197F" w:rsidP="00A532D7">
            <w:pPr>
              <w:spacing w:after="0"/>
              <w:jc w:val="left"/>
            </w:pPr>
            <w:r>
              <w:t xml:space="preserve">(a) </w:t>
            </w:r>
            <w:r w:rsidRPr="000E197F">
              <w:t xml:space="preserve">MDR kapsamında </w:t>
            </w:r>
            <w:r>
              <w:t>düzenlenen</w:t>
            </w:r>
            <w:r w:rsidRPr="000E197F">
              <w:t xml:space="preserve"> bir sertifikanın yenilenmesi</w:t>
            </w:r>
            <w:r>
              <w:t xml:space="preserve"> </w:t>
            </w:r>
            <w:r w:rsidR="00B61DF4">
              <w:fldChar w:fldCharType="begin">
                <w:ffData>
                  <w:name w:val="Onay1"/>
                  <w:enabled/>
                  <w:calcOnExit w:val="0"/>
                  <w:checkBox>
                    <w:sizeAuto/>
                    <w:default w:val="0"/>
                  </w:checkBox>
                </w:ffData>
              </w:fldChar>
            </w:r>
            <w:r w:rsidR="00B61DF4">
              <w:instrText xml:space="preserve"> FORMCHECKBOX </w:instrText>
            </w:r>
            <w:r w:rsidR="00342D3F">
              <w:fldChar w:fldCharType="separate"/>
            </w:r>
            <w:r w:rsidR="00B61DF4">
              <w:fldChar w:fldCharType="end"/>
            </w:r>
          </w:p>
          <w:p w14:paraId="4C593E51" w14:textId="0F3BB3BC" w:rsidR="000E197F" w:rsidRDefault="000E197F" w:rsidP="00A532D7">
            <w:pPr>
              <w:spacing w:after="0"/>
              <w:jc w:val="left"/>
            </w:pPr>
            <w:r>
              <w:t xml:space="preserve">(b) </w:t>
            </w:r>
            <w:r w:rsidR="00EE2BED">
              <w:t>C</w:t>
            </w:r>
            <w:r w:rsidRPr="000E197F">
              <w:t xml:space="preserve">ihaz, </w:t>
            </w:r>
            <w:r w:rsidR="00A85D60" w:rsidRPr="000E197F">
              <w:t xml:space="preserve"> aynı </w:t>
            </w:r>
            <w:r w:rsidR="00A85D60">
              <w:t>kullanım amacı</w:t>
            </w:r>
            <w:r w:rsidR="00A85D60" w:rsidRPr="000E197F">
              <w:t xml:space="preserve"> için </w:t>
            </w:r>
            <w:r w:rsidRPr="000E197F">
              <w:t xml:space="preserve">aynı </w:t>
            </w:r>
            <w:r>
              <w:t>imalatçı</w:t>
            </w:r>
            <w:r w:rsidRPr="000E197F">
              <w:t xml:space="preserve"> tarafından </w:t>
            </w:r>
            <w:r w:rsidR="00A85D60" w:rsidRPr="000E197F">
              <w:t>hâlihazırda</w:t>
            </w:r>
            <w:r w:rsidRPr="000E197F">
              <w:t xml:space="preserve"> </w:t>
            </w:r>
            <w:r w:rsidR="00C60DEF">
              <w:t>piyasada bulunan</w:t>
            </w:r>
            <w:r w:rsidRPr="000E197F">
              <w:t xml:space="preserve"> bir cihazı değiştirerek tasarlanmış ve </w:t>
            </w:r>
            <w:r w:rsidR="00A85D60">
              <w:t>imalatçı</w:t>
            </w:r>
            <w:r w:rsidRPr="000E197F">
              <w:t>, onaylanmış</w:t>
            </w:r>
            <w:r w:rsidR="00A85D60">
              <w:t xml:space="preserve"> kuruluşu tatmin edecek şekilde</w:t>
            </w:r>
            <w:r w:rsidRPr="000E197F">
              <w:t xml:space="preserve"> değişikliklerin cihazın fayda-risk oranını olumsuz etkilemediğini </w:t>
            </w:r>
            <w:r w:rsidR="004970FC">
              <w:t>göstermiştir</w:t>
            </w:r>
            <w:r w:rsidR="001A614F">
              <w:t xml:space="preserve"> </w:t>
            </w:r>
            <w:r w:rsidR="00B61DF4">
              <w:fldChar w:fldCharType="begin">
                <w:ffData>
                  <w:name w:val="Onay1"/>
                  <w:enabled/>
                  <w:calcOnExit w:val="0"/>
                  <w:checkBox>
                    <w:sizeAuto/>
                    <w:default w:val="0"/>
                  </w:checkBox>
                </w:ffData>
              </w:fldChar>
            </w:r>
            <w:r w:rsidR="00B61DF4">
              <w:instrText xml:space="preserve"> FORMCHECKBOX </w:instrText>
            </w:r>
            <w:r w:rsidR="00342D3F">
              <w:fldChar w:fldCharType="separate"/>
            </w:r>
            <w:r w:rsidR="00B61DF4">
              <w:fldChar w:fldCharType="end"/>
            </w:r>
            <w:r w:rsidR="00B61DF4">
              <w:t xml:space="preserve"> </w:t>
            </w:r>
          </w:p>
          <w:p w14:paraId="426AB887" w14:textId="77777777" w:rsidR="00992BD2" w:rsidRDefault="00992BD2" w:rsidP="00A532D7">
            <w:pPr>
              <w:spacing w:after="0"/>
              <w:jc w:val="left"/>
            </w:pPr>
          </w:p>
          <w:p w14:paraId="15187F6F" w14:textId="7C418694" w:rsidR="00992BD2" w:rsidRPr="001A614F" w:rsidRDefault="00992BD2" w:rsidP="00A532D7">
            <w:pPr>
              <w:spacing w:after="0"/>
              <w:jc w:val="left"/>
              <w:rPr>
                <w:color w:val="808080" w:themeColor="background1" w:themeShade="80"/>
              </w:rPr>
            </w:pPr>
            <w:r w:rsidRPr="001A614F">
              <w:rPr>
                <w:color w:val="808080" w:themeColor="background1" w:themeShade="80"/>
              </w:rPr>
              <w:t>Cihazda yapılan değişikli</w:t>
            </w:r>
            <w:r w:rsidR="00EE1006" w:rsidRPr="001A614F">
              <w:rPr>
                <w:color w:val="808080" w:themeColor="background1" w:themeShade="80"/>
              </w:rPr>
              <w:t>ğin/değişikli</w:t>
            </w:r>
            <w:r w:rsidRPr="001A614F">
              <w:rPr>
                <w:color w:val="808080" w:themeColor="background1" w:themeShade="80"/>
              </w:rPr>
              <w:t>klerin bir özetini s</w:t>
            </w:r>
            <w:r w:rsidR="00EE1006" w:rsidRPr="001A614F">
              <w:rPr>
                <w:color w:val="808080" w:themeColor="background1" w:themeShade="80"/>
              </w:rPr>
              <w:t>unun</w:t>
            </w:r>
            <w:r w:rsidRPr="001A614F">
              <w:rPr>
                <w:color w:val="808080" w:themeColor="background1" w:themeShade="80"/>
              </w:rPr>
              <w:t>.</w:t>
            </w:r>
          </w:p>
          <w:p w14:paraId="5F0D8921" w14:textId="43A32672" w:rsidR="00EE1006" w:rsidRPr="001A614F" w:rsidRDefault="00EE1006" w:rsidP="00A532D7">
            <w:pPr>
              <w:spacing w:after="0"/>
              <w:jc w:val="left"/>
              <w:rPr>
                <w:color w:val="808080" w:themeColor="background1" w:themeShade="80"/>
              </w:rPr>
            </w:pPr>
            <w:r w:rsidRPr="001A614F">
              <w:rPr>
                <w:color w:val="808080" w:themeColor="background1" w:themeShade="80"/>
              </w:rPr>
              <w:t>İmalatçının, cihazın fayda-risk oranının olumsuz bir şekilde etkilenmediğini gösteren gerekçesinin bir özetini sunun.</w:t>
            </w:r>
          </w:p>
          <w:p w14:paraId="3841CD32" w14:textId="332932EC" w:rsidR="00992BD2" w:rsidRPr="001A614F" w:rsidRDefault="003C1F99" w:rsidP="00A532D7">
            <w:pPr>
              <w:spacing w:after="0"/>
              <w:jc w:val="left"/>
              <w:rPr>
                <w:color w:val="808080" w:themeColor="background1" w:themeShade="80"/>
              </w:rPr>
            </w:pPr>
            <w:r w:rsidRPr="001A614F">
              <w:rPr>
                <w:color w:val="808080" w:themeColor="background1" w:themeShade="80"/>
              </w:rPr>
              <w:t>İmal</w:t>
            </w:r>
            <w:r w:rsidR="00EE1006" w:rsidRPr="001A614F">
              <w:rPr>
                <w:color w:val="808080" w:themeColor="background1" w:themeShade="80"/>
              </w:rPr>
              <w:t xml:space="preserve">atçının önceki </w:t>
            </w:r>
            <w:proofErr w:type="gramStart"/>
            <w:r w:rsidR="00EE1006" w:rsidRPr="001A614F">
              <w:rPr>
                <w:color w:val="808080" w:themeColor="background1" w:themeShade="80"/>
              </w:rPr>
              <w:t>versiyona</w:t>
            </w:r>
            <w:proofErr w:type="gramEnd"/>
            <w:r w:rsidR="00EE1006" w:rsidRPr="001A614F">
              <w:rPr>
                <w:color w:val="808080" w:themeColor="background1" w:themeShade="80"/>
              </w:rPr>
              <w:t xml:space="preserve"> göre değiştirilmiş cihazın fayda-riskine ilişkin sonuçlarını desteklemek için klinik veriler </w:t>
            </w:r>
            <w:r w:rsidRPr="001A614F">
              <w:rPr>
                <w:color w:val="808080" w:themeColor="background1" w:themeShade="80"/>
              </w:rPr>
              <w:t>sunulmuş mu</w:t>
            </w:r>
            <w:r w:rsidR="00EE1006" w:rsidRPr="001A614F">
              <w:rPr>
                <w:color w:val="808080" w:themeColor="background1" w:themeShade="80"/>
              </w:rPr>
              <w:t>?</w:t>
            </w:r>
          </w:p>
          <w:p w14:paraId="27228074" w14:textId="77777777" w:rsidR="00992BD2" w:rsidRPr="001A614F" w:rsidRDefault="00992BD2" w:rsidP="00A532D7">
            <w:pPr>
              <w:spacing w:after="0"/>
              <w:jc w:val="left"/>
              <w:rPr>
                <w:color w:val="808080" w:themeColor="background1" w:themeShade="80"/>
              </w:rPr>
            </w:pPr>
          </w:p>
          <w:p w14:paraId="4075B400" w14:textId="6AC55EC0" w:rsidR="00190945" w:rsidRPr="001A614F" w:rsidRDefault="00190945" w:rsidP="00A532D7">
            <w:pPr>
              <w:spacing w:after="0"/>
              <w:jc w:val="left"/>
              <w:rPr>
                <w:color w:val="808080" w:themeColor="background1" w:themeShade="80"/>
              </w:rPr>
            </w:pPr>
            <w:r w:rsidRPr="001A614F">
              <w:rPr>
                <w:color w:val="808080" w:themeColor="background1" w:themeShade="80"/>
              </w:rPr>
              <w:t xml:space="preserve">Eski </w:t>
            </w:r>
            <w:r w:rsidRPr="004711BB">
              <w:rPr>
                <w:color w:val="808080" w:themeColor="background1" w:themeShade="80"/>
              </w:rPr>
              <w:t xml:space="preserve">cihazlar </w:t>
            </w:r>
            <w:r w:rsidR="00EC4BDF" w:rsidRPr="004711BB">
              <w:rPr>
                <w:color w:val="808080" w:themeColor="background1" w:themeShade="80"/>
              </w:rPr>
              <w:t xml:space="preserve">(MDD uyumlu cihazlar) </w:t>
            </w:r>
            <w:r w:rsidRPr="004711BB">
              <w:rPr>
                <w:color w:val="808080" w:themeColor="background1" w:themeShade="80"/>
              </w:rPr>
              <w:t>için</w:t>
            </w:r>
            <w:r w:rsidRPr="001A614F">
              <w:rPr>
                <w:color w:val="808080" w:themeColor="background1" w:themeShade="80"/>
              </w:rPr>
              <w:t xml:space="preserve"> aşağıdakileri doğrulayın:</w:t>
            </w:r>
          </w:p>
          <w:p w14:paraId="7E872B67" w14:textId="2CBA9242" w:rsidR="00190945" w:rsidRPr="001A614F" w:rsidRDefault="00190945" w:rsidP="00037AFD">
            <w:pPr>
              <w:pStyle w:val="ListeParagraf"/>
              <w:numPr>
                <w:ilvl w:val="0"/>
                <w:numId w:val="15"/>
              </w:numPr>
              <w:spacing w:after="0"/>
              <w:ind w:left="306" w:hanging="284"/>
              <w:jc w:val="left"/>
              <w:rPr>
                <w:color w:val="808080" w:themeColor="background1" w:themeShade="80"/>
              </w:rPr>
            </w:pPr>
            <w:r w:rsidRPr="001A614F">
              <w:rPr>
                <w:color w:val="808080" w:themeColor="background1" w:themeShade="80"/>
              </w:rPr>
              <w:t>Değişikliklerin fayda-r</w:t>
            </w:r>
            <w:r w:rsidR="00A6074D" w:rsidRPr="001A614F">
              <w:rPr>
                <w:color w:val="808080" w:themeColor="background1" w:themeShade="80"/>
              </w:rPr>
              <w:t>isk oranını olumsuz etkileme</w:t>
            </w:r>
            <w:r w:rsidR="002914EB" w:rsidRPr="001A614F">
              <w:rPr>
                <w:color w:val="808080" w:themeColor="background1" w:themeShade="80"/>
              </w:rPr>
              <w:t>diğini</w:t>
            </w:r>
            <w:r w:rsidRPr="001A614F">
              <w:rPr>
                <w:color w:val="808080" w:themeColor="background1" w:themeShade="80"/>
              </w:rPr>
              <w:t>.</w:t>
            </w:r>
          </w:p>
          <w:p w14:paraId="22991298" w14:textId="5FF93BFF" w:rsidR="00190945" w:rsidRPr="001A614F" w:rsidRDefault="00190945" w:rsidP="00037AFD">
            <w:pPr>
              <w:pStyle w:val="ListeParagraf"/>
              <w:numPr>
                <w:ilvl w:val="0"/>
                <w:numId w:val="15"/>
              </w:numPr>
              <w:spacing w:after="0"/>
              <w:ind w:left="306" w:hanging="284"/>
              <w:jc w:val="left"/>
              <w:rPr>
                <w:color w:val="808080" w:themeColor="background1" w:themeShade="80"/>
              </w:rPr>
            </w:pPr>
            <w:r w:rsidRPr="001A614F">
              <w:rPr>
                <w:color w:val="808080" w:themeColor="background1" w:themeShade="80"/>
              </w:rPr>
              <w:t xml:space="preserve">Söz konusu </w:t>
            </w:r>
            <w:r w:rsidR="002914EB" w:rsidRPr="001A614F">
              <w:rPr>
                <w:color w:val="808080" w:themeColor="background1" w:themeShade="80"/>
              </w:rPr>
              <w:t>cihazın</w:t>
            </w:r>
            <w:r w:rsidRPr="001A614F">
              <w:rPr>
                <w:color w:val="808080" w:themeColor="background1" w:themeShade="80"/>
              </w:rPr>
              <w:t xml:space="preserve"> </w:t>
            </w:r>
            <w:r w:rsidR="002914EB" w:rsidRPr="001A614F">
              <w:rPr>
                <w:color w:val="808080" w:themeColor="background1" w:themeShade="80"/>
              </w:rPr>
              <w:t>Direktifler</w:t>
            </w:r>
            <w:r w:rsidRPr="001A614F">
              <w:rPr>
                <w:color w:val="808080" w:themeColor="background1" w:themeShade="80"/>
              </w:rPr>
              <w:t xml:space="preserve"> kapsamında geçerli bir sertifikası olduğunu.</w:t>
            </w:r>
          </w:p>
          <w:p w14:paraId="656B1494" w14:textId="7D7AAB45" w:rsidR="00190945" w:rsidRPr="001A614F" w:rsidRDefault="00190945" w:rsidP="00037AFD">
            <w:pPr>
              <w:pStyle w:val="ListeParagraf"/>
              <w:numPr>
                <w:ilvl w:val="0"/>
                <w:numId w:val="15"/>
              </w:numPr>
              <w:spacing w:after="0"/>
              <w:ind w:left="306" w:hanging="284"/>
              <w:jc w:val="left"/>
              <w:rPr>
                <w:color w:val="808080" w:themeColor="background1" w:themeShade="80"/>
              </w:rPr>
            </w:pPr>
            <w:r w:rsidRPr="001A614F">
              <w:rPr>
                <w:color w:val="808080" w:themeColor="background1" w:themeShade="80"/>
              </w:rPr>
              <w:t>Sertifikanın geri çekilmesi, askıya alınmas</w:t>
            </w:r>
            <w:r w:rsidR="002914EB" w:rsidRPr="001A614F">
              <w:rPr>
                <w:color w:val="808080" w:themeColor="background1" w:themeShade="80"/>
              </w:rPr>
              <w:t>ı</w:t>
            </w:r>
            <w:r w:rsidR="00DD24C9" w:rsidRPr="001A614F">
              <w:rPr>
                <w:rStyle w:val="DipnotBavurusu"/>
                <w:color w:val="808080" w:themeColor="background1" w:themeShade="80"/>
              </w:rPr>
              <w:footnoteReference w:id="25"/>
            </w:r>
            <w:r w:rsidRPr="001A614F">
              <w:rPr>
                <w:color w:val="808080" w:themeColor="background1" w:themeShade="80"/>
              </w:rPr>
              <w:t xml:space="preserve"> veya süresinin dolması durumunda, genel güven</w:t>
            </w:r>
            <w:r w:rsidR="00AF396C" w:rsidRPr="001A614F">
              <w:rPr>
                <w:color w:val="808080" w:themeColor="background1" w:themeShade="80"/>
              </w:rPr>
              <w:t>li</w:t>
            </w:r>
            <w:r w:rsidRPr="001A614F">
              <w:rPr>
                <w:color w:val="808080" w:themeColor="background1" w:themeShade="80"/>
              </w:rPr>
              <w:t xml:space="preserve">lik ve performans gerekliliklerine uygunluk üzerinde bir </w:t>
            </w:r>
            <w:r w:rsidRPr="001A614F">
              <w:rPr>
                <w:color w:val="808080" w:themeColor="background1" w:themeShade="80"/>
              </w:rPr>
              <w:lastRenderedPageBreak/>
              <w:t xml:space="preserve">etki </w:t>
            </w:r>
            <w:r w:rsidR="00242E14" w:rsidRPr="001A614F">
              <w:rPr>
                <w:color w:val="808080" w:themeColor="background1" w:themeShade="80"/>
              </w:rPr>
              <w:t>olup olmadığını</w:t>
            </w:r>
            <w:r w:rsidRPr="001A614F">
              <w:rPr>
                <w:color w:val="808080" w:themeColor="background1" w:themeShade="80"/>
              </w:rPr>
              <w:t xml:space="preserve"> ve</w:t>
            </w:r>
          </w:p>
          <w:p w14:paraId="580156EB" w14:textId="32958C70" w:rsidR="00190945" w:rsidRPr="001A614F" w:rsidRDefault="00190945" w:rsidP="00037AFD">
            <w:pPr>
              <w:pStyle w:val="ListeParagraf"/>
              <w:numPr>
                <w:ilvl w:val="0"/>
                <w:numId w:val="15"/>
              </w:numPr>
              <w:spacing w:after="0"/>
              <w:ind w:left="306" w:hanging="284"/>
              <w:jc w:val="left"/>
              <w:rPr>
                <w:color w:val="808080" w:themeColor="background1" w:themeShade="80"/>
              </w:rPr>
            </w:pPr>
            <w:r w:rsidRPr="001A614F">
              <w:rPr>
                <w:color w:val="808080" w:themeColor="background1" w:themeShade="80"/>
              </w:rPr>
              <w:t>Cihazdaki de</w:t>
            </w:r>
            <w:r w:rsidR="00FC591F" w:rsidRPr="001A614F">
              <w:rPr>
                <w:color w:val="808080" w:themeColor="background1" w:themeShade="80"/>
              </w:rPr>
              <w:t xml:space="preserve">ğişikliklerin değerlendirilmesinin </w:t>
            </w:r>
            <w:r w:rsidR="00017780" w:rsidRPr="001A614F">
              <w:rPr>
                <w:color w:val="808080" w:themeColor="background1" w:themeShade="80"/>
              </w:rPr>
              <w:t>beklemede olmadığını</w:t>
            </w:r>
            <w:r w:rsidR="00FC591F" w:rsidRPr="001A614F">
              <w:rPr>
                <w:color w:val="808080" w:themeColor="background1" w:themeShade="80"/>
              </w:rPr>
              <w:t xml:space="preserve"> </w:t>
            </w:r>
            <w:r w:rsidRPr="001A614F">
              <w:rPr>
                <w:color w:val="808080" w:themeColor="background1" w:themeShade="80"/>
              </w:rPr>
              <w:t xml:space="preserve">veya </w:t>
            </w:r>
            <w:r w:rsidR="002B0517">
              <w:rPr>
                <w:color w:val="808080" w:themeColor="background1" w:themeShade="80"/>
              </w:rPr>
              <w:t xml:space="preserve">giderilmemiş bir </w:t>
            </w:r>
            <w:r w:rsidR="002B0517" w:rsidRPr="001A614F">
              <w:rPr>
                <w:color w:val="808080" w:themeColor="background1" w:themeShade="80"/>
              </w:rPr>
              <w:t>uy</w:t>
            </w:r>
            <w:r w:rsidR="002B0517">
              <w:rPr>
                <w:color w:val="808080" w:themeColor="background1" w:themeShade="80"/>
              </w:rPr>
              <w:t>gunsuzluğun</w:t>
            </w:r>
            <w:r w:rsidR="002B0517" w:rsidRPr="001A614F">
              <w:rPr>
                <w:color w:val="808080" w:themeColor="background1" w:themeShade="80"/>
              </w:rPr>
              <w:t xml:space="preserve"> </w:t>
            </w:r>
            <w:r w:rsidR="00017780" w:rsidRPr="001A614F">
              <w:rPr>
                <w:color w:val="808080" w:themeColor="background1" w:themeShade="80"/>
              </w:rPr>
              <w:t>olmadığını</w:t>
            </w:r>
            <w:r w:rsidRPr="001A614F">
              <w:rPr>
                <w:color w:val="808080" w:themeColor="background1" w:themeShade="80"/>
              </w:rPr>
              <w:t>.</w:t>
            </w:r>
          </w:p>
          <w:p w14:paraId="2327ADA3" w14:textId="2461749C" w:rsidR="00992BD2" w:rsidRPr="001A614F" w:rsidRDefault="00190945" w:rsidP="00037AFD">
            <w:pPr>
              <w:pStyle w:val="ListeParagraf"/>
              <w:numPr>
                <w:ilvl w:val="0"/>
                <w:numId w:val="15"/>
              </w:numPr>
              <w:spacing w:after="0"/>
              <w:ind w:left="306" w:hanging="284"/>
              <w:jc w:val="left"/>
              <w:rPr>
                <w:color w:val="808080" w:themeColor="background1" w:themeShade="80"/>
              </w:rPr>
            </w:pPr>
            <w:r w:rsidRPr="001A614F">
              <w:rPr>
                <w:color w:val="808080" w:themeColor="background1" w:themeShade="80"/>
              </w:rPr>
              <w:t>Sağlanan değişikliklerin açıklaması</w:t>
            </w:r>
            <w:r w:rsidR="00744A23" w:rsidRPr="001A614F">
              <w:rPr>
                <w:color w:val="808080" w:themeColor="background1" w:themeShade="80"/>
              </w:rPr>
              <w:t>nı</w:t>
            </w:r>
            <w:r w:rsidRPr="001A614F">
              <w:rPr>
                <w:color w:val="808080" w:themeColor="background1" w:themeShade="80"/>
              </w:rPr>
              <w:t xml:space="preserve"> </w:t>
            </w:r>
            <w:r w:rsidR="001C762D" w:rsidRPr="001A614F">
              <w:rPr>
                <w:color w:val="808080" w:themeColor="background1" w:themeShade="80"/>
              </w:rPr>
              <w:t xml:space="preserve">doğrulayın </w:t>
            </w:r>
            <w:r w:rsidRPr="001A614F">
              <w:rPr>
                <w:color w:val="808080" w:themeColor="background1" w:themeShade="80"/>
              </w:rPr>
              <w:t xml:space="preserve">ve bu değişikliklerin yalnızca MDR </w:t>
            </w:r>
            <w:r w:rsidR="00D4001A">
              <w:rPr>
                <w:color w:val="808080" w:themeColor="background1" w:themeShade="80"/>
              </w:rPr>
              <w:t>ile</w:t>
            </w:r>
            <w:r w:rsidR="00D4001A" w:rsidRPr="001A614F">
              <w:rPr>
                <w:color w:val="808080" w:themeColor="background1" w:themeShade="80"/>
              </w:rPr>
              <w:t xml:space="preserve"> </w:t>
            </w:r>
            <w:r w:rsidRPr="001A614F">
              <w:rPr>
                <w:color w:val="808080" w:themeColor="background1" w:themeShade="80"/>
              </w:rPr>
              <w:t xml:space="preserve">getirilen yeni yasal gerekliliklere uymak için gerekli olanlarla sınırlı olup olmadığını değerlendirin. </w:t>
            </w:r>
          </w:p>
          <w:p w14:paraId="532A3303" w14:textId="77777777" w:rsidR="000967A2" w:rsidRPr="001A614F" w:rsidRDefault="000967A2" w:rsidP="00A532D7">
            <w:pPr>
              <w:spacing w:after="0"/>
              <w:ind w:left="22"/>
              <w:jc w:val="left"/>
              <w:rPr>
                <w:color w:val="808080" w:themeColor="background1" w:themeShade="80"/>
              </w:rPr>
            </w:pPr>
          </w:p>
          <w:p w14:paraId="0F4AC9E8" w14:textId="5F19D7DA" w:rsidR="00190945" w:rsidRPr="001A614F" w:rsidRDefault="00BC5FDE" w:rsidP="00A532D7">
            <w:pPr>
              <w:spacing w:after="0"/>
              <w:jc w:val="left"/>
              <w:rPr>
                <w:color w:val="808080" w:themeColor="background1" w:themeShade="80"/>
              </w:rPr>
            </w:pPr>
            <w:r w:rsidRPr="001A614F">
              <w:rPr>
                <w:color w:val="808080" w:themeColor="background1" w:themeShade="80"/>
              </w:rPr>
              <w:t xml:space="preserve">Not: Cihazın </w:t>
            </w:r>
            <w:r w:rsidR="00AA49EE" w:rsidRPr="001A614F">
              <w:rPr>
                <w:color w:val="808080" w:themeColor="background1" w:themeShade="80"/>
              </w:rPr>
              <w:t xml:space="preserve">kullanım amacı </w:t>
            </w:r>
            <w:r w:rsidRPr="001A614F">
              <w:rPr>
                <w:color w:val="808080" w:themeColor="background1" w:themeShade="80"/>
              </w:rPr>
              <w:t>sınırlamalar</w:t>
            </w:r>
            <w:r w:rsidR="00AA49EE" w:rsidRPr="001A614F">
              <w:rPr>
                <w:color w:val="808080" w:themeColor="background1" w:themeShade="80"/>
              </w:rPr>
              <w:t>ı</w:t>
            </w:r>
            <w:r w:rsidRPr="001A614F">
              <w:rPr>
                <w:color w:val="808080" w:themeColor="background1" w:themeShade="80"/>
              </w:rPr>
              <w:t xml:space="preserve">, Madde 54 uyarınca </w:t>
            </w:r>
            <w:proofErr w:type="gramStart"/>
            <w:r w:rsidRPr="001A614F">
              <w:rPr>
                <w:color w:val="808080" w:themeColor="background1" w:themeShade="80"/>
              </w:rPr>
              <w:t>konsültasyon</w:t>
            </w:r>
            <w:proofErr w:type="gramEnd"/>
            <w:r w:rsidRPr="001A614F">
              <w:rPr>
                <w:color w:val="808080" w:themeColor="background1" w:themeShade="80"/>
              </w:rPr>
              <w:t xml:space="preserve"> prosedürünü tetiklememelidir.</w:t>
            </w:r>
            <w:r w:rsidR="00DD24C9" w:rsidRPr="001A614F">
              <w:rPr>
                <w:color w:val="808080" w:themeColor="background1" w:themeShade="80"/>
              </w:rPr>
              <w:t xml:space="preserve"> </w:t>
            </w:r>
          </w:p>
          <w:p w14:paraId="098ED784" w14:textId="47EE8C77" w:rsidR="00190945" w:rsidRDefault="00190945" w:rsidP="00A532D7">
            <w:pPr>
              <w:spacing w:after="0"/>
              <w:jc w:val="left"/>
            </w:pPr>
          </w:p>
          <w:p w14:paraId="638A0EB0" w14:textId="32FDC66D" w:rsidR="00992BD2" w:rsidRDefault="00686D8E" w:rsidP="00EC4BDF">
            <w:pPr>
              <w:spacing w:after="0"/>
              <w:jc w:val="left"/>
            </w:pPr>
            <w:r>
              <w:t xml:space="preserve">(c) </w:t>
            </w:r>
            <w:r w:rsidR="000967A2" w:rsidRPr="000967A2">
              <w:t xml:space="preserve">Cihaz tipi veya kategorisinin klinik değerlendirme ilkeleri, Madde 9'da atıfta bulunulan bir </w:t>
            </w:r>
            <w:r w:rsidR="007B73E3">
              <w:t xml:space="preserve">ortak </w:t>
            </w:r>
            <w:proofErr w:type="spellStart"/>
            <w:r w:rsidR="007B73E3">
              <w:t>spesifikasyonda</w:t>
            </w:r>
            <w:proofErr w:type="spellEnd"/>
            <w:r w:rsidR="000967A2" w:rsidRPr="000967A2">
              <w:t xml:space="preserve"> ele alınmıştır ve onaylanmış kuruluş, </w:t>
            </w:r>
            <w:r w:rsidR="007B73E3">
              <w:t>imalatçının</w:t>
            </w:r>
            <w:r w:rsidR="000967A2" w:rsidRPr="000967A2">
              <w:t xml:space="preserve"> bu cihaz</w:t>
            </w:r>
            <w:r w:rsidR="005C17FF">
              <w:t>a ilişkin</w:t>
            </w:r>
            <w:r w:rsidR="000967A2" w:rsidRPr="000967A2">
              <w:t xml:space="preserve"> k</w:t>
            </w:r>
            <w:r w:rsidR="00024291">
              <w:t>linik değerlendirmesinin, bu</w:t>
            </w:r>
            <w:r w:rsidR="00024291" w:rsidRPr="000967A2">
              <w:t xml:space="preserve"> tür cihaz</w:t>
            </w:r>
            <w:r w:rsidR="00EC4BDF">
              <w:t>lar</w:t>
            </w:r>
            <w:r w:rsidR="005C17FF">
              <w:t>ın</w:t>
            </w:r>
            <w:r w:rsidR="00024291" w:rsidRPr="000967A2">
              <w:t xml:space="preserve"> </w:t>
            </w:r>
            <w:r w:rsidR="000967A2" w:rsidRPr="000967A2">
              <w:t>klinik değerlendirmesi</w:t>
            </w:r>
            <w:r w:rsidR="00EC4BDF">
              <w:t xml:space="preserve">ne yönelik </w:t>
            </w:r>
            <w:r w:rsidR="000967A2" w:rsidRPr="000967A2">
              <w:t xml:space="preserve">ilgili </w:t>
            </w:r>
            <w:r w:rsidR="00024291">
              <w:t xml:space="preserve">ortak </w:t>
            </w:r>
            <w:proofErr w:type="spellStart"/>
            <w:r w:rsidR="00024291">
              <w:t>spesifikasyon</w:t>
            </w:r>
            <w:proofErr w:type="spellEnd"/>
            <w:r w:rsidR="00024291">
              <w:t xml:space="preserve"> </w:t>
            </w:r>
            <w:r w:rsidR="000967A2" w:rsidRPr="000967A2">
              <w:t xml:space="preserve">ile uyumlu olduğunu </w:t>
            </w:r>
            <w:r>
              <w:t>teyit eder</w:t>
            </w:r>
            <w:r w:rsidR="000967A2" w:rsidRPr="000967A2">
              <w:t xml:space="preserve">. </w:t>
            </w:r>
            <w:r w:rsidR="001A614F">
              <w:fldChar w:fldCharType="begin">
                <w:ffData>
                  <w:name w:val="Onay1"/>
                  <w:enabled/>
                  <w:calcOnExit w:val="0"/>
                  <w:checkBox>
                    <w:sizeAuto/>
                    <w:default w:val="0"/>
                  </w:checkBox>
                </w:ffData>
              </w:fldChar>
            </w:r>
            <w:r w:rsidR="001A614F">
              <w:instrText xml:space="preserve"> FORMCHECKBOX </w:instrText>
            </w:r>
            <w:r w:rsidR="00342D3F">
              <w:fldChar w:fldCharType="separate"/>
            </w:r>
            <w:r w:rsidR="001A614F">
              <w:fldChar w:fldCharType="end"/>
            </w:r>
            <w:r w:rsidR="001A614F">
              <w:t xml:space="preserve"> </w:t>
            </w:r>
          </w:p>
        </w:tc>
      </w:tr>
      <w:tr w:rsidR="000E5F23" w14:paraId="70AF5436" w14:textId="77777777" w:rsidTr="00A532D7">
        <w:tc>
          <w:tcPr>
            <w:tcW w:w="15390" w:type="dxa"/>
            <w:gridSpan w:val="4"/>
            <w:tcBorders>
              <w:bottom w:val="single" w:sz="4" w:space="0" w:color="auto"/>
            </w:tcBorders>
          </w:tcPr>
          <w:p w14:paraId="24B5E217" w14:textId="0B492C2B" w:rsidR="000E5F23" w:rsidRDefault="000E5F23" w:rsidP="00A532D7">
            <w:pPr>
              <w:spacing w:after="0"/>
              <w:jc w:val="left"/>
            </w:pPr>
            <w:r w:rsidRPr="00C27298">
              <w:rPr>
                <w:sz w:val="24"/>
              </w:rPr>
              <w:lastRenderedPageBreak/>
              <w:t>İlgili bilimsel heyet</w:t>
            </w:r>
            <w:r w:rsidR="001A730B" w:rsidRPr="00C27298">
              <w:rPr>
                <w:sz w:val="24"/>
              </w:rPr>
              <w:t xml:space="preserve"> ve ilişkili</w:t>
            </w:r>
            <w:r w:rsidRPr="00C27298">
              <w:rPr>
                <w:sz w:val="24"/>
              </w:rPr>
              <w:t xml:space="preserve"> yetkinlik alan(</w:t>
            </w:r>
            <w:proofErr w:type="spellStart"/>
            <w:r w:rsidRPr="00C27298">
              <w:rPr>
                <w:sz w:val="24"/>
              </w:rPr>
              <w:t>lar</w:t>
            </w:r>
            <w:proofErr w:type="spellEnd"/>
            <w:r w:rsidRPr="00C27298">
              <w:rPr>
                <w:sz w:val="24"/>
              </w:rPr>
              <w:t>)ı</w:t>
            </w:r>
          </w:p>
        </w:tc>
      </w:tr>
      <w:tr w:rsidR="001A730B" w14:paraId="7C2692D6" w14:textId="77777777" w:rsidTr="00A532D7">
        <w:tc>
          <w:tcPr>
            <w:tcW w:w="15390" w:type="dxa"/>
            <w:gridSpan w:val="4"/>
            <w:tcBorders>
              <w:bottom w:val="nil"/>
            </w:tcBorders>
          </w:tcPr>
          <w:p w14:paraId="21CF784D" w14:textId="1C022E6B" w:rsidR="001A730B" w:rsidRPr="00C27298" w:rsidRDefault="00027568" w:rsidP="00A532D7">
            <w:pPr>
              <w:spacing w:after="0"/>
              <w:jc w:val="left"/>
              <w:rPr>
                <w:color w:val="808080" w:themeColor="background1" w:themeShade="80"/>
              </w:rPr>
            </w:pPr>
            <w:r w:rsidRPr="00C27298">
              <w:rPr>
                <w:color w:val="808080" w:themeColor="background1" w:themeShade="80"/>
              </w:rPr>
              <w:t>Değerlendirilmekte olan cihaz için ilgili bilimsel ve ilişkili yetkinlik alan(</w:t>
            </w:r>
            <w:proofErr w:type="spellStart"/>
            <w:r w:rsidRPr="00C27298">
              <w:rPr>
                <w:color w:val="808080" w:themeColor="background1" w:themeShade="80"/>
              </w:rPr>
              <w:t>lar</w:t>
            </w:r>
            <w:proofErr w:type="spellEnd"/>
            <w:r w:rsidRPr="00C27298">
              <w:rPr>
                <w:color w:val="808080" w:themeColor="background1" w:themeShade="80"/>
              </w:rPr>
              <w:t xml:space="preserve">)ı hakkındaki </w:t>
            </w:r>
            <w:r w:rsidR="002536B4">
              <w:rPr>
                <w:color w:val="808080" w:themeColor="background1" w:themeShade="80"/>
              </w:rPr>
              <w:t>görüşünüzü</w:t>
            </w:r>
            <w:r w:rsidR="002536B4" w:rsidRPr="00C27298">
              <w:rPr>
                <w:color w:val="808080" w:themeColor="background1" w:themeShade="80"/>
              </w:rPr>
              <w:t xml:space="preserve"> </w:t>
            </w:r>
            <w:r w:rsidRPr="00C27298">
              <w:rPr>
                <w:color w:val="808080" w:themeColor="background1" w:themeShade="80"/>
              </w:rPr>
              <w:t>belirtin:</w:t>
            </w:r>
            <w:r w:rsidR="00C27298" w:rsidRPr="00C27298">
              <w:rPr>
                <w:color w:val="808080" w:themeColor="background1" w:themeShade="80"/>
              </w:rPr>
              <w:t xml:space="preserve"> </w:t>
            </w:r>
          </w:p>
          <w:p w14:paraId="7F084AB2" w14:textId="1C2A6773" w:rsidR="00C27298" w:rsidRDefault="00C27298" w:rsidP="00A532D7">
            <w:pPr>
              <w:spacing w:after="0"/>
              <w:jc w:val="left"/>
            </w:pPr>
          </w:p>
        </w:tc>
      </w:tr>
      <w:tr w:rsidR="00623909" w14:paraId="1C75A95A" w14:textId="77777777" w:rsidTr="00A532D7">
        <w:trPr>
          <w:trHeight w:val="567"/>
        </w:trPr>
        <w:tc>
          <w:tcPr>
            <w:tcW w:w="562" w:type="dxa"/>
            <w:tcBorders>
              <w:top w:val="nil"/>
            </w:tcBorders>
            <w:vAlign w:val="center"/>
          </w:tcPr>
          <w:p w14:paraId="059BD4AB" w14:textId="77777777" w:rsidR="00623909" w:rsidRDefault="00623909" w:rsidP="00A532D7">
            <w:pPr>
              <w:spacing w:after="0"/>
              <w:jc w:val="center"/>
            </w:pPr>
          </w:p>
        </w:tc>
        <w:tc>
          <w:tcPr>
            <w:tcW w:w="4536" w:type="dxa"/>
            <w:tcBorders>
              <w:top w:val="nil"/>
            </w:tcBorders>
          </w:tcPr>
          <w:p w14:paraId="463A4BAF" w14:textId="30FBA510" w:rsidR="00623909" w:rsidRPr="002B2092" w:rsidRDefault="00743461" w:rsidP="00A532D7">
            <w:pPr>
              <w:spacing w:after="0"/>
              <w:jc w:val="center"/>
              <w:rPr>
                <w:b/>
              </w:rPr>
            </w:pPr>
            <w:r w:rsidRPr="002B2092">
              <w:rPr>
                <w:b/>
              </w:rPr>
              <w:t>Tıbbi alan(</w:t>
            </w:r>
            <w:proofErr w:type="spellStart"/>
            <w:r w:rsidRPr="002B2092">
              <w:rPr>
                <w:b/>
              </w:rPr>
              <w:t>lar</w:t>
            </w:r>
            <w:proofErr w:type="spellEnd"/>
            <w:r w:rsidRPr="002B2092">
              <w:rPr>
                <w:b/>
              </w:rPr>
              <w:t>)</w:t>
            </w:r>
          </w:p>
        </w:tc>
        <w:tc>
          <w:tcPr>
            <w:tcW w:w="567" w:type="dxa"/>
            <w:tcBorders>
              <w:top w:val="nil"/>
            </w:tcBorders>
            <w:vAlign w:val="center"/>
          </w:tcPr>
          <w:p w14:paraId="45764ED1" w14:textId="77777777" w:rsidR="00623909" w:rsidRPr="002B2092" w:rsidRDefault="00623909" w:rsidP="00A532D7">
            <w:pPr>
              <w:spacing w:after="0"/>
              <w:jc w:val="center"/>
              <w:rPr>
                <w:b/>
              </w:rPr>
            </w:pPr>
          </w:p>
        </w:tc>
        <w:tc>
          <w:tcPr>
            <w:tcW w:w="9725" w:type="dxa"/>
            <w:tcBorders>
              <w:top w:val="nil"/>
            </w:tcBorders>
          </w:tcPr>
          <w:p w14:paraId="66BA8463" w14:textId="00913D16" w:rsidR="00623909" w:rsidRPr="002B2092" w:rsidRDefault="00743461" w:rsidP="00A532D7">
            <w:pPr>
              <w:spacing w:after="0"/>
              <w:jc w:val="left"/>
              <w:rPr>
                <w:b/>
              </w:rPr>
            </w:pPr>
            <w:r w:rsidRPr="002B2092">
              <w:rPr>
                <w:b/>
              </w:rPr>
              <w:t xml:space="preserve">İlişkili yetkinlik – ilgili alanlar </w:t>
            </w:r>
          </w:p>
        </w:tc>
      </w:tr>
      <w:tr w:rsidR="002B2092" w14:paraId="135592D1" w14:textId="77777777" w:rsidTr="00A532D7">
        <w:tc>
          <w:tcPr>
            <w:tcW w:w="562" w:type="dxa"/>
            <w:vMerge w:val="restart"/>
          </w:tcPr>
          <w:p w14:paraId="2C2339DE" w14:textId="047E21F8" w:rsidR="002B2092" w:rsidRDefault="002B2092" w:rsidP="00A532D7">
            <w:pPr>
              <w:spacing w:after="0"/>
              <w:jc w:val="center"/>
            </w:pPr>
            <w:r w:rsidRPr="000E6105">
              <w:fldChar w:fldCharType="begin">
                <w:ffData>
                  <w:name w:val="Onay1"/>
                  <w:enabled/>
                  <w:calcOnExit w:val="0"/>
                  <w:checkBox>
                    <w:sizeAuto/>
                    <w:default w:val="0"/>
                  </w:checkBox>
                </w:ffData>
              </w:fldChar>
            </w:r>
            <w:r w:rsidRPr="000E6105">
              <w:instrText xml:space="preserve"> FORMCHECKBOX </w:instrText>
            </w:r>
            <w:r w:rsidR="00342D3F">
              <w:fldChar w:fldCharType="separate"/>
            </w:r>
            <w:r w:rsidRPr="000E6105">
              <w:fldChar w:fldCharType="end"/>
            </w:r>
            <w:r w:rsidRPr="000E6105">
              <w:t xml:space="preserve"> </w:t>
            </w:r>
          </w:p>
        </w:tc>
        <w:tc>
          <w:tcPr>
            <w:tcW w:w="4536" w:type="dxa"/>
            <w:vMerge w:val="restart"/>
          </w:tcPr>
          <w:p w14:paraId="35DD1DF2" w14:textId="77777777" w:rsidR="002B2092" w:rsidRPr="002B2092" w:rsidRDefault="002B2092" w:rsidP="00A532D7">
            <w:pPr>
              <w:spacing w:after="0"/>
              <w:jc w:val="left"/>
              <w:rPr>
                <w:b/>
              </w:rPr>
            </w:pPr>
            <w:r w:rsidRPr="002B2092">
              <w:rPr>
                <w:b/>
              </w:rPr>
              <w:t xml:space="preserve">Ortopedi, </w:t>
            </w:r>
            <w:proofErr w:type="gramStart"/>
            <w:r w:rsidRPr="002B2092">
              <w:rPr>
                <w:b/>
              </w:rPr>
              <w:t>travmatoloji</w:t>
            </w:r>
            <w:proofErr w:type="gramEnd"/>
            <w:r w:rsidRPr="002B2092">
              <w:rPr>
                <w:b/>
              </w:rPr>
              <w:t>, rehabilitasyon,</w:t>
            </w:r>
          </w:p>
          <w:p w14:paraId="5E6FD2A9" w14:textId="7ED28B40" w:rsidR="002B2092" w:rsidRDefault="002B2092" w:rsidP="00A532D7">
            <w:pPr>
              <w:spacing w:after="0"/>
              <w:jc w:val="left"/>
            </w:pPr>
            <w:proofErr w:type="spellStart"/>
            <w:r w:rsidRPr="002B2092">
              <w:rPr>
                <w:b/>
              </w:rPr>
              <w:t>romatoloji</w:t>
            </w:r>
            <w:proofErr w:type="spellEnd"/>
          </w:p>
        </w:tc>
        <w:tc>
          <w:tcPr>
            <w:tcW w:w="567" w:type="dxa"/>
          </w:tcPr>
          <w:p w14:paraId="02F19582" w14:textId="02F1692A"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0901563A" w14:textId="15168D23" w:rsidR="002B2092" w:rsidRDefault="00DD09DA" w:rsidP="00A532D7">
            <w:pPr>
              <w:spacing w:after="0"/>
              <w:jc w:val="left"/>
            </w:pPr>
            <w:r w:rsidRPr="00DD09DA">
              <w:t xml:space="preserve">Eklem </w:t>
            </w:r>
            <w:proofErr w:type="spellStart"/>
            <w:r w:rsidRPr="00DD09DA">
              <w:t>replasmanları</w:t>
            </w:r>
            <w:proofErr w:type="spellEnd"/>
            <w:r w:rsidRPr="00DD09DA">
              <w:t xml:space="preserve"> (kalça, diz, omuz)</w:t>
            </w:r>
          </w:p>
        </w:tc>
      </w:tr>
      <w:tr w:rsidR="002B2092" w14:paraId="6970642C" w14:textId="77777777" w:rsidTr="00A532D7">
        <w:tc>
          <w:tcPr>
            <w:tcW w:w="562" w:type="dxa"/>
            <w:vMerge/>
          </w:tcPr>
          <w:p w14:paraId="63E24897" w14:textId="77777777" w:rsidR="002B2092" w:rsidRDefault="002B2092" w:rsidP="00A532D7">
            <w:pPr>
              <w:spacing w:after="0"/>
              <w:jc w:val="center"/>
            </w:pPr>
          </w:p>
        </w:tc>
        <w:tc>
          <w:tcPr>
            <w:tcW w:w="4536" w:type="dxa"/>
            <w:vMerge/>
          </w:tcPr>
          <w:p w14:paraId="7B07BE6A" w14:textId="77777777" w:rsidR="002B2092" w:rsidRDefault="002B2092" w:rsidP="00A532D7">
            <w:pPr>
              <w:spacing w:after="0"/>
              <w:jc w:val="left"/>
            </w:pPr>
          </w:p>
        </w:tc>
        <w:tc>
          <w:tcPr>
            <w:tcW w:w="567" w:type="dxa"/>
          </w:tcPr>
          <w:p w14:paraId="7320E87C" w14:textId="025C14C1"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5083C02D" w14:textId="3657D46C" w:rsidR="002B2092" w:rsidRDefault="00DD09DA" w:rsidP="00A532D7">
            <w:pPr>
              <w:spacing w:after="0"/>
              <w:jc w:val="left"/>
            </w:pPr>
            <w:proofErr w:type="spellStart"/>
            <w:r>
              <w:t>Spinal</w:t>
            </w:r>
            <w:proofErr w:type="spellEnd"/>
            <w:r>
              <w:t xml:space="preserve"> cihazlar</w:t>
            </w:r>
          </w:p>
        </w:tc>
      </w:tr>
      <w:tr w:rsidR="002B2092" w14:paraId="65C5B02D" w14:textId="77777777" w:rsidTr="00A532D7">
        <w:tc>
          <w:tcPr>
            <w:tcW w:w="562" w:type="dxa"/>
            <w:vMerge/>
          </w:tcPr>
          <w:p w14:paraId="5BAAAA79" w14:textId="77777777" w:rsidR="002B2092" w:rsidRDefault="002B2092" w:rsidP="00A532D7">
            <w:pPr>
              <w:spacing w:after="0"/>
              <w:jc w:val="center"/>
            </w:pPr>
          </w:p>
        </w:tc>
        <w:tc>
          <w:tcPr>
            <w:tcW w:w="4536" w:type="dxa"/>
            <w:vMerge/>
          </w:tcPr>
          <w:p w14:paraId="3D5ABDA6" w14:textId="77777777" w:rsidR="002B2092" w:rsidRDefault="002B2092" w:rsidP="00A532D7">
            <w:pPr>
              <w:spacing w:after="0"/>
              <w:jc w:val="left"/>
            </w:pPr>
          </w:p>
        </w:tc>
        <w:tc>
          <w:tcPr>
            <w:tcW w:w="567" w:type="dxa"/>
          </w:tcPr>
          <w:p w14:paraId="5D2A4D0A" w14:textId="2194CED7"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3ADA5A44" w14:textId="3D9DE0B3" w:rsidR="002B2092" w:rsidRDefault="00BA37CD" w:rsidP="00A532D7">
            <w:pPr>
              <w:spacing w:after="0"/>
              <w:jc w:val="left"/>
            </w:pPr>
            <w:proofErr w:type="spellStart"/>
            <w:r>
              <w:t>Mafsalsız</w:t>
            </w:r>
            <w:proofErr w:type="spellEnd"/>
            <w:r>
              <w:t xml:space="preserve"> cihazlar, </w:t>
            </w:r>
            <w:proofErr w:type="gramStart"/>
            <w:r>
              <w:t>rehabilitasyon</w:t>
            </w:r>
            <w:proofErr w:type="gramEnd"/>
            <w:r>
              <w:t xml:space="preserve"> </w:t>
            </w:r>
          </w:p>
        </w:tc>
      </w:tr>
      <w:tr w:rsidR="002B2092" w14:paraId="202C221B" w14:textId="77777777" w:rsidTr="00A532D7">
        <w:tc>
          <w:tcPr>
            <w:tcW w:w="562" w:type="dxa"/>
            <w:vMerge/>
          </w:tcPr>
          <w:p w14:paraId="13727621" w14:textId="77777777" w:rsidR="002B2092" w:rsidRDefault="002B2092" w:rsidP="00A532D7">
            <w:pPr>
              <w:spacing w:after="0"/>
              <w:jc w:val="center"/>
            </w:pPr>
          </w:p>
        </w:tc>
        <w:tc>
          <w:tcPr>
            <w:tcW w:w="4536" w:type="dxa"/>
            <w:vMerge/>
          </w:tcPr>
          <w:p w14:paraId="292A8856" w14:textId="77777777" w:rsidR="002B2092" w:rsidRDefault="002B2092" w:rsidP="00A532D7">
            <w:pPr>
              <w:spacing w:after="0"/>
              <w:jc w:val="left"/>
            </w:pPr>
          </w:p>
        </w:tc>
        <w:tc>
          <w:tcPr>
            <w:tcW w:w="567" w:type="dxa"/>
          </w:tcPr>
          <w:p w14:paraId="5FBD157F" w14:textId="64CFC459"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73EE8333" w14:textId="7EFB08C6" w:rsidR="002B2092" w:rsidRDefault="00BA7CE1" w:rsidP="00A532D7">
            <w:pPr>
              <w:spacing w:after="0"/>
              <w:jc w:val="left"/>
            </w:pPr>
            <w:r>
              <w:t xml:space="preserve">Diğer </w:t>
            </w:r>
          </w:p>
        </w:tc>
      </w:tr>
      <w:tr w:rsidR="002B2092" w14:paraId="58314231" w14:textId="77777777" w:rsidTr="00A532D7">
        <w:tc>
          <w:tcPr>
            <w:tcW w:w="562" w:type="dxa"/>
            <w:vMerge w:val="restart"/>
          </w:tcPr>
          <w:p w14:paraId="044A0A7F" w14:textId="75E9E189" w:rsidR="002B2092" w:rsidRDefault="002B2092" w:rsidP="00A532D7">
            <w:pPr>
              <w:spacing w:after="0"/>
              <w:jc w:val="center"/>
            </w:pPr>
            <w:r w:rsidRPr="000E6105">
              <w:fldChar w:fldCharType="begin">
                <w:ffData>
                  <w:name w:val="Onay1"/>
                  <w:enabled/>
                  <w:calcOnExit w:val="0"/>
                  <w:checkBox>
                    <w:sizeAuto/>
                    <w:default w:val="0"/>
                  </w:checkBox>
                </w:ffData>
              </w:fldChar>
            </w:r>
            <w:r w:rsidRPr="000E6105">
              <w:instrText xml:space="preserve"> FORMCHECKBOX </w:instrText>
            </w:r>
            <w:r w:rsidR="00342D3F">
              <w:fldChar w:fldCharType="separate"/>
            </w:r>
            <w:r w:rsidRPr="000E6105">
              <w:fldChar w:fldCharType="end"/>
            </w:r>
            <w:r w:rsidRPr="000E6105">
              <w:t xml:space="preserve"> </w:t>
            </w:r>
          </w:p>
        </w:tc>
        <w:tc>
          <w:tcPr>
            <w:tcW w:w="4536" w:type="dxa"/>
            <w:vMerge w:val="restart"/>
          </w:tcPr>
          <w:p w14:paraId="27815B97" w14:textId="064AA1AF" w:rsidR="002B2092" w:rsidRPr="00510E76" w:rsidRDefault="00BA37CD" w:rsidP="00A532D7">
            <w:pPr>
              <w:spacing w:after="0"/>
              <w:jc w:val="left"/>
              <w:rPr>
                <w:b/>
              </w:rPr>
            </w:pPr>
            <w:r w:rsidRPr="00510E76">
              <w:rPr>
                <w:b/>
              </w:rPr>
              <w:t xml:space="preserve">Dolaşım sistemi: </w:t>
            </w:r>
            <w:proofErr w:type="spellStart"/>
            <w:r w:rsidRPr="00510E76">
              <w:rPr>
                <w:b/>
              </w:rPr>
              <w:t>kardiyovasküler</w:t>
            </w:r>
            <w:proofErr w:type="spellEnd"/>
            <w:r w:rsidRPr="00510E76">
              <w:rPr>
                <w:b/>
              </w:rPr>
              <w:t xml:space="preserve"> / lenfatik sistem</w:t>
            </w:r>
            <w:r w:rsidR="00DA0B5C" w:rsidRPr="00510E76">
              <w:rPr>
                <w:b/>
              </w:rPr>
              <w:t xml:space="preserve"> </w:t>
            </w:r>
          </w:p>
        </w:tc>
        <w:tc>
          <w:tcPr>
            <w:tcW w:w="567" w:type="dxa"/>
          </w:tcPr>
          <w:p w14:paraId="28A38533" w14:textId="11AC7003"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2439CB19" w14:textId="277580FB" w:rsidR="002B2092" w:rsidRDefault="00934551" w:rsidP="00F8394B">
            <w:pPr>
              <w:spacing w:after="0"/>
              <w:jc w:val="left"/>
            </w:pPr>
            <w:proofErr w:type="spellStart"/>
            <w:r>
              <w:t>Pro</w:t>
            </w:r>
            <w:r w:rsidR="00F8394B">
              <w:t>s</w:t>
            </w:r>
            <w:r>
              <w:t>tetik</w:t>
            </w:r>
            <w:proofErr w:type="spellEnd"/>
            <w:r w:rsidR="00DA0B5C" w:rsidRPr="00DA0B5C">
              <w:t xml:space="preserve"> kalp kapak</w:t>
            </w:r>
            <w:r w:rsidR="00DA0B5C">
              <w:t>çıkları</w:t>
            </w:r>
            <w:r w:rsidR="00DA0B5C" w:rsidRPr="00DA0B5C">
              <w:t xml:space="preserve"> ve kalp kapa</w:t>
            </w:r>
            <w:r w:rsidR="00F8394B">
              <w:t>k</w:t>
            </w:r>
            <w:r w:rsidR="00DA0B5C">
              <w:t>çığı</w:t>
            </w:r>
            <w:r w:rsidR="00DA0B5C" w:rsidRPr="00DA0B5C">
              <w:t xml:space="preserve"> onarımı</w:t>
            </w:r>
            <w:r w:rsidR="00F8394B">
              <w:t>na yönelik</w:t>
            </w:r>
            <w:r w:rsidR="00DA0B5C" w:rsidRPr="00DA0B5C">
              <w:t xml:space="preserve"> cihazlar</w:t>
            </w:r>
          </w:p>
        </w:tc>
      </w:tr>
      <w:tr w:rsidR="002B2092" w14:paraId="2AA58132" w14:textId="77777777" w:rsidTr="00A532D7">
        <w:tc>
          <w:tcPr>
            <w:tcW w:w="562" w:type="dxa"/>
            <w:vMerge/>
          </w:tcPr>
          <w:p w14:paraId="58724983" w14:textId="77777777" w:rsidR="002B2092" w:rsidRDefault="002B2092" w:rsidP="00A532D7">
            <w:pPr>
              <w:spacing w:after="0"/>
              <w:jc w:val="center"/>
            </w:pPr>
          </w:p>
        </w:tc>
        <w:tc>
          <w:tcPr>
            <w:tcW w:w="4536" w:type="dxa"/>
            <w:vMerge/>
          </w:tcPr>
          <w:p w14:paraId="337B01B4" w14:textId="77777777" w:rsidR="002B2092" w:rsidRDefault="002B2092" w:rsidP="00A532D7">
            <w:pPr>
              <w:spacing w:after="0"/>
              <w:jc w:val="left"/>
            </w:pPr>
          </w:p>
        </w:tc>
        <w:tc>
          <w:tcPr>
            <w:tcW w:w="567" w:type="dxa"/>
          </w:tcPr>
          <w:p w14:paraId="10FD2B70" w14:textId="1F51E93A"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5B782162" w14:textId="2C2FFBC9" w:rsidR="002B2092" w:rsidRDefault="00934551" w:rsidP="00A532D7">
            <w:pPr>
              <w:spacing w:after="0"/>
              <w:jc w:val="left"/>
            </w:pPr>
            <w:proofErr w:type="spellStart"/>
            <w:r w:rsidRPr="00934551">
              <w:t>Kardiyovasküler</w:t>
            </w:r>
            <w:proofErr w:type="spellEnd"/>
            <w:r w:rsidRPr="00934551">
              <w:t xml:space="preserve"> </w:t>
            </w:r>
            <w:proofErr w:type="spellStart"/>
            <w:r w:rsidRPr="00934551">
              <w:t>stentler</w:t>
            </w:r>
            <w:proofErr w:type="spellEnd"/>
            <w:r w:rsidRPr="00934551">
              <w:t xml:space="preserve"> (metalik ve </w:t>
            </w:r>
            <w:proofErr w:type="spellStart"/>
            <w:r w:rsidRPr="00934551">
              <w:t>biyoemilebilir</w:t>
            </w:r>
            <w:proofErr w:type="spellEnd"/>
            <w:r w:rsidRPr="00934551">
              <w:t xml:space="preserve">) ve </w:t>
            </w:r>
            <w:proofErr w:type="spellStart"/>
            <w:r w:rsidRPr="00934551">
              <w:t>vasküler</w:t>
            </w:r>
            <w:proofErr w:type="spellEnd"/>
            <w:r w:rsidRPr="00934551">
              <w:t xml:space="preserve"> </w:t>
            </w:r>
            <w:proofErr w:type="gramStart"/>
            <w:r w:rsidRPr="00934551">
              <w:t>protezler</w:t>
            </w:r>
            <w:proofErr w:type="gramEnd"/>
          </w:p>
        </w:tc>
      </w:tr>
      <w:tr w:rsidR="002B2092" w14:paraId="73F7B0C3" w14:textId="77777777" w:rsidTr="00A532D7">
        <w:tc>
          <w:tcPr>
            <w:tcW w:w="562" w:type="dxa"/>
            <w:vMerge/>
          </w:tcPr>
          <w:p w14:paraId="23AB9146" w14:textId="77777777" w:rsidR="002B2092" w:rsidRDefault="002B2092" w:rsidP="00A532D7">
            <w:pPr>
              <w:spacing w:after="0"/>
              <w:jc w:val="center"/>
            </w:pPr>
          </w:p>
        </w:tc>
        <w:tc>
          <w:tcPr>
            <w:tcW w:w="4536" w:type="dxa"/>
            <w:vMerge/>
          </w:tcPr>
          <w:p w14:paraId="07F0E999" w14:textId="77777777" w:rsidR="002B2092" w:rsidRDefault="002B2092" w:rsidP="00A532D7">
            <w:pPr>
              <w:spacing w:after="0"/>
              <w:jc w:val="left"/>
            </w:pPr>
          </w:p>
        </w:tc>
        <w:tc>
          <w:tcPr>
            <w:tcW w:w="567" w:type="dxa"/>
          </w:tcPr>
          <w:p w14:paraId="403E4AC7" w14:textId="246D0A26"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30C796FA" w14:textId="0F263813" w:rsidR="002B2092" w:rsidRDefault="00B83067" w:rsidP="00A532D7">
            <w:pPr>
              <w:spacing w:after="0"/>
              <w:jc w:val="left"/>
            </w:pPr>
            <w:r w:rsidRPr="00B83067">
              <w:t xml:space="preserve">Aktif </w:t>
            </w:r>
            <w:proofErr w:type="spellStart"/>
            <w:r w:rsidRPr="00B83067">
              <w:t>implante</w:t>
            </w:r>
            <w:proofErr w:type="spellEnd"/>
            <w:r w:rsidRPr="00B83067">
              <w:t xml:space="preserve"> edilebilir kardiyak cihazlar ve </w:t>
            </w:r>
            <w:proofErr w:type="spellStart"/>
            <w:r w:rsidRPr="00B83067">
              <w:t>elektrofizyolojik</w:t>
            </w:r>
            <w:proofErr w:type="spellEnd"/>
            <w:r w:rsidRPr="00B83067">
              <w:t xml:space="preserve"> cihazlar</w:t>
            </w:r>
          </w:p>
        </w:tc>
      </w:tr>
      <w:tr w:rsidR="002B2092" w14:paraId="2603BE8B" w14:textId="77777777" w:rsidTr="00A532D7">
        <w:tc>
          <w:tcPr>
            <w:tcW w:w="562" w:type="dxa"/>
            <w:vMerge/>
          </w:tcPr>
          <w:p w14:paraId="437A532A" w14:textId="77777777" w:rsidR="002B2092" w:rsidRDefault="002B2092" w:rsidP="00A532D7">
            <w:pPr>
              <w:spacing w:after="0"/>
              <w:jc w:val="center"/>
            </w:pPr>
          </w:p>
        </w:tc>
        <w:tc>
          <w:tcPr>
            <w:tcW w:w="4536" w:type="dxa"/>
            <w:vMerge/>
          </w:tcPr>
          <w:p w14:paraId="46D54B7F" w14:textId="77777777" w:rsidR="002B2092" w:rsidRDefault="002B2092" w:rsidP="00A532D7">
            <w:pPr>
              <w:spacing w:after="0"/>
              <w:jc w:val="left"/>
            </w:pPr>
          </w:p>
        </w:tc>
        <w:tc>
          <w:tcPr>
            <w:tcW w:w="567" w:type="dxa"/>
          </w:tcPr>
          <w:p w14:paraId="7FBE2DC9" w14:textId="062B1080"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3DEF7261" w14:textId="2AAEE200" w:rsidR="002B2092" w:rsidRDefault="00EC1C09" w:rsidP="00A532D7">
            <w:pPr>
              <w:spacing w:after="0"/>
              <w:jc w:val="left"/>
            </w:pPr>
            <w:r w:rsidRPr="00EC1C09">
              <w:t>Yapısal müdah</w:t>
            </w:r>
            <w:r>
              <w:t>aleler ve yeni cihazlar (</w:t>
            </w:r>
            <w:proofErr w:type="spellStart"/>
            <w:r>
              <w:t>örn</w:t>
            </w:r>
            <w:proofErr w:type="spellEnd"/>
            <w:r>
              <w:t>.</w:t>
            </w:r>
            <w:r w:rsidRPr="00EC1C09">
              <w:t xml:space="preserve"> LAA / PFO tıkayıcılar, kalp yetmezliği cihazları)</w:t>
            </w:r>
          </w:p>
        </w:tc>
      </w:tr>
      <w:tr w:rsidR="002B2092" w14:paraId="611D235D" w14:textId="77777777" w:rsidTr="00A532D7">
        <w:tc>
          <w:tcPr>
            <w:tcW w:w="562" w:type="dxa"/>
            <w:vMerge/>
          </w:tcPr>
          <w:p w14:paraId="61DB368F" w14:textId="77777777" w:rsidR="002B2092" w:rsidRDefault="002B2092" w:rsidP="00A532D7">
            <w:pPr>
              <w:spacing w:after="0"/>
              <w:jc w:val="center"/>
            </w:pPr>
          </w:p>
        </w:tc>
        <w:tc>
          <w:tcPr>
            <w:tcW w:w="4536" w:type="dxa"/>
            <w:vMerge/>
          </w:tcPr>
          <w:p w14:paraId="31C90170" w14:textId="77777777" w:rsidR="002B2092" w:rsidRDefault="002B2092" w:rsidP="00A532D7">
            <w:pPr>
              <w:spacing w:after="0"/>
              <w:jc w:val="left"/>
            </w:pPr>
          </w:p>
        </w:tc>
        <w:tc>
          <w:tcPr>
            <w:tcW w:w="567" w:type="dxa"/>
          </w:tcPr>
          <w:p w14:paraId="0748F856" w14:textId="3D24B6EC"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156BBC22" w14:textId="2DB83756" w:rsidR="002B2092" w:rsidRDefault="005D27A8" w:rsidP="00A532D7">
            <w:pPr>
              <w:spacing w:after="0"/>
              <w:jc w:val="left"/>
            </w:pPr>
            <w:proofErr w:type="spellStart"/>
            <w:r w:rsidRPr="005D27A8">
              <w:t>Ekstrakorporeal</w:t>
            </w:r>
            <w:proofErr w:type="spellEnd"/>
            <w:r w:rsidRPr="005D27A8">
              <w:t xml:space="preserve"> </w:t>
            </w:r>
            <w:proofErr w:type="spellStart"/>
            <w:r w:rsidRPr="005D27A8">
              <w:t>membran</w:t>
            </w:r>
            <w:proofErr w:type="spellEnd"/>
            <w:r w:rsidRPr="005D27A8">
              <w:t xml:space="preserve"> </w:t>
            </w:r>
            <w:proofErr w:type="spellStart"/>
            <w:r w:rsidRPr="005D27A8">
              <w:t>oksijenasyonu</w:t>
            </w:r>
            <w:proofErr w:type="spellEnd"/>
            <w:r w:rsidRPr="005D27A8">
              <w:t xml:space="preserve">, </w:t>
            </w:r>
            <w:proofErr w:type="spellStart"/>
            <w:r w:rsidRPr="005D27A8">
              <w:t>kardiyopulmoner</w:t>
            </w:r>
            <w:proofErr w:type="spellEnd"/>
            <w:r w:rsidRPr="005D27A8">
              <w:t xml:space="preserve"> baypas cihazları, yapay kalpler (ve sol </w:t>
            </w:r>
            <w:proofErr w:type="spellStart"/>
            <w:r w:rsidRPr="005D27A8">
              <w:t>ventriküler</w:t>
            </w:r>
            <w:proofErr w:type="spellEnd"/>
            <w:r w:rsidRPr="005D27A8">
              <w:t xml:space="preserve"> destek cihazları) dâhil kardiyak cerrahi</w:t>
            </w:r>
            <w:r w:rsidR="00F06F04">
              <w:t>si</w:t>
            </w:r>
          </w:p>
        </w:tc>
      </w:tr>
      <w:tr w:rsidR="002B2092" w14:paraId="0ACDD869" w14:textId="77777777" w:rsidTr="00A532D7">
        <w:tc>
          <w:tcPr>
            <w:tcW w:w="562" w:type="dxa"/>
            <w:vMerge/>
          </w:tcPr>
          <w:p w14:paraId="3666F3DD" w14:textId="77777777" w:rsidR="002B2092" w:rsidRDefault="002B2092" w:rsidP="00A532D7">
            <w:pPr>
              <w:spacing w:after="0"/>
              <w:jc w:val="center"/>
            </w:pPr>
          </w:p>
        </w:tc>
        <w:tc>
          <w:tcPr>
            <w:tcW w:w="4536" w:type="dxa"/>
            <w:vMerge/>
          </w:tcPr>
          <w:p w14:paraId="26A633BD" w14:textId="77777777" w:rsidR="002B2092" w:rsidRDefault="002B2092" w:rsidP="00A532D7">
            <w:pPr>
              <w:spacing w:after="0"/>
              <w:jc w:val="left"/>
            </w:pPr>
          </w:p>
        </w:tc>
        <w:tc>
          <w:tcPr>
            <w:tcW w:w="567" w:type="dxa"/>
          </w:tcPr>
          <w:p w14:paraId="511B93F4" w14:textId="448A4CF5"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2A07DD9F" w14:textId="1A404630" w:rsidR="002B2092" w:rsidRDefault="00F06F04" w:rsidP="00A532D7">
            <w:pPr>
              <w:spacing w:after="0"/>
              <w:jc w:val="left"/>
            </w:pPr>
            <w:r>
              <w:t>Diğer</w:t>
            </w:r>
          </w:p>
        </w:tc>
      </w:tr>
      <w:tr w:rsidR="002B2092" w14:paraId="25829A7C" w14:textId="77777777" w:rsidTr="00A532D7">
        <w:tc>
          <w:tcPr>
            <w:tcW w:w="562" w:type="dxa"/>
          </w:tcPr>
          <w:p w14:paraId="5CD30647" w14:textId="287E38AF" w:rsidR="002B2092" w:rsidRDefault="002B2092" w:rsidP="00A532D7">
            <w:pPr>
              <w:spacing w:after="0"/>
              <w:jc w:val="center"/>
            </w:pPr>
            <w:r>
              <w:lastRenderedPageBreak/>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p>
        </w:tc>
        <w:tc>
          <w:tcPr>
            <w:tcW w:w="4536" w:type="dxa"/>
          </w:tcPr>
          <w:p w14:paraId="26A4BF1D" w14:textId="273D9E96" w:rsidR="002B2092" w:rsidRPr="00510E76" w:rsidRDefault="00B939E7" w:rsidP="00A532D7">
            <w:pPr>
              <w:spacing w:after="0"/>
              <w:jc w:val="left"/>
              <w:rPr>
                <w:b/>
              </w:rPr>
            </w:pPr>
            <w:r w:rsidRPr="00510E76">
              <w:rPr>
                <w:b/>
              </w:rPr>
              <w:t xml:space="preserve">Solunum, anesteziyoloji, yoğun bakım </w:t>
            </w:r>
          </w:p>
        </w:tc>
        <w:tc>
          <w:tcPr>
            <w:tcW w:w="567" w:type="dxa"/>
          </w:tcPr>
          <w:p w14:paraId="194495E7" w14:textId="08B728F3"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773774A3" w14:textId="7A58D268" w:rsidR="002B2092" w:rsidRDefault="00B939E7" w:rsidP="00A532D7">
            <w:pPr>
              <w:spacing w:after="0"/>
              <w:jc w:val="left"/>
            </w:pPr>
            <w:r w:rsidRPr="00B939E7">
              <w:t xml:space="preserve">Solunum </w:t>
            </w:r>
            <w:r>
              <w:t xml:space="preserve">cihazları </w:t>
            </w:r>
            <w:r w:rsidRPr="00B939E7">
              <w:t xml:space="preserve">ve </w:t>
            </w:r>
            <w:proofErr w:type="spellStart"/>
            <w:r w:rsidRPr="00B939E7">
              <w:t>anestezik</w:t>
            </w:r>
            <w:proofErr w:type="spellEnd"/>
            <w:r w:rsidRPr="00B939E7">
              <w:t xml:space="preserve"> cihazlar</w:t>
            </w:r>
          </w:p>
        </w:tc>
      </w:tr>
      <w:tr w:rsidR="00B939E7" w14:paraId="138F7279" w14:textId="77777777" w:rsidTr="00A532D7">
        <w:tc>
          <w:tcPr>
            <w:tcW w:w="562" w:type="dxa"/>
            <w:vMerge w:val="restart"/>
          </w:tcPr>
          <w:p w14:paraId="3416C8BF" w14:textId="41540B7A" w:rsidR="00B939E7" w:rsidRDefault="00BD6F3E" w:rsidP="00A532D7">
            <w:pPr>
              <w:spacing w:after="0"/>
              <w:jc w:val="center"/>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p>
        </w:tc>
        <w:tc>
          <w:tcPr>
            <w:tcW w:w="4536" w:type="dxa"/>
            <w:vMerge w:val="restart"/>
          </w:tcPr>
          <w:p w14:paraId="692009D9" w14:textId="056E3AFC" w:rsidR="00B939E7" w:rsidRPr="00510E76" w:rsidRDefault="007F22E2" w:rsidP="00A532D7">
            <w:pPr>
              <w:spacing w:after="0"/>
              <w:jc w:val="left"/>
              <w:rPr>
                <w:b/>
              </w:rPr>
            </w:pPr>
            <w:r w:rsidRPr="00510E76">
              <w:rPr>
                <w:b/>
              </w:rPr>
              <w:t xml:space="preserve">Nöroloji </w:t>
            </w:r>
          </w:p>
        </w:tc>
        <w:tc>
          <w:tcPr>
            <w:tcW w:w="567" w:type="dxa"/>
          </w:tcPr>
          <w:p w14:paraId="0D26A818" w14:textId="75AAB2DD" w:rsidR="00B939E7" w:rsidRDefault="00B939E7"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1F0B6787" w14:textId="74B4576E" w:rsidR="00B939E7" w:rsidRDefault="003754C6" w:rsidP="00A532D7">
            <w:pPr>
              <w:spacing w:after="0"/>
              <w:jc w:val="left"/>
            </w:pPr>
            <w:r w:rsidRPr="003754C6">
              <w:t xml:space="preserve">Merkezi ve </w:t>
            </w:r>
            <w:proofErr w:type="spellStart"/>
            <w:r w:rsidR="00BE0EA9">
              <w:t>periferik</w:t>
            </w:r>
            <w:proofErr w:type="spellEnd"/>
            <w:r w:rsidRPr="003754C6">
              <w:t xml:space="preserve"> sinir sistemi cihazları</w:t>
            </w:r>
          </w:p>
        </w:tc>
      </w:tr>
      <w:tr w:rsidR="00B939E7" w14:paraId="00C8D5BD" w14:textId="77777777" w:rsidTr="00A532D7">
        <w:tc>
          <w:tcPr>
            <w:tcW w:w="562" w:type="dxa"/>
            <w:vMerge/>
          </w:tcPr>
          <w:p w14:paraId="1C9DDA6B" w14:textId="77777777" w:rsidR="00B939E7" w:rsidRDefault="00B939E7" w:rsidP="00A532D7">
            <w:pPr>
              <w:spacing w:after="0"/>
              <w:jc w:val="center"/>
            </w:pPr>
          </w:p>
        </w:tc>
        <w:tc>
          <w:tcPr>
            <w:tcW w:w="4536" w:type="dxa"/>
            <w:vMerge/>
          </w:tcPr>
          <w:p w14:paraId="6ED0EC52" w14:textId="77777777" w:rsidR="00B939E7" w:rsidRDefault="00B939E7" w:rsidP="00A532D7">
            <w:pPr>
              <w:spacing w:after="0"/>
              <w:jc w:val="left"/>
            </w:pPr>
          </w:p>
        </w:tc>
        <w:tc>
          <w:tcPr>
            <w:tcW w:w="567" w:type="dxa"/>
          </w:tcPr>
          <w:p w14:paraId="6007017E" w14:textId="309CB828" w:rsidR="00B939E7" w:rsidRDefault="00B939E7"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07D13AC9" w14:textId="237DF3EE" w:rsidR="00B939E7" w:rsidRDefault="00BD6F3E" w:rsidP="00A532D7">
            <w:pPr>
              <w:spacing w:after="0"/>
              <w:jc w:val="left"/>
            </w:pPr>
            <w:r w:rsidRPr="00BD6F3E">
              <w:t xml:space="preserve">İşitme ve görme </w:t>
            </w:r>
            <w:proofErr w:type="spellStart"/>
            <w:r w:rsidRPr="00BD6F3E">
              <w:t>implantları</w:t>
            </w:r>
            <w:proofErr w:type="spellEnd"/>
            <w:r w:rsidRPr="00BD6F3E">
              <w:t xml:space="preserve"> (duyusal iyileşme)</w:t>
            </w:r>
            <w:r>
              <w:t xml:space="preserve"> </w:t>
            </w:r>
          </w:p>
        </w:tc>
      </w:tr>
      <w:tr w:rsidR="00B939E7" w14:paraId="28964E58" w14:textId="77777777" w:rsidTr="00A532D7">
        <w:tc>
          <w:tcPr>
            <w:tcW w:w="562" w:type="dxa"/>
            <w:vMerge/>
          </w:tcPr>
          <w:p w14:paraId="14FF342A" w14:textId="77777777" w:rsidR="00B939E7" w:rsidRDefault="00B939E7" w:rsidP="00A532D7">
            <w:pPr>
              <w:spacing w:after="0"/>
              <w:jc w:val="center"/>
            </w:pPr>
          </w:p>
        </w:tc>
        <w:tc>
          <w:tcPr>
            <w:tcW w:w="4536" w:type="dxa"/>
            <w:vMerge/>
          </w:tcPr>
          <w:p w14:paraId="1D80F64B" w14:textId="77777777" w:rsidR="00B939E7" w:rsidRDefault="00B939E7" w:rsidP="00A532D7">
            <w:pPr>
              <w:spacing w:after="0"/>
              <w:jc w:val="left"/>
            </w:pPr>
          </w:p>
        </w:tc>
        <w:tc>
          <w:tcPr>
            <w:tcW w:w="567" w:type="dxa"/>
          </w:tcPr>
          <w:p w14:paraId="77755636" w14:textId="0751915B" w:rsidR="00B939E7" w:rsidRDefault="00B939E7"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6B7953F2" w14:textId="162DCFE9" w:rsidR="00B939E7" w:rsidRDefault="00BD6F3E" w:rsidP="00A532D7">
            <w:pPr>
              <w:spacing w:after="0"/>
              <w:jc w:val="left"/>
            </w:pPr>
            <w:proofErr w:type="spellStart"/>
            <w:r w:rsidRPr="00BD6F3E">
              <w:t>Nöroşirürji</w:t>
            </w:r>
            <w:proofErr w:type="spellEnd"/>
            <w:r w:rsidRPr="00BD6F3E">
              <w:t xml:space="preserve"> cihazları</w:t>
            </w:r>
          </w:p>
        </w:tc>
      </w:tr>
      <w:tr w:rsidR="00B939E7" w14:paraId="3C9EA191" w14:textId="77777777" w:rsidTr="00A532D7">
        <w:tc>
          <w:tcPr>
            <w:tcW w:w="562" w:type="dxa"/>
            <w:vMerge/>
          </w:tcPr>
          <w:p w14:paraId="40E7A313" w14:textId="77777777" w:rsidR="00B939E7" w:rsidRDefault="00B939E7" w:rsidP="00A532D7">
            <w:pPr>
              <w:spacing w:after="0"/>
              <w:jc w:val="center"/>
            </w:pPr>
          </w:p>
        </w:tc>
        <w:tc>
          <w:tcPr>
            <w:tcW w:w="4536" w:type="dxa"/>
            <w:vMerge/>
          </w:tcPr>
          <w:p w14:paraId="1167E5C6" w14:textId="77777777" w:rsidR="00B939E7" w:rsidRDefault="00B939E7" w:rsidP="00A532D7">
            <w:pPr>
              <w:spacing w:after="0"/>
              <w:jc w:val="left"/>
            </w:pPr>
          </w:p>
        </w:tc>
        <w:tc>
          <w:tcPr>
            <w:tcW w:w="567" w:type="dxa"/>
          </w:tcPr>
          <w:p w14:paraId="59E6968C" w14:textId="5F41F3B9" w:rsidR="00B939E7" w:rsidRDefault="00B939E7"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7E2A6CD8" w14:textId="0F71822E" w:rsidR="00B939E7" w:rsidRDefault="00BD6F3E" w:rsidP="00A532D7">
            <w:pPr>
              <w:spacing w:after="0"/>
              <w:jc w:val="left"/>
            </w:pPr>
            <w:r>
              <w:t xml:space="preserve">Diğer </w:t>
            </w:r>
          </w:p>
        </w:tc>
      </w:tr>
      <w:tr w:rsidR="002B2092" w14:paraId="61245C32" w14:textId="77777777" w:rsidTr="00A532D7">
        <w:tc>
          <w:tcPr>
            <w:tcW w:w="562" w:type="dxa"/>
          </w:tcPr>
          <w:p w14:paraId="4E105900" w14:textId="50492C79" w:rsidR="002B2092" w:rsidRDefault="00BD6F3E" w:rsidP="00A532D7">
            <w:pPr>
              <w:spacing w:after="0"/>
              <w:jc w:val="center"/>
            </w:pP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p>
        </w:tc>
        <w:tc>
          <w:tcPr>
            <w:tcW w:w="4536" w:type="dxa"/>
          </w:tcPr>
          <w:p w14:paraId="64333428" w14:textId="141B56D5" w:rsidR="002B2092" w:rsidRPr="00510E76" w:rsidRDefault="00911984" w:rsidP="00A532D7">
            <w:pPr>
              <w:spacing w:after="0"/>
              <w:jc w:val="left"/>
              <w:rPr>
                <w:b/>
              </w:rPr>
            </w:pPr>
            <w:r w:rsidRPr="00510E76">
              <w:rPr>
                <w:b/>
              </w:rPr>
              <w:t>Endokrinoloji ve diyabet</w:t>
            </w:r>
          </w:p>
        </w:tc>
        <w:tc>
          <w:tcPr>
            <w:tcW w:w="567" w:type="dxa"/>
          </w:tcPr>
          <w:p w14:paraId="1B64D699" w14:textId="002FEBBC" w:rsidR="002B2092" w:rsidRDefault="002B2092"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r w:rsidRPr="00FB3B54">
              <w:t xml:space="preserve"> </w:t>
            </w:r>
          </w:p>
        </w:tc>
        <w:tc>
          <w:tcPr>
            <w:tcW w:w="9725" w:type="dxa"/>
          </w:tcPr>
          <w:p w14:paraId="5BDD3AEB" w14:textId="61E1F4EC" w:rsidR="002B2092" w:rsidRDefault="00911984" w:rsidP="00A532D7">
            <w:pPr>
              <w:spacing w:after="0"/>
              <w:jc w:val="left"/>
            </w:pPr>
            <w:r w:rsidRPr="00911984">
              <w:t>Endokrinoloji ve diyabet (</w:t>
            </w:r>
            <w:proofErr w:type="spellStart"/>
            <w:r w:rsidRPr="00911984">
              <w:t>örn</w:t>
            </w:r>
            <w:proofErr w:type="spellEnd"/>
            <w:r w:rsidRPr="00911984">
              <w:t xml:space="preserve">. </w:t>
            </w:r>
            <w:r>
              <w:t>i</w:t>
            </w:r>
            <w:r w:rsidRPr="00911984">
              <w:t>nsülin verme sistemleri ve kapalı döngü sistemler, sürekli glikoz izleme)</w:t>
            </w:r>
            <w:r w:rsidR="009E1A8C">
              <w:t xml:space="preserve"> </w:t>
            </w:r>
          </w:p>
          <w:p w14:paraId="06896CEC" w14:textId="3C1A7FF7" w:rsidR="009E1A8C" w:rsidRDefault="009E1A8C" w:rsidP="00A532D7">
            <w:pPr>
              <w:spacing w:after="0"/>
              <w:jc w:val="left"/>
            </w:pPr>
            <w:proofErr w:type="spellStart"/>
            <w:r w:rsidRPr="009E1A8C">
              <w:t>İmplante</w:t>
            </w:r>
            <w:proofErr w:type="spellEnd"/>
            <w:r w:rsidRPr="009E1A8C">
              <w:t xml:space="preserve"> edilebilir sistemler</w:t>
            </w:r>
          </w:p>
        </w:tc>
      </w:tr>
      <w:tr w:rsidR="009E1A8C" w14:paraId="6E39D733" w14:textId="77777777" w:rsidTr="00A532D7">
        <w:tc>
          <w:tcPr>
            <w:tcW w:w="562" w:type="dxa"/>
            <w:vMerge w:val="restart"/>
          </w:tcPr>
          <w:p w14:paraId="35435D49" w14:textId="7BBE23AF" w:rsidR="009E1A8C" w:rsidRDefault="0080469B"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p>
        </w:tc>
        <w:tc>
          <w:tcPr>
            <w:tcW w:w="4536" w:type="dxa"/>
            <w:vMerge w:val="restart"/>
          </w:tcPr>
          <w:p w14:paraId="745E9168" w14:textId="6ACEEC31" w:rsidR="009E1A8C" w:rsidRPr="00510E76" w:rsidRDefault="00B020D1" w:rsidP="00A532D7">
            <w:pPr>
              <w:spacing w:after="0"/>
              <w:jc w:val="left"/>
              <w:rPr>
                <w:b/>
              </w:rPr>
            </w:pPr>
            <w:r w:rsidRPr="00510E76">
              <w:rPr>
                <w:b/>
              </w:rPr>
              <w:t xml:space="preserve">Genel ve plastik cerrahi, diş hekimliği </w:t>
            </w:r>
          </w:p>
        </w:tc>
        <w:tc>
          <w:tcPr>
            <w:tcW w:w="567" w:type="dxa"/>
            <w:vAlign w:val="center"/>
          </w:tcPr>
          <w:p w14:paraId="6AFD4574" w14:textId="36AA9268" w:rsidR="009E1A8C" w:rsidRDefault="009E1A8C"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p>
        </w:tc>
        <w:tc>
          <w:tcPr>
            <w:tcW w:w="9725" w:type="dxa"/>
          </w:tcPr>
          <w:p w14:paraId="115E6AF4" w14:textId="083E3257" w:rsidR="009E1A8C" w:rsidRDefault="00B020D1" w:rsidP="00A532D7">
            <w:pPr>
              <w:spacing w:after="0"/>
              <w:jc w:val="left"/>
            </w:pPr>
            <w:r w:rsidRPr="00B020D1">
              <w:t xml:space="preserve">Cerrahi </w:t>
            </w:r>
            <w:proofErr w:type="spellStart"/>
            <w:r w:rsidRPr="00B020D1">
              <w:t>implantlar</w:t>
            </w:r>
            <w:proofErr w:type="spellEnd"/>
            <w:r w:rsidRPr="00B020D1">
              <w:t xml:space="preserve"> ve genel cerrahi</w:t>
            </w:r>
          </w:p>
        </w:tc>
      </w:tr>
      <w:tr w:rsidR="009E1A8C" w14:paraId="5BC1F99D" w14:textId="77777777" w:rsidTr="00A532D7">
        <w:tc>
          <w:tcPr>
            <w:tcW w:w="562" w:type="dxa"/>
            <w:vMerge/>
          </w:tcPr>
          <w:p w14:paraId="0AF25532" w14:textId="77777777" w:rsidR="009E1A8C" w:rsidRDefault="009E1A8C" w:rsidP="00A532D7">
            <w:pPr>
              <w:spacing w:after="0"/>
              <w:jc w:val="center"/>
            </w:pPr>
          </w:p>
        </w:tc>
        <w:tc>
          <w:tcPr>
            <w:tcW w:w="4536" w:type="dxa"/>
            <w:vMerge/>
          </w:tcPr>
          <w:p w14:paraId="0DBB12F1" w14:textId="77777777" w:rsidR="009E1A8C" w:rsidRDefault="009E1A8C" w:rsidP="00A532D7">
            <w:pPr>
              <w:spacing w:after="0"/>
              <w:jc w:val="left"/>
            </w:pPr>
          </w:p>
        </w:tc>
        <w:tc>
          <w:tcPr>
            <w:tcW w:w="567" w:type="dxa"/>
            <w:vAlign w:val="center"/>
          </w:tcPr>
          <w:p w14:paraId="5CD26EBB" w14:textId="136A6C41" w:rsidR="009E1A8C" w:rsidRDefault="009E1A8C" w:rsidP="00A532D7">
            <w:pPr>
              <w:spacing w:after="0"/>
              <w:jc w:val="center"/>
            </w:pPr>
            <w:r w:rsidRPr="00E90A9A">
              <w:fldChar w:fldCharType="begin">
                <w:ffData>
                  <w:name w:val="Onay1"/>
                  <w:enabled/>
                  <w:calcOnExit w:val="0"/>
                  <w:checkBox>
                    <w:sizeAuto/>
                    <w:default w:val="0"/>
                  </w:checkBox>
                </w:ffData>
              </w:fldChar>
            </w:r>
            <w:r w:rsidRPr="00E90A9A">
              <w:instrText xml:space="preserve"> FORMCHECKBOX </w:instrText>
            </w:r>
            <w:r w:rsidR="00342D3F">
              <w:fldChar w:fldCharType="separate"/>
            </w:r>
            <w:r w:rsidRPr="00E90A9A">
              <w:fldChar w:fldCharType="end"/>
            </w:r>
          </w:p>
        </w:tc>
        <w:tc>
          <w:tcPr>
            <w:tcW w:w="9725" w:type="dxa"/>
          </w:tcPr>
          <w:p w14:paraId="0FEEEB35" w14:textId="4A50B9D7" w:rsidR="009E1A8C" w:rsidRDefault="00E27829" w:rsidP="00A532D7">
            <w:pPr>
              <w:spacing w:after="0"/>
              <w:jc w:val="left"/>
            </w:pPr>
            <w:r w:rsidRPr="00E27829">
              <w:t>Plastik cerrahi ve yara bakımı</w:t>
            </w:r>
            <w:r>
              <w:t xml:space="preserve"> </w:t>
            </w:r>
          </w:p>
        </w:tc>
      </w:tr>
      <w:tr w:rsidR="009E1A8C" w14:paraId="66FCD20F" w14:textId="77777777" w:rsidTr="00A532D7">
        <w:tc>
          <w:tcPr>
            <w:tcW w:w="562" w:type="dxa"/>
            <w:vMerge/>
          </w:tcPr>
          <w:p w14:paraId="38F1F9C9" w14:textId="77777777" w:rsidR="009E1A8C" w:rsidRDefault="009E1A8C" w:rsidP="00A532D7">
            <w:pPr>
              <w:spacing w:after="0"/>
              <w:jc w:val="center"/>
            </w:pPr>
          </w:p>
        </w:tc>
        <w:tc>
          <w:tcPr>
            <w:tcW w:w="4536" w:type="dxa"/>
            <w:vMerge/>
          </w:tcPr>
          <w:p w14:paraId="36086E3C" w14:textId="77777777" w:rsidR="009E1A8C" w:rsidRDefault="009E1A8C" w:rsidP="00A532D7">
            <w:pPr>
              <w:spacing w:after="0"/>
              <w:jc w:val="left"/>
            </w:pPr>
          </w:p>
        </w:tc>
        <w:tc>
          <w:tcPr>
            <w:tcW w:w="567" w:type="dxa"/>
            <w:vAlign w:val="center"/>
          </w:tcPr>
          <w:p w14:paraId="7C79C1F2" w14:textId="74C7A37F" w:rsidR="009E1A8C" w:rsidRDefault="009E1A8C" w:rsidP="00A532D7">
            <w:pPr>
              <w:spacing w:after="0"/>
              <w:jc w:val="center"/>
            </w:pPr>
            <w:r w:rsidRPr="00E90A9A">
              <w:fldChar w:fldCharType="begin">
                <w:ffData>
                  <w:name w:val="Onay1"/>
                  <w:enabled/>
                  <w:calcOnExit w:val="0"/>
                  <w:checkBox>
                    <w:sizeAuto/>
                    <w:default w:val="0"/>
                  </w:checkBox>
                </w:ffData>
              </w:fldChar>
            </w:r>
            <w:r w:rsidRPr="00E90A9A">
              <w:instrText xml:space="preserve"> FORMCHECKBOX </w:instrText>
            </w:r>
            <w:r w:rsidR="00342D3F">
              <w:fldChar w:fldCharType="separate"/>
            </w:r>
            <w:r w:rsidRPr="00E90A9A">
              <w:fldChar w:fldCharType="end"/>
            </w:r>
          </w:p>
        </w:tc>
        <w:tc>
          <w:tcPr>
            <w:tcW w:w="9725" w:type="dxa"/>
          </w:tcPr>
          <w:p w14:paraId="66124C0F" w14:textId="519DE9A8" w:rsidR="009E1A8C" w:rsidRDefault="00E27829" w:rsidP="00A532D7">
            <w:pPr>
              <w:spacing w:after="0"/>
              <w:jc w:val="left"/>
            </w:pPr>
            <w:proofErr w:type="spellStart"/>
            <w:r w:rsidRPr="00E27829">
              <w:t>Maksillofasiyal</w:t>
            </w:r>
            <w:proofErr w:type="spellEnd"/>
            <w:r w:rsidRPr="00E27829">
              <w:t xml:space="preserve"> cerrahi</w:t>
            </w:r>
          </w:p>
        </w:tc>
      </w:tr>
      <w:tr w:rsidR="009E1A8C" w14:paraId="0887805F" w14:textId="77777777" w:rsidTr="00A532D7">
        <w:tc>
          <w:tcPr>
            <w:tcW w:w="562" w:type="dxa"/>
            <w:vMerge/>
          </w:tcPr>
          <w:p w14:paraId="66227E95" w14:textId="77777777" w:rsidR="009E1A8C" w:rsidRDefault="009E1A8C" w:rsidP="00A532D7">
            <w:pPr>
              <w:spacing w:after="0"/>
              <w:jc w:val="center"/>
            </w:pPr>
          </w:p>
        </w:tc>
        <w:tc>
          <w:tcPr>
            <w:tcW w:w="4536" w:type="dxa"/>
            <w:vMerge/>
          </w:tcPr>
          <w:p w14:paraId="545F17C8" w14:textId="77777777" w:rsidR="009E1A8C" w:rsidRDefault="009E1A8C" w:rsidP="00A532D7">
            <w:pPr>
              <w:spacing w:after="0"/>
              <w:jc w:val="left"/>
            </w:pPr>
          </w:p>
        </w:tc>
        <w:tc>
          <w:tcPr>
            <w:tcW w:w="567" w:type="dxa"/>
            <w:vAlign w:val="center"/>
          </w:tcPr>
          <w:p w14:paraId="5F2044F2" w14:textId="29D82D95" w:rsidR="009E1A8C" w:rsidRDefault="009E1A8C" w:rsidP="00A532D7">
            <w:pPr>
              <w:spacing w:after="0"/>
              <w:jc w:val="center"/>
            </w:pPr>
            <w:r w:rsidRPr="00E90A9A">
              <w:fldChar w:fldCharType="begin">
                <w:ffData>
                  <w:name w:val="Onay1"/>
                  <w:enabled/>
                  <w:calcOnExit w:val="0"/>
                  <w:checkBox>
                    <w:sizeAuto/>
                    <w:default w:val="0"/>
                  </w:checkBox>
                </w:ffData>
              </w:fldChar>
            </w:r>
            <w:r w:rsidRPr="00E90A9A">
              <w:instrText xml:space="preserve"> FORMCHECKBOX </w:instrText>
            </w:r>
            <w:r w:rsidR="00342D3F">
              <w:fldChar w:fldCharType="separate"/>
            </w:r>
            <w:r w:rsidRPr="00E90A9A">
              <w:fldChar w:fldCharType="end"/>
            </w:r>
          </w:p>
        </w:tc>
        <w:tc>
          <w:tcPr>
            <w:tcW w:w="9725" w:type="dxa"/>
          </w:tcPr>
          <w:p w14:paraId="7401EA54" w14:textId="6447DF1C" w:rsidR="009E1A8C" w:rsidRDefault="00E27829" w:rsidP="00A532D7">
            <w:pPr>
              <w:spacing w:after="0"/>
              <w:jc w:val="left"/>
            </w:pPr>
            <w:r w:rsidRPr="00E27829">
              <w:t xml:space="preserve">Diş hekimliği (diş hekimliği cihazları (ağız cerrahisi, </w:t>
            </w:r>
            <w:proofErr w:type="spellStart"/>
            <w:r w:rsidRPr="00E27829">
              <w:t>implantoloji</w:t>
            </w:r>
            <w:proofErr w:type="spellEnd"/>
            <w:r w:rsidRPr="00E27829">
              <w:t>, diş malzemeleri dâhil))</w:t>
            </w:r>
          </w:p>
        </w:tc>
      </w:tr>
      <w:tr w:rsidR="009E1A8C" w14:paraId="092DF593" w14:textId="77777777" w:rsidTr="00A532D7">
        <w:tc>
          <w:tcPr>
            <w:tcW w:w="562" w:type="dxa"/>
            <w:vMerge/>
          </w:tcPr>
          <w:p w14:paraId="7F8A357D" w14:textId="77777777" w:rsidR="009E1A8C" w:rsidRDefault="009E1A8C" w:rsidP="00A532D7">
            <w:pPr>
              <w:spacing w:after="0"/>
              <w:jc w:val="center"/>
            </w:pPr>
          </w:p>
        </w:tc>
        <w:tc>
          <w:tcPr>
            <w:tcW w:w="4536" w:type="dxa"/>
            <w:vMerge/>
          </w:tcPr>
          <w:p w14:paraId="743305E7" w14:textId="77777777" w:rsidR="009E1A8C" w:rsidRDefault="009E1A8C" w:rsidP="00A532D7">
            <w:pPr>
              <w:spacing w:after="0"/>
              <w:jc w:val="left"/>
            </w:pPr>
          </w:p>
        </w:tc>
        <w:tc>
          <w:tcPr>
            <w:tcW w:w="567" w:type="dxa"/>
            <w:vAlign w:val="center"/>
          </w:tcPr>
          <w:p w14:paraId="647654BE" w14:textId="65597D13" w:rsidR="009E1A8C" w:rsidRDefault="009E1A8C" w:rsidP="00A532D7">
            <w:pPr>
              <w:spacing w:after="0"/>
              <w:jc w:val="center"/>
            </w:pPr>
            <w:r w:rsidRPr="00E90A9A">
              <w:fldChar w:fldCharType="begin">
                <w:ffData>
                  <w:name w:val="Onay1"/>
                  <w:enabled/>
                  <w:calcOnExit w:val="0"/>
                  <w:checkBox>
                    <w:sizeAuto/>
                    <w:default w:val="0"/>
                  </w:checkBox>
                </w:ffData>
              </w:fldChar>
            </w:r>
            <w:r w:rsidRPr="00E90A9A">
              <w:instrText xml:space="preserve"> FORMCHECKBOX </w:instrText>
            </w:r>
            <w:r w:rsidR="00342D3F">
              <w:fldChar w:fldCharType="separate"/>
            </w:r>
            <w:r w:rsidRPr="00E90A9A">
              <w:fldChar w:fldCharType="end"/>
            </w:r>
          </w:p>
        </w:tc>
        <w:tc>
          <w:tcPr>
            <w:tcW w:w="9725" w:type="dxa"/>
          </w:tcPr>
          <w:p w14:paraId="2A9DF788" w14:textId="7F3CDD73" w:rsidR="009E1A8C" w:rsidRDefault="00206884" w:rsidP="00A532D7">
            <w:pPr>
              <w:spacing w:after="0"/>
              <w:jc w:val="left"/>
            </w:pPr>
            <w:r>
              <w:t>Diğer</w:t>
            </w:r>
          </w:p>
        </w:tc>
      </w:tr>
      <w:tr w:rsidR="0080469B" w14:paraId="7BFFC928" w14:textId="77777777" w:rsidTr="00A532D7">
        <w:tc>
          <w:tcPr>
            <w:tcW w:w="562" w:type="dxa"/>
          </w:tcPr>
          <w:p w14:paraId="6FF8D72B" w14:textId="3E5E48CF" w:rsidR="0080469B" w:rsidRDefault="0080469B" w:rsidP="00A532D7">
            <w:pPr>
              <w:spacing w:after="0"/>
              <w:jc w:val="center"/>
            </w:pPr>
            <w:r w:rsidRPr="00C711D2">
              <w:fldChar w:fldCharType="begin">
                <w:ffData>
                  <w:name w:val="Onay1"/>
                  <w:enabled/>
                  <w:calcOnExit w:val="0"/>
                  <w:checkBox>
                    <w:sizeAuto/>
                    <w:default w:val="0"/>
                  </w:checkBox>
                </w:ffData>
              </w:fldChar>
            </w:r>
            <w:r w:rsidRPr="00C711D2">
              <w:instrText xml:space="preserve"> FORMCHECKBOX </w:instrText>
            </w:r>
            <w:r w:rsidR="00342D3F">
              <w:fldChar w:fldCharType="separate"/>
            </w:r>
            <w:r w:rsidRPr="00C711D2">
              <w:fldChar w:fldCharType="end"/>
            </w:r>
          </w:p>
        </w:tc>
        <w:tc>
          <w:tcPr>
            <w:tcW w:w="4536" w:type="dxa"/>
          </w:tcPr>
          <w:p w14:paraId="38638302" w14:textId="25655971" w:rsidR="0080469B" w:rsidRPr="00510E76" w:rsidRDefault="00206884" w:rsidP="00A532D7">
            <w:pPr>
              <w:spacing w:after="0"/>
              <w:jc w:val="left"/>
              <w:rPr>
                <w:b/>
              </w:rPr>
            </w:pPr>
            <w:r w:rsidRPr="00510E76">
              <w:rPr>
                <w:b/>
              </w:rPr>
              <w:t>Üreme tıbbı dâhil kadın hastalıkları ve jinekoloji</w:t>
            </w:r>
          </w:p>
        </w:tc>
        <w:tc>
          <w:tcPr>
            <w:tcW w:w="567" w:type="dxa"/>
            <w:vAlign w:val="center"/>
          </w:tcPr>
          <w:p w14:paraId="5CA5BD44" w14:textId="35203AD6" w:rsidR="0080469B" w:rsidRDefault="0080469B" w:rsidP="00A532D7">
            <w:pPr>
              <w:spacing w:after="0"/>
              <w:jc w:val="center"/>
            </w:pPr>
            <w:r w:rsidRPr="00E90A9A">
              <w:fldChar w:fldCharType="begin">
                <w:ffData>
                  <w:name w:val="Onay1"/>
                  <w:enabled/>
                  <w:calcOnExit w:val="0"/>
                  <w:checkBox>
                    <w:sizeAuto/>
                    <w:default w:val="0"/>
                  </w:checkBox>
                </w:ffData>
              </w:fldChar>
            </w:r>
            <w:r w:rsidRPr="00E90A9A">
              <w:instrText xml:space="preserve"> FORMCHECKBOX </w:instrText>
            </w:r>
            <w:r w:rsidR="00342D3F">
              <w:fldChar w:fldCharType="separate"/>
            </w:r>
            <w:r w:rsidRPr="00E90A9A">
              <w:fldChar w:fldCharType="end"/>
            </w:r>
          </w:p>
        </w:tc>
        <w:tc>
          <w:tcPr>
            <w:tcW w:w="9725" w:type="dxa"/>
          </w:tcPr>
          <w:p w14:paraId="5D5AB5DD" w14:textId="13D16E6C" w:rsidR="0080469B" w:rsidRDefault="0037232A" w:rsidP="00A532D7">
            <w:pPr>
              <w:spacing w:after="0"/>
              <w:jc w:val="left"/>
            </w:pPr>
            <w:r>
              <w:t>K</w:t>
            </w:r>
            <w:r w:rsidRPr="00206884">
              <w:t>adın hastalıkları ve jinekoloji</w:t>
            </w:r>
            <w:r>
              <w:t>ye yönelik cihazlar</w:t>
            </w:r>
          </w:p>
        </w:tc>
      </w:tr>
      <w:tr w:rsidR="0080469B" w14:paraId="7BB21704" w14:textId="77777777" w:rsidTr="00A532D7">
        <w:tc>
          <w:tcPr>
            <w:tcW w:w="562" w:type="dxa"/>
          </w:tcPr>
          <w:p w14:paraId="6E4F8559" w14:textId="421C13A0" w:rsidR="0080469B" w:rsidRDefault="0080469B" w:rsidP="00A532D7">
            <w:pPr>
              <w:spacing w:after="0"/>
              <w:jc w:val="center"/>
            </w:pPr>
            <w:r w:rsidRPr="00C711D2">
              <w:fldChar w:fldCharType="begin">
                <w:ffData>
                  <w:name w:val="Onay1"/>
                  <w:enabled/>
                  <w:calcOnExit w:val="0"/>
                  <w:checkBox>
                    <w:sizeAuto/>
                    <w:default w:val="0"/>
                  </w:checkBox>
                </w:ffData>
              </w:fldChar>
            </w:r>
            <w:r w:rsidRPr="00C711D2">
              <w:instrText xml:space="preserve"> FORMCHECKBOX </w:instrText>
            </w:r>
            <w:r w:rsidR="00342D3F">
              <w:fldChar w:fldCharType="separate"/>
            </w:r>
            <w:r w:rsidRPr="00C711D2">
              <w:fldChar w:fldCharType="end"/>
            </w:r>
          </w:p>
        </w:tc>
        <w:tc>
          <w:tcPr>
            <w:tcW w:w="4536" w:type="dxa"/>
          </w:tcPr>
          <w:p w14:paraId="7BBB915A" w14:textId="0E1AE738" w:rsidR="0080469B" w:rsidRPr="00510E76" w:rsidRDefault="0037232A" w:rsidP="00A532D7">
            <w:pPr>
              <w:spacing w:after="0"/>
              <w:jc w:val="left"/>
              <w:rPr>
                <w:b/>
              </w:rPr>
            </w:pPr>
            <w:r w:rsidRPr="00510E76">
              <w:rPr>
                <w:b/>
              </w:rPr>
              <w:t>Gastroenteroloji ve hepatoloji</w:t>
            </w:r>
          </w:p>
        </w:tc>
        <w:tc>
          <w:tcPr>
            <w:tcW w:w="567" w:type="dxa"/>
            <w:vAlign w:val="center"/>
          </w:tcPr>
          <w:p w14:paraId="65C42ACB" w14:textId="307E0407" w:rsidR="0080469B" w:rsidRDefault="0080469B" w:rsidP="00A532D7">
            <w:pPr>
              <w:spacing w:after="0"/>
              <w:jc w:val="center"/>
            </w:pPr>
            <w:r w:rsidRPr="00E90A9A">
              <w:fldChar w:fldCharType="begin">
                <w:ffData>
                  <w:name w:val="Onay1"/>
                  <w:enabled/>
                  <w:calcOnExit w:val="0"/>
                  <w:checkBox>
                    <w:sizeAuto/>
                    <w:default w:val="0"/>
                  </w:checkBox>
                </w:ffData>
              </w:fldChar>
            </w:r>
            <w:r w:rsidRPr="00E90A9A">
              <w:instrText xml:space="preserve"> FORMCHECKBOX </w:instrText>
            </w:r>
            <w:r w:rsidR="00342D3F">
              <w:fldChar w:fldCharType="separate"/>
            </w:r>
            <w:r w:rsidRPr="00E90A9A">
              <w:fldChar w:fldCharType="end"/>
            </w:r>
          </w:p>
        </w:tc>
        <w:tc>
          <w:tcPr>
            <w:tcW w:w="9725" w:type="dxa"/>
          </w:tcPr>
          <w:p w14:paraId="31AAACC0" w14:textId="076E9D93" w:rsidR="0080469B" w:rsidRDefault="0037232A" w:rsidP="00A532D7">
            <w:pPr>
              <w:spacing w:after="0"/>
              <w:jc w:val="left"/>
            </w:pPr>
            <w:r w:rsidRPr="0037232A">
              <w:t>Gastroenteroloji ve hepatoloji</w:t>
            </w:r>
            <w:r>
              <w:t>ye yönelik cihazlar</w:t>
            </w:r>
          </w:p>
        </w:tc>
      </w:tr>
      <w:tr w:rsidR="0080469B" w14:paraId="6B85FD43" w14:textId="77777777" w:rsidTr="00A532D7">
        <w:tc>
          <w:tcPr>
            <w:tcW w:w="562" w:type="dxa"/>
            <w:tcBorders>
              <w:bottom w:val="single" w:sz="4" w:space="0" w:color="auto"/>
            </w:tcBorders>
          </w:tcPr>
          <w:p w14:paraId="76592C98" w14:textId="4A29C694" w:rsidR="0080469B" w:rsidRDefault="0080469B" w:rsidP="00A532D7">
            <w:pPr>
              <w:spacing w:after="0"/>
              <w:jc w:val="center"/>
            </w:pPr>
            <w:r w:rsidRPr="00C711D2">
              <w:fldChar w:fldCharType="begin">
                <w:ffData>
                  <w:name w:val="Onay1"/>
                  <w:enabled/>
                  <w:calcOnExit w:val="0"/>
                  <w:checkBox>
                    <w:sizeAuto/>
                    <w:default w:val="0"/>
                  </w:checkBox>
                </w:ffData>
              </w:fldChar>
            </w:r>
            <w:r w:rsidRPr="00C711D2">
              <w:instrText xml:space="preserve"> FORMCHECKBOX </w:instrText>
            </w:r>
            <w:r w:rsidR="00342D3F">
              <w:fldChar w:fldCharType="separate"/>
            </w:r>
            <w:r w:rsidRPr="00C711D2">
              <w:fldChar w:fldCharType="end"/>
            </w:r>
          </w:p>
        </w:tc>
        <w:tc>
          <w:tcPr>
            <w:tcW w:w="4536" w:type="dxa"/>
            <w:tcBorders>
              <w:bottom w:val="single" w:sz="4" w:space="0" w:color="auto"/>
            </w:tcBorders>
          </w:tcPr>
          <w:p w14:paraId="5610C824" w14:textId="0B92033A" w:rsidR="0080469B" w:rsidRPr="00510E76" w:rsidRDefault="00FB47CA" w:rsidP="00A532D7">
            <w:pPr>
              <w:spacing w:after="0"/>
              <w:jc w:val="left"/>
              <w:rPr>
                <w:b/>
              </w:rPr>
            </w:pPr>
            <w:proofErr w:type="spellStart"/>
            <w:r w:rsidRPr="00510E76">
              <w:rPr>
                <w:b/>
              </w:rPr>
              <w:t>Nefroloji</w:t>
            </w:r>
            <w:proofErr w:type="spellEnd"/>
            <w:r w:rsidRPr="00510E76">
              <w:rPr>
                <w:b/>
              </w:rPr>
              <w:t xml:space="preserve"> ve üroloji</w:t>
            </w:r>
          </w:p>
        </w:tc>
        <w:tc>
          <w:tcPr>
            <w:tcW w:w="567" w:type="dxa"/>
            <w:tcBorders>
              <w:bottom w:val="single" w:sz="4" w:space="0" w:color="auto"/>
            </w:tcBorders>
            <w:vAlign w:val="center"/>
          </w:tcPr>
          <w:p w14:paraId="5CDAEFE8" w14:textId="6D6D43AD" w:rsidR="0080469B" w:rsidRDefault="0080469B" w:rsidP="00A532D7">
            <w:pPr>
              <w:spacing w:after="0"/>
              <w:jc w:val="center"/>
            </w:pPr>
            <w:r w:rsidRPr="00E90A9A">
              <w:fldChar w:fldCharType="begin">
                <w:ffData>
                  <w:name w:val="Onay1"/>
                  <w:enabled/>
                  <w:calcOnExit w:val="0"/>
                  <w:checkBox>
                    <w:sizeAuto/>
                    <w:default w:val="0"/>
                  </w:checkBox>
                </w:ffData>
              </w:fldChar>
            </w:r>
            <w:r w:rsidRPr="00E90A9A">
              <w:instrText xml:space="preserve"> FORMCHECKBOX </w:instrText>
            </w:r>
            <w:r w:rsidR="00342D3F">
              <w:fldChar w:fldCharType="separate"/>
            </w:r>
            <w:r w:rsidRPr="00E90A9A">
              <w:fldChar w:fldCharType="end"/>
            </w:r>
          </w:p>
        </w:tc>
        <w:tc>
          <w:tcPr>
            <w:tcW w:w="9725" w:type="dxa"/>
            <w:tcBorders>
              <w:bottom w:val="single" w:sz="4" w:space="0" w:color="auto"/>
            </w:tcBorders>
          </w:tcPr>
          <w:p w14:paraId="56328786" w14:textId="42F9D1CC" w:rsidR="0080469B" w:rsidRDefault="00FB47CA" w:rsidP="00A532D7">
            <w:pPr>
              <w:spacing w:after="0"/>
              <w:jc w:val="left"/>
            </w:pPr>
            <w:proofErr w:type="spellStart"/>
            <w:r w:rsidRPr="00FB47CA">
              <w:t>Nefroloji</w:t>
            </w:r>
            <w:proofErr w:type="spellEnd"/>
            <w:r w:rsidRPr="00FB47CA">
              <w:t xml:space="preserve"> ve üroloji</w:t>
            </w:r>
            <w:r>
              <w:t xml:space="preserve">ye yönelik cihazlar </w:t>
            </w:r>
          </w:p>
        </w:tc>
      </w:tr>
      <w:tr w:rsidR="0080469B" w14:paraId="1EE67849" w14:textId="77777777" w:rsidTr="00A532D7">
        <w:trPr>
          <w:trHeight w:val="510"/>
        </w:trPr>
        <w:tc>
          <w:tcPr>
            <w:tcW w:w="562" w:type="dxa"/>
            <w:tcBorders>
              <w:bottom w:val="nil"/>
            </w:tcBorders>
          </w:tcPr>
          <w:p w14:paraId="2BB6B2D2" w14:textId="3FB3F35B" w:rsidR="0080469B" w:rsidRDefault="0080469B" w:rsidP="00A532D7">
            <w:pPr>
              <w:spacing w:after="0"/>
              <w:jc w:val="center"/>
            </w:pPr>
            <w:r w:rsidRPr="00C711D2">
              <w:fldChar w:fldCharType="begin">
                <w:ffData>
                  <w:name w:val="Onay1"/>
                  <w:enabled/>
                  <w:calcOnExit w:val="0"/>
                  <w:checkBox>
                    <w:sizeAuto/>
                    <w:default w:val="0"/>
                  </w:checkBox>
                </w:ffData>
              </w:fldChar>
            </w:r>
            <w:r w:rsidRPr="00C711D2">
              <w:instrText xml:space="preserve"> FORMCHECKBOX </w:instrText>
            </w:r>
            <w:r w:rsidR="00342D3F">
              <w:fldChar w:fldCharType="separate"/>
            </w:r>
            <w:r w:rsidRPr="00C711D2">
              <w:fldChar w:fldCharType="end"/>
            </w:r>
          </w:p>
        </w:tc>
        <w:tc>
          <w:tcPr>
            <w:tcW w:w="4536" w:type="dxa"/>
            <w:tcBorders>
              <w:bottom w:val="nil"/>
            </w:tcBorders>
          </w:tcPr>
          <w:p w14:paraId="1AF6E773" w14:textId="49B65C18" w:rsidR="0080469B" w:rsidRPr="00510E76" w:rsidRDefault="00FB47CA" w:rsidP="00A532D7">
            <w:pPr>
              <w:spacing w:after="0"/>
              <w:jc w:val="left"/>
              <w:rPr>
                <w:b/>
              </w:rPr>
            </w:pPr>
            <w:r w:rsidRPr="00510E76">
              <w:rPr>
                <w:b/>
              </w:rPr>
              <w:t>Oftalmoloji</w:t>
            </w:r>
          </w:p>
        </w:tc>
        <w:tc>
          <w:tcPr>
            <w:tcW w:w="567" w:type="dxa"/>
            <w:tcBorders>
              <w:bottom w:val="nil"/>
            </w:tcBorders>
          </w:tcPr>
          <w:p w14:paraId="0D19F35C" w14:textId="758BD0DB" w:rsidR="0080469B" w:rsidRDefault="0080469B" w:rsidP="00A532D7">
            <w:pPr>
              <w:spacing w:after="0"/>
              <w:jc w:val="center"/>
            </w:pPr>
            <w:r w:rsidRPr="00FB3B54">
              <w:fldChar w:fldCharType="begin">
                <w:ffData>
                  <w:name w:val="Onay1"/>
                  <w:enabled/>
                  <w:calcOnExit w:val="0"/>
                  <w:checkBox>
                    <w:sizeAuto/>
                    <w:default w:val="0"/>
                  </w:checkBox>
                </w:ffData>
              </w:fldChar>
            </w:r>
            <w:r w:rsidRPr="00FB3B54">
              <w:instrText xml:space="preserve"> FORMCHECKBOX </w:instrText>
            </w:r>
            <w:r w:rsidR="00342D3F">
              <w:fldChar w:fldCharType="separate"/>
            </w:r>
            <w:r w:rsidRPr="00FB3B54">
              <w:fldChar w:fldCharType="end"/>
            </w:r>
          </w:p>
        </w:tc>
        <w:tc>
          <w:tcPr>
            <w:tcW w:w="9725" w:type="dxa"/>
            <w:tcBorders>
              <w:bottom w:val="nil"/>
            </w:tcBorders>
          </w:tcPr>
          <w:p w14:paraId="3799B5F6" w14:textId="4B9DCC11" w:rsidR="0080469B" w:rsidRDefault="00FB47CA" w:rsidP="00A532D7">
            <w:pPr>
              <w:spacing w:after="0"/>
              <w:jc w:val="left"/>
            </w:pPr>
            <w:r w:rsidRPr="00FB47CA">
              <w:t>Oftalmoloji</w:t>
            </w:r>
            <w:r>
              <w:t xml:space="preserve">ye yönelik cihazlar </w:t>
            </w:r>
          </w:p>
        </w:tc>
      </w:tr>
      <w:tr w:rsidR="00B33A87" w14:paraId="61CC4F66" w14:textId="77777777" w:rsidTr="00A532D7">
        <w:trPr>
          <w:trHeight w:val="737"/>
        </w:trPr>
        <w:tc>
          <w:tcPr>
            <w:tcW w:w="15390" w:type="dxa"/>
            <w:gridSpan w:val="4"/>
            <w:tcBorders>
              <w:top w:val="nil"/>
              <w:bottom w:val="nil"/>
            </w:tcBorders>
            <w:vAlign w:val="center"/>
          </w:tcPr>
          <w:p w14:paraId="73460F77" w14:textId="50F04EF2" w:rsidR="00B33A87" w:rsidRDefault="00523D9D" w:rsidP="00A532D7">
            <w:pPr>
              <w:spacing w:after="0"/>
              <w:jc w:val="left"/>
            </w:pPr>
            <w:r>
              <w:t>Bu gerekçeye</w:t>
            </w:r>
            <w:r w:rsidR="00B33A87" w:rsidRPr="00B33A87">
              <w:t xml:space="preserve"> </w:t>
            </w:r>
            <w:r>
              <w:t xml:space="preserve">ilişkin gerekli ek bilgileri sunun </w:t>
            </w:r>
          </w:p>
        </w:tc>
      </w:tr>
      <w:tr w:rsidR="00523D9D" w14:paraId="6CE2204B" w14:textId="77777777" w:rsidTr="00A532D7">
        <w:trPr>
          <w:trHeight w:val="397"/>
        </w:trPr>
        <w:tc>
          <w:tcPr>
            <w:tcW w:w="15390" w:type="dxa"/>
            <w:gridSpan w:val="4"/>
            <w:tcBorders>
              <w:top w:val="nil"/>
            </w:tcBorders>
          </w:tcPr>
          <w:p w14:paraId="5D5DA725" w14:textId="77777777" w:rsidR="00523D9D" w:rsidRDefault="00523D9D" w:rsidP="00A532D7">
            <w:pPr>
              <w:spacing w:after="0"/>
              <w:jc w:val="left"/>
            </w:pPr>
          </w:p>
        </w:tc>
      </w:tr>
      <w:tr w:rsidR="005B193F" w14:paraId="137932AA" w14:textId="77777777" w:rsidTr="00F533F6">
        <w:tc>
          <w:tcPr>
            <w:tcW w:w="15390" w:type="dxa"/>
            <w:gridSpan w:val="4"/>
            <w:tcBorders>
              <w:bottom w:val="single" w:sz="4" w:space="0" w:color="auto"/>
            </w:tcBorders>
          </w:tcPr>
          <w:p w14:paraId="664A64E5" w14:textId="347DF679" w:rsidR="005B193F" w:rsidRPr="00510E76" w:rsidRDefault="00CD620D" w:rsidP="00CD620D">
            <w:pPr>
              <w:spacing w:after="0"/>
              <w:jc w:val="left"/>
              <w:rPr>
                <w:b/>
              </w:rPr>
            </w:pPr>
            <w:r w:rsidRPr="00510E76">
              <w:rPr>
                <w:b/>
              </w:rPr>
              <w:t xml:space="preserve">Uzman heyet tarafından </w:t>
            </w:r>
            <w:r w:rsidR="0059223F">
              <w:rPr>
                <w:b/>
              </w:rPr>
              <w:t>değerlendirilecek</w:t>
            </w:r>
            <w:r w:rsidRPr="00510E76">
              <w:rPr>
                <w:b/>
              </w:rPr>
              <w:t xml:space="preserve"> belirli sınıf III ve </w:t>
            </w:r>
            <w:proofErr w:type="spellStart"/>
            <w:r w:rsidRPr="00510E76">
              <w:rPr>
                <w:b/>
              </w:rPr>
              <w:t>IIb</w:t>
            </w:r>
            <w:proofErr w:type="spellEnd"/>
            <w:r w:rsidRPr="00510E76">
              <w:rPr>
                <w:b/>
              </w:rPr>
              <w:t xml:space="preserve"> cihazlar için sonuç</w:t>
            </w:r>
            <w:r w:rsidR="0059223F">
              <w:rPr>
                <w:b/>
              </w:rPr>
              <w:t>lar</w:t>
            </w:r>
            <w:r w:rsidRPr="00510E76">
              <w:rPr>
                <w:b/>
              </w:rPr>
              <w:t xml:space="preserve"> </w:t>
            </w:r>
          </w:p>
          <w:p w14:paraId="5658CA59" w14:textId="77777777" w:rsidR="00CD620D" w:rsidRDefault="00CD620D" w:rsidP="00CD620D">
            <w:pPr>
              <w:spacing w:after="0"/>
              <w:jc w:val="left"/>
            </w:pPr>
          </w:p>
          <w:p w14:paraId="3FDB8044" w14:textId="079150D1" w:rsidR="00CD620D" w:rsidRPr="00510E76" w:rsidRDefault="00CD620D" w:rsidP="00CD620D">
            <w:pPr>
              <w:spacing w:after="0"/>
              <w:jc w:val="left"/>
              <w:rPr>
                <w:rFonts w:eastAsiaTheme="majorEastAsia" w:cstheme="majorBidi"/>
                <w:b/>
                <w:color w:val="548DD4" w:themeColor="text2" w:themeTint="99"/>
                <w:szCs w:val="26"/>
              </w:rPr>
            </w:pPr>
            <w:r w:rsidRPr="00510E76">
              <w:rPr>
                <w:rFonts w:eastAsiaTheme="majorEastAsia" w:cstheme="majorBidi"/>
                <w:b/>
                <w:color w:val="548DD4" w:themeColor="text2" w:themeTint="99"/>
                <w:szCs w:val="26"/>
              </w:rPr>
              <w:t>Yeni</w:t>
            </w:r>
            <w:r w:rsidR="0059223F">
              <w:rPr>
                <w:rFonts w:eastAsiaTheme="majorEastAsia" w:cstheme="majorBidi"/>
                <w:b/>
                <w:color w:val="548DD4" w:themeColor="text2" w:themeTint="99"/>
                <w:szCs w:val="26"/>
              </w:rPr>
              <w:t>likçi</w:t>
            </w:r>
            <w:r w:rsidRPr="00510E76">
              <w:rPr>
                <w:rFonts w:eastAsiaTheme="majorEastAsia" w:cstheme="majorBidi"/>
                <w:b/>
                <w:color w:val="548DD4" w:themeColor="text2" w:themeTint="99"/>
                <w:szCs w:val="26"/>
              </w:rPr>
              <w:t xml:space="preserve"> yönler</w:t>
            </w:r>
          </w:p>
          <w:p w14:paraId="4E13F78A" w14:textId="77777777" w:rsidR="00CD620D" w:rsidRPr="00510E76" w:rsidRDefault="00CD620D" w:rsidP="00CD620D">
            <w:pPr>
              <w:spacing w:after="0"/>
              <w:jc w:val="left"/>
              <w:rPr>
                <w:color w:val="808080" w:themeColor="background1" w:themeShade="80"/>
              </w:rPr>
            </w:pPr>
            <w:r w:rsidRPr="00510E76">
              <w:rPr>
                <w:color w:val="808080" w:themeColor="background1" w:themeShade="80"/>
              </w:rPr>
              <w:t>Bölüm C, "Yenilik" alt bölümüne bakınız</w:t>
            </w:r>
            <w:r w:rsidR="007F3CA6" w:rsidRPr="00510E76">
              <w:rPr>
                <w:color w:val="808080" w:themeColor="background1" w:themeShade="80"/>
              </w:rPr>
              <w:t xml:space="preserve"> </w:t>
            </w:r>
          </w:p>
          <w:p w14:paraId="46F03F6B" w14:textId="77777777" w:rsidR="007F3CA6" w:rsidRDefault="007F3CA6" w:rsidP="00CD620D">
            <w:pPr>
              <w:spacing w:after="0"/>
              <w:jc w:val="left"/>
            </w:pPr>
          </w:p>
          <w:p w14:paraId="51259F7A" w14:textId="77777777" w:rsidR="007F3CA6" w:rsidRDefault="007F3CA6" w:rsidP="00CD620D">
            <w:pPr>
              <w:spacing w:after="0"/>
              <w:jc w:val="left"/>
            </w:pPr>
          </w:p>
          <w:p w14:paraId="53F2F18A" w14:textId="77777777" w:rsidR="007F3CA6" w:rsidRPr="00510E76" w:rsidRDefault="007F3CA6" w:rsidP="007F3CA6">
            <w:pPr>
              <w:spacing w:after="0"/>
              <w:jc w:val="left"/>
              <w:rPr>
                <w:rFonts w:eastAsiaTheme="majorEastAsia" w:cstheme="majorBidi"/>
                <w:b/>
                <w:color w:val="548DD4" w:themeColor="text2" w:themeTint="99"/>
                <w:szCs w:val="26"/>
              </w:rPr>
            </w:pPr>
            <w:r w:rsidRPr="00510E76">
              <w:rPr>
                <w:rFonts w:eastAsiaTheme="majorEastAsia" w:cstheme="majorBidi"/>
                <w:b/>
                <w:color w:val="548DD4" w:themeColor="text2" w:themeTint="99"/>
                <w:szCs w:val="26"/>
              </w:rPr>
              <w:lastRenderedPageBreak/>
              <w:t>Fayda-risk belirleme</w:t>
            </w:r>
          </w:p>
          <w:p w14:paraId="33D0D6C1" w14:textId="38B6E6C3" w:rsidR="007F3CA6" w:rsidRPr="00510E76" w:rsidRDefault="007F3CA6" w:rsidP="007F3CA6">
            <w:pPr>
              <w:spacing w:after="0"/>
              <w:jc w:val="left"/>
              <w:rPr>
                <w:color w:val="808080" w:themeColor="background1" w:themeShade="80"/>
              </w:rPr>
            </w:pPr>
            <w:r w:rsidRPr="00510E76">
              <w:rPr>
                <w:color w:val="808080" w:themeColor="background1" w:themeShade="80"/>
              </w:rPr>
              <w:t xml:space="preserve">Bölüm H ve Genel Sonuç bölümlerine bakınız </w:t>
            </w:r>
          </w:p>
          <w:p w14:paraId="5A332A60" w14:textId="6C2BCF46" w:rsidR="007F3CA6" w:rsidRDefault="007F3CA6" w:rsidP="007F3CA6">
            <w:pPr>
              <w:spacing w:after="0"/>
              <w:jc w:val="left"/>
            </w:pPr>
          </w:p>
          <w:p w14:paraId="67BB92F5" w14:textId="2201BBD0" w:rsidR="007F3CA6" w:rsidRDefault="007F3CA6" w:rsidP="007F3CA6">
            <w:pPr>
              <w:spacing w:after="0"/>
              <w:jc w:val="left"/>
            </w:pPr>
          </w:p>
          <w:p w14:paraId="4905AD71" w14:textId="2C37BEFC" w:rsidR="007F3CA6" w:rsidRPr="00510E76" w:rsidRDefault="007F3CA6" w:rsidP="007F3CA6">
            <w:pPr>
              <w:spacing w:after="0"/>
              <w:jc w:val="left"/>
              <w:rPr>
                <w:rFonts w:eastAsiaTheme="majorEastAsia" w:cstheme="majorBidi"/>
                <w:b/>
                <w:color w:val="548DD4" w:themeColor="text2" w:themeTint="99"/>
                <w:szCs w:val="26"/>
              </w:rPr>
            </w:pPr>
            <w:r w:rsidRPr="00510E76">
              <w:rPr>
                <w:rFonts w:eastAsiaTheme="majorEastAsia" w:cstheme="majorBidi"/>
                <w:b/>
                <w:color w:val="548DD4" w:themeColor="text2" w:themeTint="99"/>
                <w:szCs w:val="26"/>
              </w:rPr>
              <w:t>Klinik kanıtların</w:t>
            </w:r>
            <w:r w:rsidR="00BC0ABE" w:rsidRPr="00510E76">
              <w:rPr>
                <w:rFonts w:eastAsiaTheme="majorEastAsia" w:cstheme="majorBidi"/>
                <w:b/>
                <w:color w:val="548DD4" w:themeColor="text2" w:themeTint="99"/>
                <w:szCs w:val="26"/>
              </w:rPr>
              <w:t>;</w:t>
            </w:r>
            <w:r w:rsidRPr="00510E76">
              <w:rPr>
                <w:rFonts w:eastAsiaTheme="majorEastAsia" w:cstheme="majorBidi"/>
                <w:b/>
                <w:color w:val="548DD4" w:themeColor="text2" w:themeTint="99"/>
                <w:szCs w:val="26"/>
              </w:rPr>
              <w:t xml:space="preserve"> </w:t>
            </w:r>
            <w:r w:rsidR="00BC0ABE" w:rsidRPr="00510E76">
              <w:rPr>
                <w:rFonts w:eastAsiaTheme="majorEastAsia" w:cstheme="majorBidi"/>
                <w:b/>
                <w:color w:val="548DD4" w:themeColor="text2" w:themeTint="99"/>
                <w:szCs w:val="26"/>
              </w:rPr>
              <w:t>kullanım amacı</w:t>
            </w:r>
            <w:r w:rsidRPr="00510E76">
              <w:rPr>
                <w:rFonts w:eastAsiaTheme="majorEastAsia" w:cstheme="majorBidi"/>
                <w:b/>
                <w:color w:val="548DD4" w:themeColor="text2" w:themeTint="99"/>
                <w:szCs w:val="26"/>
              </w:rPr>
              <w:t xml:space="preserve"> ve PMCF ile tutarlılığı</w:t>
            </w:r>
          </w:p>
          <w:p w14:paraId="79DBA961" w14:textId="4D6E12B2" w:rsidR="007F3CA6" w:rsidRPr="00510E76" w:rsidRDefault="00BC0ABE" w:rsidP="007F3CA6">
            <w:pPr>
              <w:spacing w:after="0"/>
              <w:jc w:val="left"/>
              <w:rPr>
                <w:color w:val="808080" w:themeColor="background1" w:themeShade="80"/>
              </w:rPr>
            </w:pPr>
            <w:r w:rsidRPr="00510E76">
              <w:rPr>
                <w:color w:val="808080" w:themeColor="background1" w:themeShade="80"/>
              </w:rPr>
              <w:t>K</w:t>
            </w:r>
            <w:r w:rsidR="007F3CA6" w:rsidRPr="00510E76">
              <w:rPr>
                <w:color w:val="808080" w:themeColor="background1" w:themeShade="80"/>
              </w:rPr>
              <w:t xml:space="preserve">linik kanıtların </w:t>
            </w:r>
            <w:r w:rsidRPr="00510E76">
              <w:rPr>
                <w:color w:val="808080" w:themeColor="background1" w:themeShade="80"/>
              </w:rPr>
              <w:t xml:space="preserve">aşağıdakilerle </w:t>
            </w:r>
            <w:r w:rsidR="009B5F9C" w:rsidRPr="00510E76">
              <w:rPr>
                <w:color w:val="808080" w:themeColor="background1" w:themeShade="80"/>
              </w:rPr>
              <w:t>tutarlılığının</w:t>
            </w:r>
            <w:r w:rsidR="007F3CA6" w:rsidRPr="00510E76">
              <w:rPr>
                <w:color w:val="808080" w:themeColor="background1" w:themeShade="80"/>
              </w:rPr>
              <w:t xml:space="preserve"> bir değerlendirme</w:t>
            </w:r>
            <w:r w:rsidR="009B5F9C" w:rsidRPr="00510E76">
              <w:rPr>
                <w:color w:val="808080" w:themeColor="background1" w:themeShade="80"/>
              </w:rPr>
              <w:t>sini</w:t>
            </w:r>
            <w:r w:rsidR="007F3CA6" w:rsidRPr="00510E76">
              <w:rPr>
                <w:color w:val="808080" w:themeColor="background1" w:themeShade="80"/>
              </w:rPr>
              <w:t xml:space="preserve"> s</w:t>
            </w:r>
            <w:r w:rsidR="009B5F9C" w:rsidRPr="00510E76">
              <w:rPr>
                <w:color w:val="808080" w:themeColor="background1" w:themeShade="80"/>
              </w:rPr>
              <w:t>unun</w:t>
            </w:r>
            <w:r w:rsidR="007F3CA6" w:rsidRPr="00510E76">
              <w:rPr>
                <w:color w:val="808080" w:themeColor="background1" w:themeShade="80"/>
              </w:rPr>
              <w:t>:</w:t>
            </w:r>
          </w:p>
          <w:p w14:paraId="7AFDEC90" w14:textId="51863AE8" w:rsidR="007F3CA6" w:rsidRPr="00510E76" w:rsidRDefault="009B5F9C" w:rsidP="007F3CA6">
            <w:pPr>
              <w:spacing w:after="0"/>
              <w:jc w:val="left"/>
              <w:rPr>
                <w:color w:val="808080" w:themeColor="background1" w:themeShade="80"/>
              </w:rPr>
            </w:pPr>
            <w:r w:rsidRPr="00510E76">
              <w:rPr>
                <w:color w:val="808080" w:themeColor="background1" w:themeShade="80"/>
              </w:rPr>
              <w:t xml:space="preserve">(a) tıbbi </w:t>
            </w:r>
            <w:proofErr w:type="spellStart"/>
            <w:r w:rsidRPr="00510E76">
              <w:rPr>
                <w:color w:val="808080" w:themeColor="background1" w:themeShade="80"/>
              </w:rPr>
              <w:t>endikasyon</w:t>
            </w:r>
            <w:proofErr w:type="spellEnd"/>
            <w:r w:rsidR="007F3CA6" w:rsidRPr="00510E76">
              <w:rPr>
                <w:color w:val="808080" w:themeColor="background1" w:themeShade="80"/>
              </w:rPr>
              <w:t>(</w:t>
            </w:r>
            <w:proofErr w:type="spellStart"/>
            <w:r w:rsidR="007F3CA6" w:rsidRPr="00510E76">
              <w:rPr>
                <w:color w:val="808080" w:themeColor="background1" w:themeShade="80"/>
              </w:rPr>
              <w:t>lar</w:t>
            </w:r>
            <w:proofErr w:type="spellEnd"/>
            <w:r w:rsidR="007F3CA6" w:rsidRPr="00510E76">
              <w:rPr>
                <w:color w:val="808080" w:themeColor="background1" w:themeShade="80"/>
              </w:rPr>
              <w:t xml:space="preserve">) </w:t>
            </w:r>
            <w:r w:rsidR="0059223F" w:rsidRPr="00510E76">
              <w:rPr>
                <w:color w:val="808080" w:themeColor="background1" w:themeShade="80"/>
              </w:rPr>
              <w:t>dâhil</w:t>
            </w:r>
            <w:r w:rsidR="007F3CA6" w:rsidRPr="00510E76">
              <w:rPr>
                <w:color w:val="808080" w:themeColor="background1" w:themeShade="80"/>
              </w:rPr>
              <w:t xml:space="preserve"> </w:t>
            </w:r>
            <w:r w:rsidRPr="00510E76">
              <w:rPr>
                <w:color w:val="808080" w:themeColor="background1" w:themeShade="80"/>
              </w:rPr>
              <w:t>kullanım</w:t>
            </w:r>
            <w:r w:rsidR="007F3CA6" w:rsidRPr="00510E76">
              <w:rPr>
                <w:color w:val="808080" w:themeColor="background1" w:themeShade="80"/>
              </w:rPr>
              <w:t xml:space="preserve"> ama</w:t>
            </w:r>
            <w:r w:rsidRPr="00510E76">
              <w:rPr>
                <w:color w:val="808080" w:themeColor="background1" w:themeShade="80"/>
              </w:rPr>
              <w:t>cı</w:t>
            </w:r>
            <w:r w:rsidR="007F3CA6" w:rsidRPr="00510E76">
              <w:rPr>
                <w:color w:val="808080" w:themeColor="background1" w:themeShade="80"/>
              </w:rPr>
              <w:t>,</w:t>
            </w:r>
          </w:p>
          <w:p w14:paraId="378EE93D" w14:textId="7AA73981" w:rsidR="007F3CA6" w:rsidRPr="00510E76" w:rsidRDefault="007F3CA6" w:rsidP="007F3CA6">
            <w:pPr>
              <w:spacing w:after="0"/>
              <w:jc w:val="left"/>
              <w:rPr>
                <w:color w:val="808080" w:themeColor="background1" w:themeShade="80"/>
              </w:rPr>
            </w:pPr>
            <w:r w:rsidRPr="00510E76">
              <w:rPr>
                <w:color w:val="808080" w:themeColor="background1" w:themeShade="80"/>
              </w:rPr>
              <w:t>(b) p</w:t>
            </w:r>
            <w:r w:rsidR="009B5F9C" w:rsidRPr="00510E76">
              <w:rPr>
                <w:color w:val="808080" w:themeColor="background1" w:themeShade="80"/>
              </w:rPr>
              <w:t>iyasaya arz</w:t>
            </w:r>
            <w:r w:rsidRPr="00510E76">
              <w:rPr>
                <w:color w:val="808080" w:themeColor="background1" w:themeShade="80"/>
              </w:rPr>
              <w:t xml:space="preserve"> sonrası klinik takip (PMCF) planı.</w:t>
            </w:r>
          </w:p>
          <w:p w14:paraId="0C682C53" w14:textId="2B63EEE7" w:rsidR="007F3CA6" w:rsidRDefault="007F3CA6" w:rsidP="00CD620D">
            <w:pPr>
              <w:spacing w:after="0"/>
              <w:jc w:val="left"/>
            </w:pPr>
          </w:p>
        </w:tc>
      </w:tr>
      <w:tr w:rsidR="00F533F6" w14:paraId="1CCA3F0C" w14:textId="77777777" w:rsidTr="00F533F6">
        <w:tc>
          <w:tcPr>
            <w:tcW w:w="15390" w:type="dxa"/>
            <w:gridSpan w:val="4"/>
            <w:tcBorders>
              <w:left w:val="nil"/>
              <w:right w:val="nil"/>
            </w:tcBorders>
          </w:tcPr>
          <w:p w14:paraId="00257C5B" w14:textId="77777777" w:rsidR="00F533F6" w:rsidRDefault="00F533F6" w:rsidP="00A532D7">
            <w:pPr>
              <w:spacing w:after="0"/>
              <w:jc w:val="left"/>
            </w:pPr>
          </w:p>
          <w:p w14:paraId="0A0C8155" w14:textId="4A537E6A" w:rsidR="00F533F6" w:rsidRDefault="00F533F6" w:rsidP="00A532D7">
            <w:pPr>
              <w:spacing w:after="0"/>
              <w:jc w:val="left"/>
            </w:pPr>
          </w:p>
        </w:tc>
      </w:tr>
      <w:tr w:rsidR="00F533F6" w14:paraId="44721D7F" w14:textId="77777777" w:rsidTr="00822461">
        <w:tc>
          <w:tcPr>
            <w:tcW w:w="15390" w:type="dxa"/>
            <w:gridSpan w:val="4"/>
            <w:shd w:val="clear" w:color="auto" w:fill="D9D9D9" w:themeFill="background1" w:themeFillShade="D9"/>
          </w:tcPr>
          <w:p w14:paraId="4B0CC86F" w14:textId="258EAA0E" w:rsidR="00F533F6" w:rsidRPr="006B1B46" w:rsidRDefault="00400C97" w:rsidP="00FD3B6B">
            <w:pPr>
              <w:pStyle w:val="Balk2"/>
            </w:pPr>
            <w:bookmarkStart w:id="16" w:name="_Toc59187200"/>
            <w:r w:rsidRPr="006B1B46">
              <w:t xml:space="preserve">Bölüm J: Klinik verilere dayalı uygunluğun </w:t>
            </w:r>
            <w:r w:rsidR="0023230D" w:rsidRPr="006B1B46">
              <w:t>gösterilmesinin</w:t>
            </w:r>
            <w:r w:rsidR="00FD3B6B">
              <w:t xml:space="preserve"> gerekli</w:t>
            </w:r>
            <w:r w:rsidRPr="006B1B46">
              <w:t xml:space="preserve"> </w:t>
            </w:r>
            <w:r w:rsidR="005D1DF4" w:rsidRPr="006B1B46">
              <w:t>görülmediği</w:t>
            </w:r>
            <w:r w:rsidRPr="006B1B46">
              <w:t xml:space="preserve"> durumlarda (Madde 61 (10))</w:t>
            </w:r>
            <w:bookmarkEnd w:id="16"/>
          </w:p>
        </w:tc>
      </w:tr>
      <w:tr w:rsidR="00F533F6" w14:paraId="1779EF72" w14:textId="77777777" w:rsidTr="006A1FCF">
        <w:tc>
          <w:tcPr>
            <w:tcW w:w="15390" w:type="dxa"/>
            <w:gridSpan w:val="4"/>
          </w:tcPr>
          <w:p w14:paraId="400123ED" w14:textId="7DE33BB5" w:rsidR="00F533F6" w:rsidRDefault="00FC10EB" w:rsidP="00A532D7">
            <w:pPr>
              <w:spacing w:after="0"/>
              <w:jc w:val="left"/>
            </w:pPr>
            <w:r w:rsidRPr="00FC10EB">
              <w:t>İmalatçı, genel güven</w:t>
            </w:r>
            <w:r w:rsidR="00B10E6F">
              <w:t>li</w:t>
            </w:r>
            <w:r w:rsidRPr="00FC10EB">
              <w:t xml:space="preserve">lik ve performans gerekliliklerine uygunluğun klinik verilere dayalı olarak gösterilmesinin Madde 61 (10) uyarınca </w:t>
            </w:r>
            <w:r w:rsidR="00FD3B6B">
              <w:t>gerekli</w:t>
            </w:r>
            <w:r w:rsidR="00FD3B6B" w:rsidRPr="00FC10EB">
              <w:t xml:space="preserve"> </w:t>
            </w:r>
            <w:r w:rsidRPr="00FC10EB">
              <w:t>görülmediğini iddia etti mi?</w:t>
            </w:r>
            <w:r w:rsidR="005D1DF4">
              <w:t xml:space="preserve"> </w:t>
            </w:r>
          </w:p>
          <w:p w14:paraId="5AF20FDB" w14:textId="77777777" w:rsidR="00472929" w:rsidRPr="006C4241" w:rsidRDefault="00472929" w:rsidP="00472929">
            <w:pPr>
              <w:spacing w:after="0"/>
              <w:jc w:val="left"/>
              <w:rPr>
                <w:color w:val="808080" w:themeColor="background1" w:themeShade="80"/>
              </w:rPr>
            </w:pPr>
            <w:proofErr w:type="gramStart"/>
            <w:r w:rsidRPr="006C4241">
              <w:rPr>
                <w:color w:val="808080" w:themeColor="background1" w:themeShade="80"/>
              </w:rPr>
              <w:t>Evet</w:t>
            </w:r>
            <w:proofErr w:type="gramEnd"/>
            <w:r w:rsidRPr="006C4241">
              <w:rPr>
                <w:color w:val="808080" w:themeColor="background1" w:themeShade="80"/>
              </w:rPr>
              <w:t xml:space="preserve"> / Hayır belirtin </w:t>
            </w:r>
          </w:p>
          <w:p w14:paraId="6043163A" w14:textId="2FD84994" w:rsidR="005D1DF4" w:rsidRPr="006C4241" w:rsidRDefault="00472929" w:rsidP="00A532D7">
            <w:pPr>
              <w:spacing w:after="0"/>
              <w:jc w:val="left"/>
              <w:rPr>
                <w:color w:val="808080" w:themeColor="background1" w:themeShade="80"/>
              </w:rPr>
            </w:pPr>
            <w:r w:rsidRPr="006C4241">
              <w:rPr>
                <w:color w:val="808080" w:themeColor="background1" w:themeShade="80"/>
              </w:rPr>
              <w:t>Dikkat edilecek husus: Klinik değerlendirme hala g</w:t>
            </w:r>
            <w:r w:rsidR="00F3727A" w:rsidRPr="006C4241">
              <w:rPr>
                <w:color w:val="808080" w:themeColor="background1" w:themeShade="80"/>
              </w:rPr>
              <w:t>ereklidir ve yukarıdaki bilgi</w:t>
            </w:r>
            <w:r w:rsidRPr="006C4241">
              <w:rPr>
                <w:color w:val="808080" w:themeColor="background1" w:themeShade="80"/>
              </w:rPr>
              <w:t xml:space="preserve"> ve </w:t>
            </w:r>
            <w:r w:rsidR="00F3727A" w:rsidRPr="006C4241">
              <w:rPr>
                <w:color w:val="808080" w:themeColor="background1" w:themeShade="80"/>
              </w:rPr>
              <w:t>kanıta dayalı gerekçe</w:t>
            </w:r>
            <w:r w:rsidRPr="006C4241">
              <w:rPr>
                <w:color w:val="808080" w:themeColor="background1" w:themeShade="80"/>
              </w:rPr>
              <w:t xml:space="preserve"> klinik değerlendirme raporunda sunu</w:t>
            </w:r>
            <w:r w:rsidR="00F3727A" w:rsidRPr="006C4241">
              <w:rPr>
                <w:color w:val="808080" w:themeColor="background1" w:themeShade="80"/>
              </w:rPr>
              <w:t>lu</w:t>
            </w:r>
            <w:r w:rsidRPr="006C4241">
              <w:rPr>
                <w:color w:val="808080" w:themeColor="background1" w:themeShade="80"/>
              </w:rPr>
              <w:t>r.</w:t>
            </w:r>
          </w:p>
          <w:p w14:paraId="2B7FF7C6" w14:textId="178B753B" w:rsidR="005D1DF4" w:rsidRDefault="005D1DF4" w:rsidP="00A532D7">
            <w:pPr>
              <w:spacing w:after="0"/>
              <w:jc w:val="left"/>
            </w:pPr>
          </w:p>
          <w:p w14:paraId="5C1D1054" w14:textId="620853AF" w:rsidR="00F3727A" w:rsidRDefault="00F3727A" w:rsidP="00A532D7">
            <w:pPr>
              <w:spacing w:after="0"/>
              <w:jc w:val="left"/>
            </w:pPr>
          </w:p>
          <w:p w14:paraId="747F535D" w14:textId="7738BF93" w:rsidR="00F3727A" w:rsidRDefault="008D00AA" w:rsidP="00A532D7">
            <w:pPr>
              <w:spacing w:after="0"/>
              <w:jc w:val="left"/>
            </w:pPr>
            <w:r>
              <w:t>İmalatçı, m</w:t>
            </w:r>
            <w:r w:rsidR="00766529">
              <w:t>adde 61 (10)</w:t>
            </w:r>
            <w:r w:rsidR="00766529" w:rsidRPr="00F3727A">
              <w:t>'a</w:t>
            </w:r>
            <w:r w:rsidR="00766529">
              <w:t xml:space="preserve"> </w:t>
            </w:r>
            <w:r>
              <w:t>dayanmaya yöne</w:t>
            </w:r>
            <w:r w:rsidR="00766529">
              <w:t>lik</w:t>
            </w:r>
            <w:r w:rsidR="00F3727A" w:rsidRPr="00F3727A">
              <w:t xml:space="preserve"> bir gerekçe sundu mu?</w:t>
            </w:r>
          </w:p>
          <w:p w14:paraId="57C81397" w14:textId="77777777" w:rsidR="00B62310" w:rsidRPr="001C7CD6" w:rsidRDefault="00B62310" w:rsidP="00B62310">
            <w:pPr>
              <w:spacing w:after="0"/>
              <w:jc w:val="left"/>
              <w:rPr>
                <w:color w:val="808080" w:themeColor="background1" w:themeShade="80"/>
              </w:rPr>
            </w:pPr>
            <w:proofErr w:type="gramStart"/>
            <w:r w:rsidRPr="001C7CD6">
              <w:rPr>
                <w:color w:val="808080" w:themeColor="background1" w:themeShade="80"/>
              </w:rPr>
              <w:t>Evet</w:t>
            </w:r>
            <w:proofErr w:type="gramEnd"/>
            <w:r w:rsidRPr="001C7CD6">
              <w:rPr>
                <w:color w:val="808080" w:themeColor="background1" w:themeShade="80"/>
              </w:rPr>
              <w:t xml:space="preserve"> / Hayır belirtin </w:t>
            </w:r>
          </w:p>
          <w:p w14:paraId="0E5B0C44" w14:textId="77777777" w:rsidR="005D1DF4" w:rsidRDefault="005D1DF4" w:rsidP="00A532D7">
            <w:pPr>
              <w:spacing w:after="0"/>
              <w:jc w:val="left"/>
            </w:pPr>
          </w:p>
          <w:p w14:paraId="4BBF8FD1" w14:textId="571A5A6B" w:rsidR="00B62310" w:rsidRDefault="00B62310" w:rsidP="00B62310">
            <w:pPr>
              <w:spacing w:after="0"/>
              <w:jc w:val="left"/>
            </w:pPr>
            <w:r w:rsidRPr="00510E76">
              <w:rPr>
                <w:b/>
              </w:rPr>
              <w:t>Evetse</w:t>
            </w:r>
            <w:r>
              <w:t xml:space="preserve">, imalatçının </w:t>
            </w:r>
            <w:r w:rsidR="00FD3B6B">
              <w:t xml:space="preserve">dayandığı </w:t>
            </w:r>
            <w:r>
              <w:t>kanıtları aşağıdakilerle ilgili olarak açıklayın:</w:t>
            </w:r>
          </w:p>
          <w:p w14:paraId="0EFD2D61" w14:textId="0F0FE08B" w:rsidR="00B62310" w:rsidRPr="006C4241" w:rsidRDefault="00B62310" w:rsidP="00037AFD">
            <w:pPr>
              <w:pStyle w:val="ListeParagraf"/>
              <w:numPr>
                <w:ilvl w:val="0"/>
                <w:numId w:val="16"/>
              </w:numPr>
              <w:spacing w:after="0"/>
              <w:ind w:left="306" w:hanging="306"/>
              <w:jc w:val="left"/>
              <w:rPr>
                <w:color w:val="000000" w:themeColor="text1"/>
              </w:rPr>
            </w:pPr>
            <w:r w:rsidRPr="006C4241">
              <w:rPr>
                <w:color w:val="000000" w:themeColor="text1"/>
              </w:rPr>
              <w:t>Performans değerlendirmesi</w:t>
            </w:r>
          </w:p>
          <w:p w14:paraId="21C29DA9" w14:textId="258C39FB" w:rsidR="00B62310" w:rsidRPr="006C4241" w:rsidRDefault="00B62310" w:rsidP="00037AFD">
            <w:pPr>
              <w:pStyle w:val="ListeParagraf"/>
              <w:numPr>
                <w:ilvl w:val="0"/>
                <w:numId w:val="16"/>
              </w:numPr>
              <w:spacing w:after="0"/>
              <w:ind w:left="306" w:hanging="306"/>
              <w:jc w:val="left"/>
              <w:rPr>
                <w:color w:val="000000" w:themeColor="text1"/>
              </w:rPr>
            </w:pPr>
            <w:proofErr w:type="spellStart"/>
            <w:r w:rsidRPr="006C4241">
              <w:rPr>
                <w:color w:val="000000" w:themeColor="text1"/>
              </w:rPr>
              <w:t>Bench</w:t>
            </w:r>
            <w:proofErr w:type="spellEnd"/>
            <w:r w:rsidRPr="006C4241">
              <w:rPr>
                <w:color w:val="000000" w:themeColor="text1"/>
              </w:rPr>
              <w:t xml:space="preserve"> testi</w:t>
            </w:r>
          </w:p>
          <w:p w14:paraId="48EE3DE2" w14:textId="78D32984" w:rsidR="00B62310" w:rsidRPr="006C4241" w:rsidRDefault="00B62310" w:rsidP="00037AFD">
            <w:pPr>
              <w:pStyle w:val="ListeParagraf"/>
              <w:numPr>
                <w:ilvl w:val="0"/>
                <w:numId w:val="16"/>
              </w:numPr>
              <w:spacing w:after="0"/>
              <w:ind w:left="306" w:hanging="306"/>
              <w:jc w:val="left"/>
              <w:rPr>
                <w:color w:val="000000" w:themeColor="text1"/>
              </w:rPr>
            </w:pPr>
            <w:r w:rsidRPr="006C4241">
              <w:rPr>
                <w:color w:val="000000" w:themeColor="text1"/>
              </w:rPr>
              <w:t>Klinik öncesi değerlendirme</w:t>
            </w:r>
            <w:r w:rsidR="00AA7E5B" w:rsidRPr="006C4241">
              <w:rPr>
                <w:color w:val="000000" w:themeColor="text1"/>
              </w:rPr>
              <w:t xml:space="preserve"> </w:t>
            </w:r>
          </w:p>
          <w:p w14:paraId="57ECB4A6" w14:textId="40E9C381" w:rsidR="00AA7E5B" w:rsidRDefault="00AA7E5B" w:rsidP="00AA7E5B">
            <w:pPr>
              <w:spacing w:after="0"/>
              <w:jc w:val="left"/>
            </w:pPr>
          </w:p>
          <w:p w14:paraId="62FE0626" w14:textId="4466F949" w:rsidR="00AA7E5B" w:rsidRDefault="00FE2A9D" w:rsidP="00AA7E5B">
            <w:pPr>
              <w:spacing w:after="0"/>
              <w:jc w:val="left"/>
            </w:pPr>
            <w:r>
              <w:t xml:space="preserve">Aşağıdakileri değerlendirin: </w:t>
            </w:r>
          </w:p>
          <w:p w14:paraId="14AC40BE" w14:textId="290BA9FE" w:rsidR="00B62310" w:rsidRDefault="0051785D" w:rsidP="00037AFD">
            <w:pPr>
              <w:pStyle w:val="ListeParagraf"/>
              <w:numPr>
                <w:ilvl w:val="0"/>
                <w:numId w:val="16"/>
              </w:numPr>
              <w:spacing w:after="0"/>
              <w:ind w:left="306" w:hanging="306"/>
              <w:jc w:val="left"/>
            </w:pPr>
            <w:r>
              <w:t>İmalatçı</w:t>
            </w:r>
            <w:r w:rsidRPr="00FE2A9D">
              <w:t xml:space="preserve"> tarafından </w:t>
            </w:r>
            <w:r>
              <w:t>c</w:t>
            </w:r>
            <w:r w:rsidR="00FE2A9D" w:rsidRPr="00FE2A9D">
              <w:t>ihaz veya eş</w:t>
            </w:r>
            <w:r w:rsidR="00FE2A9D">
              <w:t xml:space="preserve"> </w:t>
            </w:r>
            <w:r w:rsidR="00FE2A9D" w:rsidRPr="00FE2A9D">
              <w:t xml:space="preserve">değer bir cihaz için mevcut </w:t>
            </w:r>
            <w:r w:rsidR="00DE72A5" w:rsidRPr="00FE2A9D">
              <w:t xml:space="preserve">her </w:t>
            </w:r>
            <w:r w:rsidR="00FE2A9D" w:rsidRPr="00FE2A9D">
              <w:t>klinik veri arandı ve / veya tanımlandı mı?</w:t>
            </w:r>
          </w:p>
          <w:p w14:paraId="1734EC4F" w14:textId="749E26B8" w:rsidR="0051785D" w:rsidRPr="001C7CD6" w:rsidRDefault="001D23B6" w:rsidP="00A532D7">
            <w:pPr>
              <w:spacing w:after="0"/>
              <w:jc w:val="left"/>
              <w:rPr>
                <w:color w:val="808080" w:themeColor="background1" w:themeShade="80"/>
              </w:rPr>
            </w:pPr>
            <w:r w:rsidRPr="001C7CD6">
              <w:rPr>
                <w:color w:val="808080" w:themeColor="background1" w:themeShade="80"/>
              </w:rPr>
              <w:t xml:space="preserve">Evetse, </w:t>
            </w:r>
            <w:r w:rsidR="0011784D" w:rsidRPr="001C7CD6">
              <w:rPr>
                <w:color w:val="808080" w:themeColor="background1" w:themeShade="80"/>
              </w:rPr>
              <w:t>tanımlanmış klinik veriler</w:t>
            </w:r>
            <w:r w:rsidRPr="001C7CD6">
              <w:rPr>
                <w:color w:val="808080" w:themeColor="background1" w:themeShade="80"/>
              </w:rPr>
              <w:t xml:space="preserve"> </w:t>
            </w:r>
            <w:r w:rsidR="0011784D" w:rsidRPr="001C7CD6">
              <w:rPr>
                <w:color w:val="808080" w:themeColor="background1" w:themeShade="80"/>
              </w:rPr>
              <w:t>klinik değerlendirmeye</w:t>
            </w:r>
            <w:r w:rsidRPr="001C7CD6">
              <w:rPr>
                <w:color w:val="808080" w:themeColor="background1" w:themeShade="80"/>
              </w:rPr>
              <w:t xml:space="preserve"> </w:t>
            </w:r>
            <w:proofErr w:type="gramStart"/>
            <w:r w:rsidR="00DD0F6B" w:rsidRPr="001C7CD6">
              <w:rPr>
                <w:color w:val="808080" w:themeColor="background1" w:themeShade="80"/>
              </w:rPr>
              <w:t>dahil</w:t>
            </w:r>
            <w:proofErr w:type="gramEnd"/>
            <w:r w:rsidRPr="001C7CD6">
              <w:rPr>
                <w:color w:val="808080" w:themeColor="background1" w:themeShade="80"/>
              </w:rPr>
              <w:t xml:space="preserve"> edildi</w:t>
            </w:r>
            <w:r w:rsidR="0011784D" w:rsidRPr="001C7CD6">
              <w:rPr>
                <w:color w:val="808080" w:themeColor="background1" w:themeShade="80"/>
              </w:rPr>
              <w:t xml:space="preserve"> mi?</w:t>
            </w:r>
          </w:p>
          <w:p w14:paraId="79313C43" w14:textId="5AFC49F2" w:rsidR="0051785D" w:rsidRPr="001C7CD6" w:rsidRDefault="00DD0F6B" w:rsidP="00A532D7">
            <w:pPr>
              <w:spacing w:after="0"/>
              <w:jc w:val="left"/>
              <w:rPr>
                <w:color w:val="808080" w:themeColor="background1" w:themeShade="80"/>
              </w:rPr>
            </w:pPr>
            <w:r w:rsidRPr="001C7CD6">
              <w:rPr>
                <w:color w:val="808080" w:themeColor="background1" w:themeShade="80"/>
              </w:rPr>
              <w:lastRenderedPageBreak/>
              <w:t xml:space="preserve">Bu, </w:t>
            </w:r>
            <w:proofErr w:type="gramStart"/>
            <w:r w:rsidRPr="001C7CD6">
              <w:rPr>
                <w:color w:val="808080" w:themeColor="background1" w:themeShade="80"/>
              </w:rPr>
              <w:t>literatürden</w:t>
            </w:r>
            <w:proofErr w:type="gramEnd"/>
            <w:r w:rsidRPr="001C7CD6">
              <w:rPr>
                <w:color w:val="808080" w:themeColor="background1" w:themeShade="80"/>
              </w:rPr>
              <w:t xml:space="preserve"> belirlenen klinik verilerin bir değerlendirmesini ve bunların değerlendirilen cihazla ilgisinin bir değerlendirmesini içermelidir.</w:t>
            </w:r>
          </w:p>
          <w:p w14:paraId="2A58B1F8" w14:textId="77777777" w:rsidR="00B62310" w:rsidRDefault="00B62310" w:rsidP="00A532D7">
            <w:pPr>
              <w:spacing w:after="0"/>
              <w:jc w:val="left"/>
            </w:pPr>
          </w:p>
          <w:p w14:paraId="2DBF84CE" w14:textId="27CCDE15" w:rsidR="00536617" w:rsidRDefault="00536617" w:rsidP="00037AFD">
            <w:pPr>
              <w:pStyle w:val="ListeParagraf"/>
              <w:numPr>
                <w:ilvl w:val="0"/>
                <w:numId w:val="16"/>
              </w:numPr>
              <w:spacing w:after="0"/>
              <w:ind w:left="306" w:hanging="306"/>
              <w:jc w:val="left"/>
            </w:pPr>
            <w:r w:rsidRPr="00536617">
              <w:t>Benzer cihazlar için klinik veriler mevcut mu</w:t>
            </w:r>
            <w:r w:rsidR="00214BB0">
              <w:t>?</w:t>
            </w:r>
            <w:r w:rsidRPr="00536617">
              <w:t xml:space="preserve"> </w:t>
            </w:r>
            <w:r w:rsidR="00214BB0">
              <w:t>B</w:t>
            </w:r>
            <w:r w:rsidRPr="00536617">
              <w:t>u, değerlendirilmekte olan cihazın güvenliği ve performansı ile ilgili bilgi sağlıyor mu?</w:t>
            </w:r>
          </w:p>
          <w:p w14:paraId="559D85B4" w14:textId="032C8D8A" w:rsidR="00536617" w:rsidRPr="001C7CD6" w:rsidRDefault="00536617" w:rsidP="00A532D7">
            <w:pPr>
              <w:spacing w:after="0"/>
              <w:jc w:val="left"/>
              <w:rPr>
                <w:color w:val="808080" w:themeColor="background1" w:themeShade="80"/>
              </w:rPr>
            </w:pPr>
            <w:r w:rsidRPr="001C7CD6">
              <w:rPr>
                <w:color w:val="808080" w:themeColor="background1" w:themeShade="80"/>
              </w:rPr>
              <w:t xml:space="preserve">İmalatçı, uygun bir bilimsel </w:t>
            </w:r>
            <w:proofErr w:type="gramStart"/>
            <w:r w:rsidRPr="001C7CD6">
              <w:rPr>
                <w:color w:val="808080" w:themeColor="background1" w:themeShade="80"/>
              </w:rPr>
              <w:t>literatür</w:t>
            </w:r>
            <w:proofErr w:type="gramEnd"/>
            <w:r w:rsidRPr="001C7CD6">
              <w:rPr>
                <w:color w:val="808080" w:themeColor="background1" w:themeShade="80"/>
              </w:rPr>
              <w:t xml:space="preserve"> araştırması yaptı mı? </w:t>
            </w:r>
          </w:p>
          <w:p w14:paraId="5F3E8BD9" w14:textId="7F71CA89" w:rsidR="0007137E" w:rsidRPr="001C7CD6" w:rsidRDefault="0007137E" w:rsidP="00A532D7">
            <w:pPr>
              <w:spacing w:after="0"/>
              <w:jc w:val="left"/>
              <w:rPr>
                <w:color w:val="808080" w:themeColor="background1" w:themeShade="80"/>
              </w:rPr>
            </w:pPr>
            <w:r w:rsidRPr="001C7CD6">
              <w:rPr>
                <w:color w:val="808080" w:themeColor="background1" w:themeShade="80"/>
              </w:rPr>
              <w:t xml:space="preserve">Benzer cihazlar için klinik veriler mevcutsa; bu, </w:t>
            </w:r>
            <w:proofErr w:type="spellStart"/>
            <w:r w:rsidRPr="001C7CD6">
              <w:rPr>
                <w:color w:val="808080" w:themeColor="background1" w:themeShade="80"/>
              </w:rPr>
              <w:t>CER'e</w:t>
            </w:r>
            <w:proofErr w:type="spellEnd"/>
            <w:r w:rsidRPr="001C7CD6">
              <w:rPr>
                <w:color w:val="808080" w:themeColor="background1" w:themeShade="80"/>
              </w:rPr>
              <w:t xml:space="preserve"> dâhil edilmeli ve değerlendirilmelidir ve piyasaya arz sonrası gözetim / PMCF planlaması </w:t>
            </w:r>
            <w:r w:rsidR="00DE72A5">
              <w:rPr>
                <w:color w:val="808080" w:themeColor="background1" w:themeShade="80"/>
              </w:rPr>
              <w:t>için özellikle önemli</w:t>
            </w:r>
            <w:r w:rsidRPr="001C7CD6">
              <w:rPr>
                <w:color w:val="808080" w:themeColor="background1" w:themeShade="80"/>
              </w:rPr>
              <w:t xml:space="preserve"> olabilir. </w:t>
            </w:r>
          </w:p>
          <w:p w14:paraId="22DF6D2B" w14:textId="3B4E5055" w:rsidR="0007137E" w:rsidRDefault="0007137E" w:rsidP="00037AFD">
            <w:pPr>
              <w:pStyle w:val="ListeParagraf"/>
              <w:numPr>
                <w:ilvl w:val="0"/>
                <w:numId w:val="16"/>
              </w:numPr>
              <w:spacing w:after="0"/>
              <w:ind w:left="306" w:hanging="306"/>
              <w:jc w:val="left"/>
            </w:pPr>
            <w:r>
              <w:t>İmalatçının</w:t>
            </w:r>
            <w:r w:rsidRPr="0007137E">
              <w:t xml:space="preserve"> risk yönetiminin sonuçları</w:t>
            </w:r>
            <w:r w:rsidR="00FD4C60">
              <w:t xml:space="preserve"> </w:t>
            </w:r>
          </w:p>
          <w:p w14:paraId="466C9D6D" w14:textId="4D71D9B3" w:rsidR="00FD4C60" w:rsidRDefault="00FD4C60" w:rsidP="00A532D7">
            <w:pPr>
              <w:spacing w:after="0"/>
              <w:jc w:val="left"/>
            </w:pPr>
            <w:r w:rsidRPr="001C7CD6">
              <w:rPr>
                <w:color w:val="808080" w:themeColor="background1" w:themeShade="80"/>
              </w:rPr>
              <w:t>İmalatçının risk yönetiminin sonuçları klinik olmayan test yöntemlerinin kullanımını destekliyor mu?</w:t>
            </w:r>
          </w:p>
          <w:p w14:paraId="20D79BF2" w14:textId="77777777" w:rsidR="00536617" w:rsidRDefault="00536617" w:rsidP="00A532D7">
            <w:pPr>
              <w:spacing w:after="0"/>
              <w:jc w:val="left"/>
            </w:pPr>
          </w:p>
          <w:p w14:paraId="5C66DA93" w14:textId="76D8A42A" w:rsidR="00536617" w:rsidRDefault="00FD4C60" w:rsidP="00037AFD">
            <w:pPr>
              <w:pStyle w:val="ListeParagraf"/>
              <w:numPr>
                <w:ilvl w:val="0"/>
                <w:numId w:val="16"/>
              </w:numPr>
              <w:spacing w:after="0"/>
              <w:ind w:left="306" w:hanging="306"/>
              <w:jc w:val="left"/>
            </w:pPr>
            <w:r w:rsidRPr="00FD4C60">
              <w:t>Cihaz ve insan vücudu arasındaki etkileşimin özelliklerinin dikkate alınması</w:t>
            </w:r>
            <w:r w:rsidR="00E759E9">
              <w:t xml:space="preserve"> </w:t>
            </w:r>
          </w:p>
          <w:p w14:paraId="701ED09F" w14:textId="25EBDA0F" w:rsidR="00E759E9" w:rsidRPr="001C7CD6" w:rsidRDefault="00E7206E" w:rsidP="00A532D7">
            <w:pPr>
              <w:spacing w:after="0"/>
              <w:jc w:val="left"/>
              <w:rPr>
                <w:color w:val="808080" w:themeColor="background1" w:themeShade="80"/>
              </w:rPr>
            </w:pPr>
            <w:r w:rsidRPr="001C7CD6">
              <w:rPr>
                <w:color w:val="808080" w:themeColor="background1" w:themeShade="80"/>
              </w:rPr>
              <w:t xml:space="preserve">Değerlendirme altındaki cihaz bir sistemin parçası mı yoksa bağımsız mı? </w:t>
            </w:r>
          </w:p>
          <w:p w14:paraId="6419460B" w14:textId="4B73D97D" w:rsidR="00E7206E" w:rsidRPr="001C7CD6" w:rsidRDefault="00E7206E" w:rsidP="00A532D7">
            <w:pPr>
              <w:spacing w:after="0"/>
              <w:jc w:val="left"/>
              <w:rPr>
                <w:color w:val="808080" w:themeColor="background1" w:themeShade="80"/>
              </w:rPr>
            </w:pPr>
            <w:r w:rsidRPr="001C7CD6">
              <w:rPr>
                <w:color w:val="808080" w:themeColor="background1" w:themeShade="80"/>
              </w:rPr>
              <w:t>Bu etkileşime ilişkin klinik veriler dışında kaynaklardan elde edilebilecek yeterli bilgi var mı?</w:t>
            </w:r>
          </w:p>
          <w:p w14:paraId="4A7E2DC9" w14:textId="77777777" w:rsidR="00536617" w:rsidRDefault="00536617" w:rsidP="00A532D7">
            <w:pPr>
              <w:spacing w:after="0"/>
              <w:jc w:val="left"/>
            </w:pPr>
          </w:p>
          <w:p w14:paraId="0FBC4F6D" w14:textId="2A35DC67" w:rsidR="00536617" w:rsidRDefault="0050332E" w:rsidP="00037AFD">
            <w:pPr>
              <w:pStyle w:val="ListeParagraf"/>
              <w:numPr>
                <w:ilvl w:val="0"/>
                <w:numId w:val="16"/>
              </w:numPr>
              <w:spacing w:after="0"/>
              <w:ind w:left="306" w:hanging="306"/>
              <w:jc w:val="left"/>
            </w:pPr>
            <w:r w:rsidRPr="0050332E">
              <w:t>Amaçlanan klinik performans</w:t>
            </w:r>
            <w:r>
              <w:t xml:space="preserve"> </w:t>
            </w:r>
          </w:p>
          <w:p w14:paraId="6F5529CA" w14:textId="7B27D2BE" w:rsidR="0050332E" w:rsidRPr="001C7CD6" w:rsidRDefault="0050332E" w:rsidP="00A532D7">
            <w:pPr>
              <w:spacing w:after="0"/>
              <w:jc w:val="left"/>
              <w:rPr>
                <w:color w:val="808080" w:themeColor="background1" w:themeShade="80"/>
              </w:rPr>
            </w:pPr>
            <w:r w:rsidRPr="001C7CD6">
              <w:rPr>
                <w:color w:val="808080" w:themeColor="background1" w:themeShade="80"/>
              </w:rPr>
              <w:t xml:space="preserve">Amaçlanan performans nedir? Önerilen amaçlanan performans için klinik olmayan verilere </w:t>
            </w:r>
            <w:r w:rsidR="00884FA6">
              <w:rPr>
                <w:color w:val="808080" w:themeColor="background1" w:themeShade="80"/>
              </w:rPr>
              <w:t>dayanmak</w:t>
            </w:r>
            <w:r w:rsidR="00884FA6" w:rsidRPr="001C7CD6">
              <w:rPr>
                <w:color w:val="808080" w:themeColor="background1" w:themeShade="80"/>
              </w:rPr>
              <w:t xml:space="preserve"> ma</w:t>
            </w:r>
            <w:r w:rsidR="00884FA6">
              <w:rPr>
                <w:color w:val="808080" w:themeColor="background1" w:themeShade="80"/>
              </w:rPr>
              <w:t>kul</w:t>
            </w:r>
            <w:r w:rsidR="00884FA6" w:rsidRPr="001C7CD6">
              <w:rPr>
                <w:color w:val="808080" w:themeColor="background1" w:themeShade="80"/>
              </w:rPr>
              <w:t xml:space="preserve"> </w:t>
            </w:r>
            <w:r w:rsidRPr="001C7CD6">
              <w:rPr>
                <w:color w:val="808080" w:themeColor="background1" w:themeShade="80"/>
              </w:rPr>
              <w:t>m</w:t>
            </w:r>
            <w:r w:rsidR="00884FA6">
              <w:rPr>
                <w:color w:val="808080" w:themeColor="background1" w:themeShade="80"/>
              </w:rPr>
              <w:t>ü</w:t>
            </w:r>
            <w:r w:rsidRPr="001C7CD6">
              <w:rPr>
                <w:color w:val="808080" w:themeColor="background1" w:themeShade="80"/>
              </w:rPr>
              <w:t>?</w:t>
            </w:r>
            <w:r w:rsidR="00C316B2" w:rsidRPr="001C7CD6">
              <w:rPr>
                <w:color w:val="808080" w:themeColor="background1" w:themeShade="80"/>
              </w:rPr>
              <w:t xml:space="preserve"> </w:t>
            </w:r>
          </w:p>
          <w:p w14:paraId="24229187" w14:textId="5D35B9F0" w:rsidR="00C316B2" w:rsidRDefault="00C316B2" w:rsidP="00A532D7">
            <w:pPr>
              <w:spacing w:after="0"/>
              <w:jc w:val="left"/>
            </w:pPr>
          </w:p>
          <w:p w14:paraId="400D210A" w14:textId="21AC653A" w:rsidR="00C316B2" w:rsidRDefault="00C316B2" w:rsidP="00037AFD">
            <w:pPr>
              <w:pStyle w:val="ListeParagraf"/>
              <w:numPr>
                <w:ilvl w:val="0"/>
                <w:numId w:val="16"/>
              </w:numPr>
              <w:spacing w:after="0"/>
              <w:ind w:left="306" w:hanging="306"/>
              <w:jc w:val="left"/>
            </w:pPr>
            <w:r>
              <w:t>İmalatçının iddiaları</w:t>
            </w:r>
          </w:p>
          <w:p w14:paraId="712B1A7B" w14:textId="7DC5CBB9" w:rsidR="00C316B2" w:rsidRPr="001C7CD6" w:rsidRDefault="00C316B2" w:rsidP="00C316B2">
            <w:pPr>
              <w:spacing w:after="0"/>
              <w:jc w:val="left"/>
              <w:rPr>
                <w:color w:val="808080" w:themeColor="background1" w:themeShade="80"/>
              </w:rPr>
            </w:pPr>
            <w:r w:rsidRPr="001C7CD6">
              <w:rPr>
                <w:color w:val="808080" w:themeColor="background1" w:themeShade="80"/>
              </w:rPr>
              <w:t>İmalatçı, klinik verilerle desteklenmeyen herhangi bir iddiada bulunmamalıdır.</w:t>
            </w:r>
            <w:r w:rsidR="001B0229" w:rsidRPr="001C7CD6">
              <w:rPr>
                <w:color w:val="808080" w:themeColor="background1" w:themeShade="80"/>
              </w:rPr>
              <w:t xml:space="preserve"> </w:t>
            </w:r>
          </w:p>
          <w:p w14:paraId="4635CE7F" w14:textId="193FC6BD" w:rsidR="0050332E" w:rsidRDefault="0050332E" w:rsidP="00A532D7">
            <w:pPr>
              <w:spacing w:after="0"/>
              <w:jc w:val="left"/>
            </w:pPr>
          </w:p>
          <w:p w14:paraId="3EB80A04" w14:textId="6B0AC71F" w:rsidR="0050332E" w:rsidRPr="001B0229" w:rsidRDefault="001B0229" w:rsidP="00A532D7">
            <w:pPr>
              <w:spacing w:after="0"/>
              <w:jc w:val="left"/>
              <w:rPr>
                <w:b/>
              </w:rPr>
            </w:pPr>
            <w:r w:rsidRPr="001B0229">
              <w:rPr>
                <w:b/>
              </w:rPr>
              <w:t>Genel sonuç</w:t>
            </w:r>
          </w:p>
          <w:p w14:paraId="1C3424F1" w14:textId="65AF4378" w:rsidR="00536617" w:rsidRDefault="00536617" w:rsidP="00A532D7">
            <w:pPr>
              <w:spacing w:after="0"/>
              <w:jc w:val="left"/>
            </w:pPr>
          </w:p>
        </w:tc>
      </w:tr>
      <w:tr w:rsidR="00DC1807" w14:paraId="7C78859B" w14:textId="77777777" w:rsidTr="006A1FCF">
        <w:tc>
          <w:tcPr>
            <w:tcW w:w="15390" w:type="dxa"/>
            <w:gridSpan w:val="4"/>
          </w:tcPr>
          <w:p w14:paraId="67C92DD8" w14:textId="03C39CED" w:rsidR="00DC1807" w:rsidRDefault="00DC1807" w:rsidP="00DC1807">
            <w:pPr>
              <w:spacing w:after="0"/>
              <w:jc w:val="right"/>
            </w:pPr>
            <w:r w:rsidRPr="005843A2">
              <w:lastRenderedPageBreak/>
              <w:t>Bu bölüm</w:t>
            </w:r>
            <w:r w:rsidR="00391BCF">
              <w:t>e</w:t>
            </w:r>
            <w:r w:rsidRPr="005843A2">
              <w:t xml:space="preserve"> </w:t>
            </w:r>
            <w:r>
              <w:t>yönelik</w:t>
            </w:r>
            <w:r w:rsidRPr="005843A2">
              <w:t xml:space="preserve"> belirlenen ve çözülen uygunsuzluklar bu kutuda kısaca açıklanabilir</w:t>
            </w:r>
            <w:r>
              <w:t xml:space="preserve">. </w:t>
            </w:r>
          </w:p>
          <w:p w14:paraId="2BF094E8" w14:textId="77777777" w:rsidR="00DC1807" w:rsidRDefault="00DC1807" w:rsidP="00DC1807">
            <w:pPr>
              <w:spacing w:after="0"/>
              <w:jc w:val="right"/>
            </w:pPr>
          </w:p>
          <w:p w14:paraId="7F3DAF3C" w14:textId="77777777" w:rsidR="00DC1807" w:rsidRDefault="00DC1807" w:rsidP="00DC1807">
            <w:pPr>
              <w:spacing w:after="0"/>
              <w:jc w:val="left"/>
            </w:pPr>
          </w:p>
        </w:tc>
      </w:tr>
      <w:tr w:rsidR="00DC1807" w14:paraId="6628552F" w14:textId="77777777" w:rsidTr="002E53AE">
        <w:tc>
          <w:tcPr>
            <w:tcW w:w="15390" w:type="dxa"/>
            <w:gridSpan w:val="4"/>
            <w:tcBorders>
              <w:bottom w:val="single" w:sz="4" w:space="0" w:color="auto"/>
            </w:tcBorders>
          </w:tcPr>
          <w:p w14:paraId="478D4F2A" w14:textId="0926336D" w:rsidR="00DC1807" w:rsidRDefault="003F74AA" w:rsidP="00DC1807">
            <w:pPr>
              <w:spacing w:after="0"/>
              <w:jc w:val="right"/>
            </w:pPr>
            <w:r>
              <w:t>İmalatçının m</w:t>
            </w:r>
            <w:r w:rsidR="002E53AE">
              <w:t>adde 61 (10)</w:t>
            </w:r>
            <w:r w:rsidR="002E53AE" w:rsidRPr="00F3727A">
              <w:t>'a</w:t>
            </w:r>
            <w:r w:rsidR="002E53AE">
              <w:t xml:space="preserve"> </w:t>
            </w:r>
            <w:r>
              <w:t>dayanmaya y</w:t>
            </w:r>
            <w:r w:rsidR="002E53AE">
              <w:t>önelik</w:t>
            </w:r>
            <w:r w:rsidR="002E53AE" w:rsidRPr="00F3727A">
              <w:t xml:space="preserve"> gerekçe</w:t>
            </w:r>
            <w:r w:rsidR="002E53AE">
              <w:t>si</w:t>
            </w:r>
            <w:r w:rsidR="00DC1807" w:rsidRPr="00F74D80">
              <w:t>:</w:t>
            </w:r>
            <w:r w:rsidR="00DC1807">
              <w:t xml:space="preserve"> </w:t>
            </w:r>
          </w:p>
          <w:p w14:paraId="1322D1A8" w14:textId="198F9878" w:rsidR="00DC1807" w:rsidRDefault="00DC1807" w:rsidP="00DC1807">
            <w:pPr>
              <w:spacing w:after="0"/>
              <w:jc w:val="right"/>
            </w:pPr>
            <w:proofErr w:type="spellStart"/>
            <w:r w:rsidRPr="001972AB">
              <w:t>MDR'nin</w:t>
            </w:r>
            <w:proofErr w:type="spellEnd"/>
            <w:r w:rsidRPr="001972AB">
              <w:t xml:space="preserve"> </w:t>
            </w:r>
            <w:r w:rsidR="00C4675A">
              <w:t xml:space="preserve">uygulanabilir </w:t>
            </w:r>
            <w:r w:rsidRPr="001972AB">
              <w:t>gereklilikleriyle uyumlu:</w:t>
            </w:r>
            <w:r>
              <w:t xml:space="preserve"> </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39D1D3E0" w14:textId="34D8EC17" w:rsidR="00DC1807" w:rsidRPr="0064420C" w:rsidRDefault="00DC1807" w:rsidP="00DC1807">
            <w:pPr>
              <w:spacing w:after="0"/>
              <w:jc w:val="right"/>
              <w:rPr>
                <w:color w:val="808080" w:themeColor="background1" w:themeShade="80"/>
              </w:rPr>
            </w:pPr>
            <w:r w:rsidRPr="0064420C">
              <w:rPr>
                <w:color w:val="808080" w:themeColor="background1" w:themeShade="80"/>
              </w:rPr>
              <w:t xml:space="preserve">İlgili </w:t>
            </w:r>
            <w:r w:rsidR="00136193">
              <w:rPr>
                <w:color w:val="808080" w:themeColor="background1" w:themeShade="80"/>
              </w:rPr>
              <w:t>açıklamaları</w:t>
            </w:r>
            <w:r w:rsidR="003F74AA" w:rsidRPr="0064420C">
              <w:rPr>
                <w:color w:val="808080" w:themeColor="background1" w:themeShade="80"/>
              </w:rPr>
              <w:t xml:space="preserve"> </w:t>
            </w:r>
            <w:r w:rsidRPr="0064420C">
              <w:rPr>
                <w:color w:val="808080" w:themeColor="background1" w:themeShade="80"/>
              </w:rPr>
              <w:t xml:space="preserve">ekleyin </w:t>
            </w:r>
          </w:p>
          <w:p w14:paraId="41BA1AE8" w14:textId="77777777" w:rsidR="00DC1807" w:rsidRDefault="00DC1807" w:rsidP="00DC1807">
            <w:pPr>
              <w:spacing w:after="0"/>
              <w:jc w:val="right"/>
            </w:pPr>
          </w:p>
          <w:p w14:paraId="1BA70AA7" w14:textId="56D2E8FF" w:rsidR="00DC1807" w:rsidRDefault="00DC1807" w:rsidP="00DC1807">
            <w:pPr>
              <w:spacing w:after="0"/>
              <w:jc w:val="right"/>
            </w:pPr>
            <w:r w:rsidRPr="001972AB">
              <w:t xml:space="preserve">Aşağıdaki </w:t>
            </w:r>
            <w:r>
              <w:t>minör</w:t>
            </w:r>
            <w:r w:rsidRPr="001972AB">
              <w:t xml:space="preserve"> uy</w:t>
            </w:r>
            <w:r>
              <w:t>gun</w:t>
            </w:r>
            <w:r w:rsidRPr="001972AB">
              <w:t xml:space="preserve">suzluklar haricinde </w:t>
            </w:r>
            <w:proofErr w:type="spellStart"/>
            <w:r w:rsidRPr="001972AB">
              <w:t>MDR'nin</w:t>
            </w:r>
            <w:proofErr w:type="spellEnd"/>
            <w:r w:rsidRPr="001972AB">
              <w:t xml:space="preserve"> </w:t>
            </w:r>
            <w:r w:rsidR="00C4675A">
              <w:t xml:space="preserve">uygulanabilir </w:t>
            </w:r>
            <w:r>
              <w:t>gereklilikleriyle uyumlu</w:t>
            </w:r>
            <w:r w:rsidRPr="001972AB">
              <w:t>:</w:t>
            </w:r>
            <w:r>
              <w:fldChar w:fldCharType="begin">
                <w:ffData>
                  <w:name w:val="Onay1"/>
                  <w:enabled/>
                  <w:calcOnExit w:val="0"/>
                  <w:checkBox>
                    <w:sizeAuto/>
                    <w:default w:val="0"/>
                  </w:checkBox>
                </w:ffData>
              </w:fldChar>
            </w:r>
            <w:r>
              <w:instrText xml:space="preserve"> FORMCHECKBOX </w:instrText>
            </w:r>
            <w:r w:rsidR="00342D3F">
              <w:fldChar w:fldCharType="separate"/>
            </w:r>
            <w:r>
              <w:fldChar w:fldCharType="end"/>
            </w:r>
            <w:r>
              <w:t xml:space="preserve"> </w:t>
            </w:r>
          </w:p>
          <w:p w14:paraId="7250705F" w14:textId="7BBECC89" w:rsidR="00DC1807" w:rsidRPr="0064420C" w:rsidRDefault="00DC1807" w:rsidP="00DC1807">
            <w:pPr>
              <w:spacing w:after="0"/>
              <w:jc w:val="right"/>
              <w:rPr>
                <w:color w:val="808080" w:themeColor="background1" w:themeShade="80"/>
              </w:rPr>
            </w:pPr>
            <w:r w:rsidRPr="0064420C">
              <w:rPr>
                <w:color w:val="808080" w:themeColor="background1" w:themeShade="80"/>
              </w:rPr>
              <w:lastRenderedPageBreak/>
              <w:t>Kalan her bir minör uygunsuzlu</w:t>
            </w:r>
            <w:r w:rsidR="00136193">
              <w:rPr>
                <w:color w:val="808080" w:themeColor="background1" w:themeShade="80"/>
              </w:rPr>
              <w:t>ğun</w:t>
            </w:r>
            <w:r w:rsidRPr="0064420C">
              <w:rPr>
                <w:color w:val="808080" w:themeColor="background1" w:themeShade="80"/>
              </w:rPr>
              <w:t xml:space="preserve"> net bir tanımını, bunları kapatmak için gerekli takip faaliyetleriyle ve tamamlan</w:t>
            </w:r>
            <w:r w:rsidR="00AB0717">
              <w:rPr>
                <w:color w:val="808080" w:themeColor="background1" w:themeShade="80"/>
              </w:rPr>
              <w:t>ma</w:t>
            </w:r>
            <w:r w:rsidRPr="0064420C">
              <w:rPr>
                <w:color w:val="808080" w:themeColor="background1" w:themeShade="80"/>
              </w:rPr>
              <w:t xml:space="preserve">ları için imalatçı tarafından izlenecek zaman </w:t>
            </w:r>
            <w:r w:rsidR="00136193" w:rsidRPr="0064420C">
              <w:rPr>
                <w:color w:val="808080" w:themeColor="background1" w:themeShade="80"/>
              </w:rPr>
              <w:t>çizelgeleri</w:t>
            </w:r>
            <w:r w:rsidR="00136193">
              <w:rPr>
                <w:color w:val="808080" w:themeColor="background1" w:themeShade="80"/>
              </w:rPr>
              <w:t xml:space="preserve"> ile birlikte</w:t>
            </w:r>
            <w:r w:rsidR="00136193" w:rsidRPr="0064420C">
              <w:rPr>
                <w:color w:val="808080" w:themeColor="background1" w:themeShade="80"/>
              </w:rPr>
              <w:t xml:space="preserve"> </w:t>
            </w:r>
            <w:r w:rsidRPr="0064420C">
              <w:rPr>
                <w:color w:val="808080" w:themeColor="background1" w:themeShade="80"/>
              </w:rPr>
              <w:t xml:space="preserve">ekleyin. </w:t>
            </w:r>
          </w:p>
          <w:p w14:paraId="1485A56F" w14:textId="12F3E633" w:rsidR="00DC1807" w:rsidRDefault="00DC1807" w:rsidP="00DC1807">
            <w:pPr>
              <w:spacing w:after="0"/>
              <w:jc w:val="left"/>
            </w:pPr>
            <w:r w:rsidRPr="001972AB">
              <w:t xml:space="preserve"> </w:t>
            </w:r>
          </w:p>
        </w:tc>
      </w:tr>
      <w:tr w:rsidR="002E53AE" w14:paraId="168163F2" w14:textId="77777777" w:rsidTr="002E53AE">
        <w:tc>
          <w:tcPr>
            <w:tcW w:w="15390" w:type="dxa"/>
            <w:gridSpan w:val="4"/>
            <w:tcBorders>
              <w:left w:val="nil"/>
              <w:right w:val="nil"/>
            </w:tcBorders>
          </w:tcPr>
          <w:p w14:paraId="752A0825" w14:textId="204BAC87" w:rsidR="002E53AE" w:rsidRDefault="002E53AE" w:rsidP="00A532D7">
            <w:pPr>
              <w:spacing w:after="0"/>
              <w:jc w:val="left"/>
            </w:pPr>
          </w:p>
          <w:p w14:paraId="12266D5E" w14:textId="77777777" w:rsidR="00645AE4" w:rsidRDefault="00645AE4" w:rsidP="00A532D7">
            <w:pPr>
              <w:spacing w:after="0"/>
              <w:jc w:val="left"/>
            </w:pPr>
            <w:bookmarkStart w:id="17" w:name="_GoBack"/>
            <w:bookmarkEnd w:id="17"/>
          </w:p>
          <w:p w14:paraId="5F107C67" w14:textId="6C723A0D" w:rsidR="00D83052" w:rsidRDefault="00D83052" w:rsidP="00A532D7">
            <w:pPr>
              <w:spacing w:after="0"/>
              <w:jc w:val="left"/>
            </w:pPr>
          </w:p>
        </w:tc>
      </w:tr>
      <w:tr w:rsidR="002E53AE" w14:paraId="3297733D" w14:textId="77777777" w:rsidTr="00822461">
        <w:tc>
          <w:tcPr>
            <w:tcW w:w="15390" w:type="dxa"/>
            <w:gridSpan w:val="4"/>
            <w:shd w:val="clear" w:color="auto" w:fill="D9D9D9" w:themeFill="background1" w:themeFillShade="D9"/>
          </w:tcPr>
          <w:p w14:paraId="46C94636" w14:textId="09A94652" w:rsidR="002E53AE" w:rsidRDefault="002E53AE" w:rsidP="00D83052">
            <w:pPr>
              <w:pStyle w:val="Balk2"/>
            </w:pPr>
            <w:bookmarkStart w:id="18" w:name="_Toc59187201"/>
            <w:r w:rsidRPr="002E53AE">
              <w:t xml:space="preserve">Bölüm K: Klinik geliştirme stratejisine ilişkin gönüllü klinik </w:t>
            </w:r>
            <w:proofErr w:type="gramStart"/>
            <w:r w:rsidRPr="002E53AE">
              <w:t>konsültasyon</w:t>
            </w:r>
            <w:proofErr w:type="gramEnd"/>
            <w:r w:rsidRPr="002E53AE">
              <w:t xml:space="preserve"> (Madde 61 (2))</w:t>
            </w:r>
            <w:bookmarkEnd w:id="18"/>
            <w:r>
              <w:t xml:space="preserve"> </w:t>
            </w:r>
          </w:p>
        </w:tc>
      </w:tr>
      <w:tr w:rsidR="002E53AE" w14:paraId="773C0677" w14:textId="77777777" w:rsidTr="006A1FCF">
        <w:tc>
          <w:tcPr>
            <w:tcW w:w="15390" w:type="dxa"/>
            <w:gridSpan w:val="4"/>
          </w:tcPr>
          <w:p w14:paraId="5DBFED20" w14:textId="77777777" w:rsidR="002E53AE" w:rsidRDefault="00D83052" w:rsidP="00FD08D0">
            <w:pPr>
              <w:spacing w:after="0"/>
              <w:jc w:val="left"/>
            </w:pPr>
            <w:r w:rsidRPr="00D83052">
              <w:t xml:space="preserve">Uzman </w:t>
            </w:r>
            <w:r w:rsidR="00FD08D0">
              <w:t>Heyeti</w:t>
            </w:r>
            <w:r w:rsidRPr="00D83052">
              <w:t xml:space="preserve"> danışma referansı:</w:t>
            </w:r>
            <w:r w:rsidR="00FD08D0">
              <w:t xml:space="preserve"> </w:t>
            </w:r>
          </w:p>
          <w:p w14:paraId="31D1D455" w14:textId="77777777" w:rsidR="00FD08D0" w:rsidRDefault="00FD08D0" w:rsidP="00FD08D0">
            <w:pPr>
              <w:spacing w:after="0"/>
              <w:jc w:val="left"/>
            </w:pPr>
          </w:p>
          <w:p w14:paraId="708E7273" w14:textId="4414EC92" w:rsidR="00FD08D0" w:rsidRDefault="00FD08D0" w:rsidP="00FD08D0">
            <w:pPr>
              <w:spacing w:after="0"/>
              <w:jc w:val="left"/>
            </w:pPr>
            <w:r w:rsidRPr="00FD08D0">
              <w:t xml:space="preserve">Uzman </w:t>
            </w:r>
            <w:r>
              <w:t>Heyeti</w:t>
            </w:r>
            <w:r w:rsidRPr="00FD08D0">
              <w:t xml:space="preserve"> önerileri:</w:t>
            </w:r>
            <w:r>
              <w:t xml:space="preserve"> </w:t>
            </w:r>
          </w:p>
          <w:p w14:paraId="67258D60" w14:textId="20893DCD" w:rsidR="00FD08D0" w:rsidRPr="00BF0EB5" w:rsidRDefault="00FD08D0" w:rsidP="00FD08D0">
            <w:pPr>
              <w:spacing w:after="0"/>
              <w:jc w:val="left"/>
              <w:rPr>
                <w:color w:val="808080" w:themeColor="background1" w:themeShade="80"/>
              </w:rPr>
            </w:pPr>
            <w:r w:rsidRPr="00BF0EB5">
              <w:rPr>
                <w:color w:val="808080" w:themeColor="background1" w:themeShade="80"/>
              </w:rPr>
              <w:t>Uzman heyetinin görüşleri</w:t>
            </w:r>
            <w:r w:rsidR="00E06D33">
              <w:rPr>
                <w:color w:val="808080" w:themeColor="background1" w:themeShade="80"/>
              </w:rPr>
              <w:t>ne</w:t>
            </w:r>
            <w:r w:rsidRPr="00BF0EB5">
              <w:rPr>
                <w:color w:val="808080" w:themeColor="background1" w:themeShade="80"/>
              </w:rPr>
              <w:t xml:space="preserve">, </w:t>
            </w:r>
            <w:r w:rsidR="00FC4605" w:rsidRPr="00BF0EB5">
              <w:rPr>
                <w:color w:val="808080" w:themeColor="background1" w:themeShade="80"/>
              </w:rPr>
              <w:t>imalatçı</w:t>
            </w:r>
            <w:r w:rsidRPr="00BF0EB5">
              <w:rPr>
                <w:color w:val="808080" w:themeColor="background1" w:themeShade="80"/>
              </w:rPr>
              <w:t xml:space="preserve"> tarafından </w:t>
            </w:r>
            <w:r w:rsidR="00E06D33">
              <w:rPr>
                <w:color w:val="808080" w:themeColor="background1" w:themeShade="80"/>
              </w:rPr>
              <w:t>değerlendirmeye alındı</w:t>
            </w:r>
            <w:r w:rsidR="006536B0" w:rsidRPr="00BF0EB5">
              <w:rPr>
                <w:color w:val="808080" w:themeColor="background1" w:themeShade="80"/>
              </w:rPr>
              <w:t xml:space="preserve"> m</w:t>
            </w:r>
            <w:r w:rsidR="00E06D33">
              <w:rPr>
                <w:color w:val="808080" w:themeColor="background1" w:themeShade="80"/>
              </w:rPr>
              <w:t>ı</w:t>
            </w:r>
            <w:r w:rsidRPr="00BF0EB5">
              <w:rPr>
                <w:color w:val="808080" w:themeColor="background1" w:themeShade="80"/>
              </w:rPr>
              <w:t>?</w:t>
            </w:r>
          </w:p>
          <w:p w14:paraId="26AD9077" w14:textId="02F5880C" w:rsidR="00FD08D0" w:rsidRPr="00BF0EB5" w:rsidRDefault="00FD08D0" w:rsidP="00FD08D0">
            <w:pPr>
              <w:spacing w:after="0"/>
              <w:jc w:val="left"/>
              <w:rPr>
                <w:color w:val="808080" w:themeColor="background1" w:themeShade="80"/>
              </w:rPr>
            </w:pPr>
            <w:r w:rsidRPr="00BF0EB5">
              <w:rPr>
                <w:color w:val="808080" w:themeColor="background1" w:themeShade="80"/>
              </w:rPr>
              <w:t>Bu</w:t>
            </w:r>
            <w:r w:rsidR="00E06D33">
              <w:rPr>
                <w:color w:val="808080" w:themeColor="background1" w:themeShade="80"/>
              </w:rPr>
              <w:t>,</w:t>
            </w:r>
            <w:r w:rsidRPr="00BF0EB5">
              <w:rPr>
                <w:color w:val="808080" w:themeColor="background1" w:themeShade="80"/>
              </w:rPr>
              <w:t xml:space="preserve"> klinik değerlendirme raporuna </w:t>
            </w:r>
            <w:r w:rsidR="006536B0" w:rsidRPr="00BF0EB5">
              <w:rPr>
                <w:color w:val="808080" w:themeColor="background1" w:themeShade="80"/>
              </w:rPr>
              <w:t>dâhil</w:t>
            </w:r>
            <w:r w:rsidRPr="00BF0EB5">
              <w:rPr>
                <w:color w:val="808080" w:themeColor="background1" w:themeShade="80"/>
              </w:rPr>
              <w:t xml:space="preserve"> edildi mi?</w:t>
            </w:r>
          </w:p>
          <w:p w14:paraId="71C487F6" w14:textId="74DC595F" w:rsidR="00FD08D0" w:rsidRPr="00BF0EB5" w:rsidRDefault="006536B0" w:rsidP="00FD08D0">
            <w:pPr>
              <w:spacing w:after="0"/>
              <w:jc w:val="left"/>
              <w:rPr>
                <w:color w:val="808080" w:themeColor="background1" w:themeShade="80"/>
              </w:rPr>
            </w:pPr>
            <w:r w:rsidRPr="00BF0EB5">
              <w:rPr>
                <w:color w:val="808080" w:themeColor="background1" w:themeShade="80"/>
              </w:rPr>
              <w:t>İmalatçının</w:t>
            </w:r>
            <w:r w:rsidR="00FD08D0" w:rsidRPr="00BF0EB5">
              <w:rPr>
                <w:color w:val="808080" w:themeColor="background1" w:themeShade="80"/>
              </w:rPr>
              <w:t xml:space="preserve"> klinik geliştirme stratejisi ile uzman </w:t>
            </w:r>
            <w:r w:rsidRPr="00BF0EB5">
              <w:rPr>
                <w:color w:val="808080" w:themeColor="background1" w:themeShade="80"/>
              </w:rPr>
              <w:t>heyetinin</w:t>
            </w:r>
            <w:r w:rsidR="00FD08D0" w:rsidRPr="00BF0EB5">
              <w:rPr>
                <w:color w:val="808080" w:themeColor="background1" w:themeShade="80"/>
              </w:rPr>
              <w:t xml:space="preserve"> görüşleri arasında herhangi bir farklılık var mı? </w:t>
            </w:r>
            <w:proofErr w:type="gramStart"/>
            <w:r w:rsidR="00FD08D0" w:rsidRPr="00BF0EB5">
              <w:rPr>
                <w:color w:val="808080" w:themeColor="background1" w:themeShade="80"/>
              </w:rPr>
              <w:t>Evet</w:t>
            </w:r>
            <w:proofErr w:type="gramEnd"/>
            <w:r w:rsidR="00FD08D0" w:rsidRPr="00BF0EB5">
              <w:rPr>
                <w:color w:val="808080" w:themeColor="background1" w:themeShade="80"/>
              </w:rPr>
              <w:t xml:space="preserve"> ise - bunun gerekçesi nedir? Bu kabul</w:t>
            </w:r>
            <w:r w:rsidR="00BF0EB5" w:rsidRPr="00BF0EB5">
              <w:rPr>
                <w:color w:val="808080" w:themeColor="background1" w:themeShade="80"/>
              </w:rPr>
              <w:t xml:space="preserve"> edilebilir mi? Sebebini açıklayınız. </w:t>
            </w:r>
          </w:p>
          <w:p w14:paraId="054B557A" w14:textId="77777777" w:rsidR="00FD08D0" w:rsidRDefault="00FD08D0" w:rsidP="00FD08D0">
            <w:pPr>
              <w:spacing w:after="0"/>
              <w:jc w:val="left"/>
            </w:pPr>
          </w:p>
          <w:p w14:paraId="3AA8C28A" w14:textId="23C986F6" w:rsidR="00FD08D0" w:rsidRDefault="00FD08D0" w:rsidP="00FD08D0">
            <w:pPr>
              <w:spacing w:after="0"/>
              <w:jc w:val="left"/>
            </w:pPr>
          </w:p>
        </w:tc>
      </w:tr>
    </w:tbl>
    <w:p w14:paraId="4FEA5E5E" w14:textId="77777777" w:rsidR="00357B43" w:rsidRDefault="00357B43" w:rsidP="005217D8"/>
    <w:sectPr w:rsidR="00357B43" w:rsidSect="00123935">
      <w:headerReference w:type="even" r:id="rId16"/>
      <w:headerReference w:type="default" r:id="rId17"/>
      <w:headerReference w:type="first" r:id="rId18"/>
      <w:pgSz w:w="16840" w:h="11910" w:orient="landscape"/>
      <w:pgMar w:top="720" w:right="720" w:bottom="720" w:left="720" w:header="755"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1052" w14:textId="77777777" w:rsidR="00342D3F" w:rsidRDefault="00342D3F">
      <w:r>
        <w:separator/>
      </w:r>
    </w:p>
  </w:endnote>
  <w:endnote w:type="continuationSeparator" w:id="0">
    <w:p w14:paraId="1B7FD4C5" w14:textId="77777777" w:rsidR="00342D3F" w:rsidRDefault="0034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DB96" w14:textId="47348825" w:rsidR="00342D3F" w:rsidRPr="00C67E36" w:rsidRDefault="00342D3F" w:rsidP="004E2E22">
    <w:pPr>
      <w:pStyle w:val="AltBilgi"/>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8F9C" w14:textId="51E1CE47" w:rsidR="00342D3F" w:rsidRPr="002672FC" w:rsidRDefault="00342D3F" w:rsidP="002672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E4FE" w14:textId="77777777" w:rsidR="00342D3F" w:rsidRDefault="00342D3F">
      <w:r>
        <w:separator/>
      </w:r>
    </w:p>
  </w:footnote>
  <w:footnote w:type="continuationSeparator" w:id="0">
    <w:p w14:paraId="3342B3B7" w14:textId="77777777" w:rsidR="00342D3F" w:rsidRDefault="00342D3F">
      <w:r>
        <w:continuationSeparator/>
      </w:r>
    </w:p>
  </w:footnote>
  <w:footnote w:id="1">
    <w:p w14:paraId="446D5538" w14:textId="39251662" w:rsidR="00342D3F" w:rsidRDefault="00342D3F">
      <w:pPr>
        <w:pStyle w:val="DipnotMetni"/>
      </w:pPr>
      <w:r>
        <w:rPr>
          <w:rStyle w:val="DipnotBavurusu"/>
        </w:rPr>
        <w:footnoteRef/>
      </w:r>
      <w:r>
        <w:t xml:space="preserve"> </w:t>
      </w:r>
      <w:r w:rsidRPr="00EB4E9A">
        <w:t xml:space="preserve">MDR, </w:t>
      </w:r>
      <w:r>
        <w:t>Ek</w:t>
      </w:r>
      <w:r w:rsidRPr="00EB4E9A">
        <w:t xml:space="preserve"> VII 4.5.1 </w:t>
      </w:r>
      <w:r>
        <w:t>ve</w:t>
      </w:r>
      <w:r w:rsidRPr="00EB4E9A">
        <w:t xml:space="preserve"> 4.5.5</w:t>
      </w:r>
    </w:p>
  </w:footnote>
  <w:footnote w:id="2">
    <w:p w14:paraId="3AECC222" w14:textId="5F023BCA" w:rsidR="00342D3F" w:rsidRDefault="00342D3F">
      <w:pPr>
        <w:pStyle w:val="DipnotMetni"/>
      </w:pPr>
      <w:r>
        <w:rPr>
          <w:rStyle w:val="DipnotBavurusu"/>
        </w:rPr>
        <w:footnoteRef/>
      </w:r>
      <w:r>
        <w:t xml:space="preserve"> </w:t>
      </w:r>
      <w:r w:rsidRPr="00EB4E9A">
        <w:t xml:space="preserve">MDR, </w:t>
      </w:r>
      <w:r>
        <w:t>Ek</w:t>
      </w:r>
      <w:r w:rsidRPr="00EB4E9A">
        <w:t xml:space="preserve"> II </w:t>
      </w:r>
      <w:r>
        <w:t>ve</w:t>
      </w:r>
      <w:r w:rsidRPr="00EB4E9A">
        <w:t xml:space="preserve"> III</w:t>
      </w:r>
    </w:p>
  </w:footnote>
  <w:footnote w:id="3">
    <w:p w14:paraId="5DC89C3A" w14:textId="1A35AE6F" w:rsidR="00342D3F" w:rsidRDefault="00342D3F">
      <w:pPr>
        <w:pStyle w:val="DipnotMetni"/>
      </w:pPr>
      <w:r>
        <w:rPr>
          <w:rStyle w:val="DipnotBavurusu"/>
        </w:rPr>
        <w:footnoteRef/>
      </w:r>
      <w:r>
        <w:t xml:space="preserve"> MDR, Ek VII 4.5.5 ve 4.6</w:t>
      </w:r>
    </w:p>
  </w:footnote>
  <w:footnote w:id="4">
    <w:p w14:paraId="58388DC0" w14:textId="48D7C959" w:rsidR="00342D3F" w:rsidRDefault="00342D3F">
      <w:pPr>
        <w:pStyle w:val="DipnotMetni"/>
      </w:pPr>
      <w:r>
        <w:rPr>
          <w:rStyle w:val="DipnotBavurusu"/>
        </w:rPr>
        <w:footnoteRef/>
      </w:r>
      <w:r>
        <w:t xml:space="preserve"> </w:t>
      </w:r>
      <w:r w:rsidRPr="006C13C5">
        <w:t xml:space="preserve">MDR, </w:t>
      </w:r>
      <w:r>
        <w:t>Ek</w:t>
      </w:r>
      <w:r w:rsidRPr="006C13C5">
        <w:t xml:space="preserve"> IX 4.4 </w:t>
      </w:r>
      <w:r>
        <w:t>il</w:t>
      </w:r>
      <w:r>
        <w:rPr>
          <w:rFonts w:cs="Arial"/>
        </w:rPr>
        <w:t>â</w:t>
      </w:r>
      <w:r w:rsidRPr="006C13C5">
        <w:t xml:space="preserve"> 4.7</w:t>
      </w:r>
    </w:p>
  </w:footnote>
  <w:footnote w:id="5">
    <w:p w14:paraId="0EADFC71" w14:textId="10A4C555" w:rsidR="00342D3F" w:rsidRDefault="00342D3F">
      <w:pPr>
        <w:pStyle w:val="DipnotMetni"/>
      </w:pPr>
      <w:r>
        <w:rPr>
          <w:rStyle w:val="DipnotBavurusu"/>
        </w:rPr>
        <w:footnoteRef/>
      </w:r>
      <w:r>
        <w:t xml:space="preserve"> MDR, Ek</w:t>
      </w:r>
      <w:r w:rsidRPr="009621F8">
        <w:t xml:space="preserve"> IX 4.8</w:t>
      </w:r>
    </w:p>
  </w:footnote>
  <w:footnote w:id="6">
    <w:p w14:paraId="3E9E3F32" w14:textId="5ACCC869" w:rsidR="00342D3F" w:rsidRDefault="00342D3F">
      <w:pPr>
        <w:pStyle w:val="DipnotMetni"/>
      </w:pPr>
      <w:r>
        <w:rPr>
          <w:rStyle w:val="DipnotBavurusu"/>
        </w:rPr>
        <w:footnoteRef/>
      </w:r>
      <w:r>
        <w:t xml:space="preserve"> MDR, Madde 54</w:t>
      </w:r>
    </w:p>
  </w:footnote>
  <w:footnote w:id="7">
    <w:p w14:paraId="3096B1E0" w14:textId="7D842B70" w:rsidR="00342D3F" w:rsidRDefault="00342D3F">
      <w:pPr>
        <w:pStyle w:val="DipnotMetni"/>
      </w:pPr>
      <w:r>
        <w:rPr>
          <w:rStyle w:val="DipnotBavurusu"/>
        </w:rPr>
        <w:footnoteRef/>
      </w:r>
      <w:r>
        <w:t xml:space="preserve"> MDR, Madde 45</w:t>
      </w:r>
    </w:p>
  </w:footnote>
  <w:footnote w:id="8">
    <w:p w14:paraId="23431C1F" w14:textId="29E6C878" w:rsidR="00342D3F" w:rsidRDefault="00342D3F">
      <w:pPr>
        <w:pStyle w:val="DipnotMetni"/>
      </w:pPr>
      <w:r>
        <w:rPr>
          <w:rStyle w:val="DipnotBavurusu"/>
        </w:rPr>
        <w:footnoteRef/>
      </w:r>
      <w:r>
        <w:t xml:space="preserve"> </w:t>
      </w:r>
      <w:hyperlink r:id="rId1" w:history="1">
        <w:r w:rsidRPr="00DD5A45">
          <w:rPr>
            <w:rStyle w:val="Kpr"/>
          </w:rPr>
          <w:t>MDCG 2019-13</w:t>
        </w:r>
      </w:hyperlink>
    </w:p>
  </w:footnote>
  <w:footnote w:id="9">
    <w:p w14:paraId="74A46347" w14:textId="0A0439EA" w:rsidR="00342D3F" w:rsidRDefault="00342D3F">
      <w:pPr>
        <w:pStyle w:val="DipnotMetni"/>
      </w:pPr>
      <w:r>
        <w:rPr>
          <w:rStyle w:val="DipnotBavurusu"/>
        </w:rPr>
        <w:footnoteRef/>
      </w:r>
      <w:r>
        <w:t xml:space="preserve"> Madde 61(10)</w:t>
      </w:r>
    </w:p>
  </w:footnote>
  <w:footnote w:id="10">
    <w:p w14:paraId="59514CF0" w14:textId="22702297" w:rsidR="00342D3F" w:rsidRDefault="00342D3F">
      <w:pPr>
        <w:pStyle w:val="DipnotMetni"/>
      </w:pPr>
      <w:r>
        <w:rPr>
          <w:rStyle w:val="DipnotBavurusu"/>
        </w:rPr>
        <w:footnoteRef/>
      </w:r>
      <w:r>
        <w:t xml:space="preserve"> İmalatçının</w:t>
      </w:r>
      <w:r w:rsidRPr="00253848">
        <w:t xml:space="preserve"> risk yönetiminin sonuçlarına ve cihaz ile insan vücudu aras</w:t>
      </w:r>
      <w:r>
        <w:t xml:space="preserve">ındaki etkileşimin </w:t>
      </w:r>
      <w:proofErr w:type="spellStart"/>
      <w:r>
        <w:t>spesifikasyonlarının</w:t>
      </w:r>
      <w:proofErr w:type="spellEnd"/>
      <w:r>
        <w:t>, amaçlanan klinik performansın ve imalatçının iddialarının</w:t>
      </w:r>
      <w:r w:rsidRPr="00253848">
        <w:t xml:space="preserve"> </w:t>
      </w:r>
      <w:r>
        <w:t>değerlendirmesine</w:t>
      </w:r>
      <w:r w:rsidRPr="00253848">
        <w:t xml:space="preserve"> dayanır.</w:t>
      </w:r>
    </w:p>
  </w:footnote>
  <w:footnote w:id="11">
    <w:p w14:paraId="2DED3EEE" w14:textId="746F83A4" w:rsidR="00342D3F" w:rsidRDefault="00342D3F">
      <w:pPr>
        <w:pStyle w:val="DipnotMetni"/>
      </w:pPr>
      <w:r>
        <w:rPr>
          <w:rStyle w:val="DipnotBavurusu"/>
        </w:rPr>
        <w:footnoteRef/>
      </w:r>
      <w:r>
        <w:t xml:space="preserve"> MDR, Ek VII 4.6</w:t>
      </w:r>
    </w:p>
  </w:footnote>
  <w:footnote w:id="12">
    <w:p w14:paraId="4C61F32F" w14:textId="3621DEDE" w:rsidR="00342D3F" w:rsidRDefault="00342D3F">
      <w:pPr>
        <w:pStyle w:val="DipnotMetni"/>
      </w:pPr>
      <w:r>
        <w:rPr>
          <w:rStyle w:val="DipnotBavurusu"/>
        </w:rPr>
        <w:footnoteRef/>
      </w:r>
      <w:r>
        <w:t xml:space="preserve"> MDR, Ek IX 4.8</w:t>
      </w:r>
    </w:p>
  </w:footnote>
  <w:footnote w:id="13">
    <w:p w14:paraId="2A60C32B" w14:textId="176ACFCC" w:rsidR="00342D3F" w:rsidRDefault="00342D3F">
      <w:pPr>
        <w:pStyle w:val="DipnotMetni"/>
      </w:pPr>
      <w:r>
        <w:rPr>
          <w:rStyle w:val="DipnotBavurusu"/>
        </w:rPr>
        <w:footnoteRef/>
      </w:r>
      <w:r>
        <w:t xml:space="preserve"> MDR, Ek VII 4.6</w:t>
      </w:r>
    </w:p>
  </w:footnote>
  <w:footnote w:id="14">
    <w:p w14:paraId="757ED18E" w14:textId="6BAA8E17" w:rsidR="00342D3F" w:rsidRDefault="00342D3F">
      <w:pPr>
        <w:pStyle w:val="DipnotMetni"/>
      </w:pPr>
      <w:r>
        <w:rPr>
          <w:rStyle w:val="DipnotBavurusu"/>
        </w:rPr>
        <w:footnoteRef/>
      </w:r>
      <w:r>
        <w:t xml:space="preserve"> MDR, Madde 45(3)</w:t>
      </w:r>
    </w:p>
  </w:footnote>
  <w:footnote w:id="15">
    <w:p w14:paraId="709B810B" w14:textId="7CD00155" w:rsidR="00342D3F" w:rsidRDefault="00342D3F">
      <w:pPr>
        <w:pStyle w:val="DipnotMetni"/>
      </w:pPr>
      <w:r>
        <w:rPr>
          <w:rStyle w:val="DipnotBavurusu"/>
        </w:rPr>
        <w:footnoteRef/>
      </w:r>
      <w:r>
        <w:t xml:space="preserve"> MDR, Ek IX 5.1(c)</w:t>
      </w:r>
    </w:p>
  </w:footnote>
  <w:footnote w:id="16">
    <w:p w14:paraId="06284710" w14:textId="10CCCEAA" w:rsidR="00342D3F" w:rsidRDefault="00342D3F">
      <w:pPr>
        <w:pStyle w:val="DipnotMetni"/>
      </w:pPr>
      <w:r>
        <w:rPr>
          <w:rStyle w:val="DipnotBavurusu"/>
        </w:rPr>
        <w:footnoteRef/>
      </w:r>
      <w:r>
        <w:t xml:space="preserve"> MDR, Ek IX 5.1(b)</w:t>
      </w:r>
    </w:p>
  </w:footnote>
  <w:footnote w:id="17">
    <w:p w14:paraId="3C71454A" w14:textId="5BB02E79" w:rsidR="00342D3F" w:rsidRDefault="00342D3F">
      <w:pPr>
        <w:pStyle w:val="DipnotMetni"/>
      </w:pPr>
      <w:r>
        <w:rPr>
          <w:rStyle w:val="DipnotBavurusu"/>
        </w:rPr>
        <w:footnoteRef/>
      </w:r>
      <w:r>
        <w:t xml:space="preserve"> </w:t>
      </w:r>
      <w:r w:rsidRPr="00A5763D">
        <w:t>Bunlar her durumda tamamlanmalıdır</w:t>
      </w:r>
      <w:r>
        <w:t xml:space="preserve">. </w:t>
      </w:r>
    </w:p>
  </w:footnote>
  <w:footnote w:id="18">
    <w:p w14:paraId="5A1F668B" w14:textId="63DCFE90" w:rsidR="00342D3F" w:rsidRDefault="00342D3F">
      <w:pPr>
        <w:pStyle w:val="DipnotMetni"/>
      </w:pPr>
      <w:r>
        <w:rPr>
          <w:rStyle w:val="DipnotBavurusu"/>
        </w:rPr>
        <w:footnoteRef/>
      </w:r>
      <w:r>
        <w:t xml:space="preserve"> MDR, Ek IX 4.10. </w:t>
      </w:r>
    </w:p>
  </w:footnote>
  <w:footnote w:id="19">
    <w:p w14:paraId="50E7EE35" w14:textId="13A50B07" w:rsidR="00342D3F" w:rsidRDefault="00342D3F">
      <w:pPr>
        <w:pStyle w:val="DipnotMetni"/>
      </w:pPr>
      <w:r>
        <w:rPr>
          <w:rStyle w:val="DipnotBavurusu"/>
        </w:rPr>
        <w:footnoteRef/>
      </w:r>
      <w:r>
        <w:t xml:space="preserve"> Örneğin, Ek VII </w:t>
      </w:r>
      <w:r w:rsidRPr="00A5763D">
        <w:t>4 (10) uyarınca</w:t>
      </w:r>
      <w:r>
        <w:t xml:space="preserve">. </w:t>
      </w:r>
    </w:p>
  </w:footnote>
  <w:footnote w:id="20">
    <w:p w14:paraId="254EF867" w14:textId="50EF1939" w:rsidR="00342D3F" w:rsidRDefault="00342D3F">
      <w:pPr>
        <w:pStyle w:val="DipnotMetni"/>
      </w:pPr>
      <w:r>
        <w:rPr>
          <w:rStyle w:val="DipnotBavurusu"/>
        </w:rPr>
        <w:footnoteRef/>
      </w:r>
      <w:r>
        <w:t xml:space="preserve"> </w:t>
      </w:r>
      <w:r w:rsidRPr="007505AA">
        <w:t xml:space="preserve">Ek </w:t>
      </w:r>
      <w:proofErr w:type="spellStart"/>
      <w:r w:rsidRPr="007505AA">
        <w:t>XVI'da</w:t>
      </w:r>
      <w:proofErr w:type="spellEnd"/>
      <w:r w:rsidRPr="007505AA">
        <w:t xml:space="preserve"> listelenen ve Madde 9 (4) uyarınca ilgili ortak </w:t>
      </w:r>
      <w:proofErr w:type="spellStart"/>
      <w:r w:rsidRPr="007505AA">
        <w:t>spesifikasyonlara</w:t>
      </w:r>
      <w:proofErr w:type="spellEnd"/>
      <w:r w:rsidRPr="007505AA">
        <w:t xml:space="preserve"> uyması gereken cihazlar hariçtir.</w:t>
      </w:r>
    </w:p>
  </w:footnote>
  <w:footnote w:id="21">
    <w:p w14:paraId="03A6379D" w14:textId="20ADEE1D" w:rsidR="00342D3F" w:rsidRDefault="00342D3F">
      <w:pPr>
        <w:pStyle w:val="DipnotMetni"/>
      </w:pPr>
      <w:r>
        <w:rPr>
          <w:rStyle w:val="DipnotBavurusu"/>
        </w:rPr>
        <w:footnoteRef/>
      </w:r>
      <w:r>
        <w:t xml:space="preserve"> L</w:t>
      </w:r>
      <w:r w:rsidRPr="00E70246">
        <w:t xml:space="preserve">iteratür taraması hakkında genel rehberlik için MEDDEV 2.7 / 1 </w:t>
      </w:r>
      <w:proofErr w:type="gramStart"/>
      <w:r w:rsidRPr="00E70246">
        <w:t>revizyon</w:t>
      </w:r>
      <w:proofErr w:type="gramEnd"/>
      <w:r w:rsidRPr="00E70246">
        <w:t xml:space="preserve"> 4, A5</w:t>
      </w:r>
      <w:r>
        <w:t xml:space="preserve"> “</w:t>
      </w:r>
      <w:r w:rsidRPr="00E70246">
        <w:t xml:space="preserve">Literatür </w:t>
      </w:r>
      <w:r>
        <w:t>araması</w:t>
      </w:r>
      <w:r w:rsidRPr="00E70246">
        <w:t xml:space="preserve"> ve literatür </w:t>
      </w:r>
      <w:r>
        <w:t>incelemesi</w:t>
      </w:r>
      <w:r w:rsidRPr="00E70246">
        <w:t xml:space="preserve"> protokolü, temel </w:t>
      </w:r>
      <w:proofErr w:type="spellStart"/>
      <w:r w:rsidRPr="00E70246">
        <w:t>unsurlar</w:t>
      </w:r>
      <w:r>
        <w:t>”a</w:t>
      </w:r>
      <w:proofErr w:type="spellEnd"/>
      <w:r>
        <w:t xml:space="preserve"> </w:t>
      </w:r>
      <w:r w:rsidRPr="00E70246">
        <w:t xml:space="preserve">bakınız. </w:t>
      </w:r>
      <w:r>
        <w:t xml:space="preserve"> </w:t>
      </w:r>
    </w:p>
  </w:footnote>
  <w:footnote w:id="22">
    <w:p w14:paraId="7A596049" w14:textId="4C14B671" w:rsidR="00342D3F" w:rsidRDefault="00342D3F">
      <w:pPr>
        <w:pStyle w:val="DipnotMetni"/>
      </w:pPr>
      <w:r>
        <w:rPr>
          <w:rStyle w:val="DipnotBavurusu"/>
        </w:rPr>
        <w:footnoteRef/>
      </w:r>
      <w:r>
        <w:t xml:space="preserve"> </w:t>
      </w:r>
      <w:proofErr w:type="spellStart"/>
      <w:r w:rsidRPr="00A56213">
        <w:t>SSCP'nin</w:t>
      </w:r>
      <w:proofErr w:type="spellEnd"/>
      <w:r w:rsidRPr="00A56213">
        <w:t xml:space="preserve"> ayrı bir</w:t>
      </w:r>
      <w:r>
        <w:t xml:space="preserve"> geçerli kılma</w:t>
      </w:r>
      <w:r w:rsidRPr="00A56213">
        <w:t xml:space="preserve"> raporu gerektirdiğini unutmayın</w:t>
      </w:r>
    </w:p>
  </w:footnote>
  <w:footnote w:id="23">
    <w:p w14:paraId="20FBF074" w14:textId="49D62BD1" w:rsidR="00342D3F" w:rsidRDefault="00342D3F">
      <w:pPr>
        <w:pStyle w:val="DipnotMetni"/>
      </w:pPr>
      <w:r>
        <w:rPr>
          <w:rStyle w:val="DipnotBavurusu"/>
        </w:rPr>
        <w:footnoteRef/>
      </w:r>
      <w:r>
        <w:t xml:space="preserve">  </w:t>
      </w:r>
      <w:r w:rsidRPr="009842E1">
        <w:t xml:space="preserve">Eski ürünler için </w:t>
      </w:r>
      <w:hyperlink r:id="rId2" w:history="1">
        <w:r w:rsidRPr="009842E1">
          <w:rPr>
            <w:rStyle w:val="Kpr"/>
          </w:rPr>
          <w:t>MDCG 2020-6</w:t>
        </w:r>
      </w:hyperlink>
      <w:r w:rsidRPr="009842E1">
        <w:t>'ya bakın</w:t>
      </w:r>
      <w:r>
        <w:t>.</w:t>
      </w:r>
    </w:p>
  </w:footnote>
  <w:footnote w:id="24">
    <w:p w14:paraId="4B80BEE5" w14:textId="4DF5A8D4" w:rsidR="00342D3F" w:rsidRDefault="00342D3F">
      <w:pPr>
        <w:pStyle w:val="DipnotMetni"/>
      </w:pPr>
      <w:r>
        <w:rPr>
          <w:rStyle w:val="DipnotBavurusu"/>
        </w:rPr>
        <w:footnoteRef/>
      </w:r>
      <w:r>
        <w:t xml:space="preserve"> </w:t>
      </w:r>
      <w:r w:rsidRPr="00AE4EA0">
        <w:t xml:space="preserve">Bkz. </w:t>
      </w:r>
      <w:hyperlink r:id="rId3" w:history="1">
        <w:r w:rsidRPr="00AE4EA0">
          <w:rPr>
            <w:rStyle w:val="Kpr"/>
          </w:rPr>
          <w:t>MDCG 2019-3</w:t>
        </w:r>
      </w:hyperlink>
      <w:r w:rsidRPr="00AE4EA0">
        <w:t>, Madde 54 (2) b'nin Yorumlanması</w:t>
      </w:r>
    </w:p>
  </w:footnote>
  <w:footnote w:id="25">
    <w:p w14:paraId="6609778A" w14:textId="5C405A41" w:rsidR="00342D3F" w:rsidRDefault="00342D3F">
      <w:pPr>
        <w:pStyle w:val="DipnotMetni"/>
      </w:pPr>
      <w:r>
        <w:rPr>
          <w:rStyle w:val="DipnotBavurusu"/>
        </w:rPr>
        <w:footnoteRef/>
      </w:r>
      <w:r>
        <w:t xml:space="preserve"> </w:t>
      </w:r>
      <w:r w:rsidRPr="00DD24C9">
        <w:t>Temel gerek</w:t>
      </w:r>
      <w:r>
        <w:t>liliklere uygunluğun eksik olması</w:t>
      </w:r>
      <w:r w:rsidRPr="00DD24C9">
        <w:t xml:space="preserve"> nedeniyle sertifikaların geri çekildiği veya askıya alındığı cihazlar, </w:t>
      </w:r>
      <w:r>
        <w:t xml:space="preserve">bu durum </w:t>
      </w:r>
      <w:r w:rsidRPr="00DD24C9">
        <w:t xml:space="preserve">cihazın fayda-risk oranını olumsuz etkilediği için klinik değerlendirme </w:t>
      </w:r>
      <w:proofErr w:type="gramStart"/>
      <w:r w:rsidRPr="00DD24C9">
        <w:t>konsültasyon</w:t>
      </w:r>
      <w:proofErr w:type="gramEnd"/>
      <w:r w:rsidRPr="00DD24C9">
        <w:t xml:space="preserve"> prosedürü gerektirecektir.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E1A3" w14:textId="1AC9552E" w:rsidR="00342D3F" w:rsidRDefault="00342D3F">
    <w:pPr>
      <w:pStyle w:val="stBilgi"/>
    </w:pPr>
    <w:r>
      <w:rPr>
        <w:noProof/>
      </w:rPr>
      <w:pict w14:anchorId="426AE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16" o:spid="_x0000_s6147" type="#_x0000_t136" style="position:absolute;left:0;text-align:left;margin-left:0;margin-top:0;width:553.55pt;height:184.5pt;rotation:315;z-index:-25165107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6A21" w14:textId="411D1EF6" w:rsidR="00342D3F" w:rsidRPr="00B260A7" w:rsidRDefault="00342D3F" w:rsidP="00C3431C">
    <w:pPr>
      <w:spacing w:after="0"/>
      <w:rPr>
        <w:rFonts w:eastAsia="Arial"/>
        <w:b/>
        <w:color w:val="002060"/>
        <w:sz w:val="40"/>
      </w:rPr>
    </w:pPr>
    <w:r>
      <w:rPr>
        <w:noProof/>
      </w:rPr>
      <w:pict w14:anchorId="49043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17" o:spid="_x0000_s6148" type="#_x0000_t136" style="position:absolute;left:0;text-align:left;margin-left:0;margin-top:0;width:553.55pt;height:184.5pt;rotation:315;z-index:-251649024;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Pr="00B260A7">
      <w:rPr>
        <w:rFonts w:eastAsia="Arial"/>
        <w:b/>
        <w:color w:val="002060"/>
        <w:sz w:val="40"/>
      </w:rPr>
      <w:t>Tıbbi Cihazlar</w:t>
    </w:r>
  </w:p>
  <w:p w14:paraId="6BBF3FD0" w14:textId="7FF9B317" w:rsidR="00342D3F" w:rsidRPr="00B260A7" w:rsidRDefault="00342D3F" w:rsidP="00C3431C">
    <w:pPr>
      <w:tabs>
        <w:tab w:val="left" w:pos="7160"/>
      </w:tabs>
      <w:spacing w:after="40"/>
      <w:rPr>
        <w:rFonts w:eastAsia="Arial"/>
        <w:color w:val="002060"/>
        <w:sz w:val="28"/>
      </w:rPr>
    </w:pPr>
    <w:r>
      <w:rPr>
        <w:rFonts w:eastAsia="Arial"/>
        <w:noProof/>
        <w:color w:val="002060"/>
        <w:lang w:eastAsia="tr-TR"/>
      </w:rPr>
      <mc:AlternateContent>
        <mc:Choice Requires="wps">
          <w:drawing>
            <wp:anchor distT="0" distB="0" distL="114300" distR="114300" simplePos="0" relativeHeight="251659264" behindDoc="0" locked="0" layoutInCell="1" allowOverlap="1" wp14:anchorId="1775C37F" wp14:editId="6E59206D">
              <wp:simplePos x="0" y="0"/>
              <wp:positionH relativeFrom="column">
                <wp:posOffset>-9525</wp:posOffset>
              </wp:positionH>
              <wp:positionV relativeFrom="paragraph">
                <wp:posOffset>205740</wp:posOffset>
              </wp:positionV>
              <wp:extent cx="6696000" cy="0"/>
              <wp:effectExtent l="0" t="0" r="29210" b="19050"/>
              <wp:wrapNone/>
              <wp:docPr id="2" name="Düz Bağlayıcı 2"/>
              <wp:cNvGraphicFramePr/>
              <a:graphic xmlns:a="http://schemas.openxmlformats.org/drawingml/2006/main">
                <a:graphicData uri="http://schemas.microsoft.com/office/word/2010/wordprocessingShape">
                  <wps:wsp>
                    <wps:cNvCnPr/>
                    <wps:spPr>
                      <a:xfrm>
                        <a:off x="0" y="0"/>
                        <a:ext cx="66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868FC8" id="Düz Bağlayıcı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52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vSvwEAALYDAAAOAAAAZHJzL2Uyb0RvYy54bWysU8uu0zAQ3SPxD5b3NGkXFURNr8StYIOg&#10;4vEBc51xY+GXbNMk/AzfcPfs6IcxdttcBAghxGbisc+ZmTMz2dyMRrMjhqicbflyUXOGVrhO2UPL&#10;P7x/8eQpZzGB7UA7iy2fMPKb7eNHm8E3uHK90x0GRkFsbAbf8j4l31RVFD0aiAvn0dKjdMFAIjcc&#10;qi7AQNGNrlZ1va4GFzofnMAY6XZ3fuTbEl9KFOmNlBET0y2n2lKxodi7bKvtBppDAN8rcSkD/qEK&#10;A8pS0jnUDhKwT0H9EsooEVx0Mi2EM5WTUgksGkjNsv5JzbsePBYt1Jzo5zbF/xdWvD7uA1Ndy1ec&#10;WTA0ot23r5/Zczh90TCd7sXpnq1ymwYfG0Lf2n24eNHvQ9Y8ymDyl9SwsbR2mluLY2KCLtfrZ+u6&#10;pgmI61v1QPQhppfoDMuHlmtls2po4PgqJkpG0CuEnFzIOXU5pUljBmv7FiUpoWTLwi47hLc6sCPQ&#10;9LuPyyyDYhVkpkil9Uyq/0y6YDMNy179LXFGl4zOpplolHXhd1nTeC1VnvFX1WetWfad66YyiNIO&#10;Wo6i7LLIeft+9Av94XfbfgcAAP//AwBQSwMEFAAGAAgAAAAhACHq2h7fAAAACQEAAA8AAABkcnMv&#10;ZG93bnJldi54bWxMj81uwjAQhO9IvIO1lXoDBygFpdkg1J9Te0jTHno08TaJiNdRbJK0T18jDuW4&#10;M6PZb5LdaBrRU+dqywiLeQSCuLC65hLh8+NltgXhvGKtGsuE8EMOdul0kqhY24Hfqc99KUIJu1gh&#10;VN63sZSuqMgoN7ctcfC+bWeUD2dXSt2pIZSbRi6j6F4aVXP4UKmWHisqjvnJIGyeX/OsHZ7efjO5&#10;kVnWW789fiHe3oz7BxCeRv8fhjN+QIc0MB3sibUTDcJssQ5JhNXyDsTZj9arMO5wUWSayOsF6R8A&#10;AAD//wMAUEsBAi0AFAAGAAgAAAAhALaDOJL+AAAA4QEAABMAAAAAAAAAAAAAAAAAAAAAAFtDb250&#10;ZW50X1R5cGVzXS54bWxQSwECLQAUAAYACAAAACEAOP0h/9YAAACUAQAACwAAAAAAAAAAAAAAAAAv&#10;AQAAX3JlbHMvLnJlbHNQSwECLQAUAAYACAAAACEA+Tgr0r8BAAC2AwAADgAAAAAAAAAAAAAAAAAu&#10;AgAAZHJzL2Uyb0RvYy54bWxQSwECLQAUAAYACAAAACEAIeraHt8AAAAJAQAADwAAAAAAAAAAAAAA&#10;AAAZBAAAZHJzL2Rvd25yZXYueG1sUEsFBgAAAAAEAAQA8wAAACUFAAAAAA==&#10;" strokecolor="black [3040]"/>
          </w:pict>
        </mc:Fallback>
      </mc:AlternateContent>
    </w:r>
    <w:r w:rsidRPr="00B260A7">
      <w:rPr>
        <w:rFonts w:eastAsia="Arial"/>
        <w:color w:val="002060"/>
      </w:rPr>
      <w:t xml:space="preserve">Tıbbi </w:t>
    </w:r>
    <w:r>
      <w:rPr>
        <w:rFonts w:eastAsia="Arial"/>
        <w:color w:val="002060"/>
      </w:rPr>
      <w:t>Cihaz Koordinasyon Grubu Dokümanı</w:t>
    </w:r>
    <w:r w:rsidRPr="00B260A7">
      <w:rPr>
        <w:rFonts w:eastAsia="Arial"/>
        <w:color w:val="002060"/>
      </w:rPr>
      <w:tab/>
    </w:r>
    <w:r>
      <w:rPr>
        <w:rFonts w:eastAsia="Arial"/>
        <w:color w:val="002060"/>
      </w:rPr>
      <w:t xml:space="preserve">                      </w:t>
    </w:r>
    <w:r w:rsidRPr="00B260A7">
      <w:rPr>
        <w:rFonts w:eastAsia="Arial"/>
        <w:color w:val="002060"/>
        <w:sz w:val="28"/>
      </w:rPr>
      <w:t>MDCG 2</w:t>
    </w:r>
    <w:r>
      <w:rPr>
        <w:rFonts w:eastAsia="Arial"/>
        <w:color w:val="002060"/>
        <w:sz w:val="28"/>
      </w:rPr>
      <w:t>020</w:t>
    </w:r>
    <w:r w:rsidRPr="00B260A7">
      <w:rPr>
        <w:rFonts w:eastAsia="Arial"/>
        <w:color w:val="002060"/>
        <w:sz w:val="28"/>
      </w:rPr>
      <w:t>-</w:t>
    </w:r>
    <w:r>
      <w:rPr>
        <w:rFonts w:eastAsia="Arial"/>
        <w:color w:val="002060"/>
        <w:sz w:val="28"/>
      </w:rPr>
      <w:t>13</w:t>
    </w:r>
  </w:p>
  <w:p w14:paraId="230007E0" w14:textId="4091BF17" w:rsidR="00342D3F" w:rsidRDefault="00342D3F" w:rsidP="00C3431C">
    <w:pPr>
      <w:rPr>
        <w:sz w:val="18"/>
        <w:szCs w:val="16"/>
      </w:rPr>
    </w:pPr>
    <w:r w:rsidRPr="00527B8D">
      <w:rPr>
        <w:rFonts w:eastAsia="Arial"/>
        <w:color w:val="002060"/>
        <w:sz w:val="18"/>
        <w:szCs w:val="16"/>
      </w:rPr>
      <w:t>(</w:t>
    </w:r>
    <w:proofErr w:type="spellStart"/>
    <w:r w:rsidRPr="00527B8D">
      <w:rPr>
        <w:sz w:val="18"/>
        <w:szCs w:val="16"/>
      </w:rPr>
      <w:t>Translated</w:t>
    </w:r>
    <w:proofErr w:type="spellEnd"/>
    <w:r w:rsidRPr="00527B8D">
      <w:rPr>
        <w:sz w:val="18"/>
        <w:szCs w:val="16"/>
      </w:rPr>
      <w:t xml:space="preserve"> </w:t>
    </w:r>
    <w:proofErr w:type="spellStart"/>
    <w:r w:rsidRPr="00527B8D">
      <w:rPr>
        <w:sz w:val="18"/>
        <w:szCs w:val="16"/>
      </w:rPr>
      <w:t>guidance</w:t>
    </w:r>
    <w:proofErr w:type="spellEnd"/>
    <w:r w:rsidRPr="00527B8D">
      <w:rPr>
        <w:sz w:val="18"/>
        <w:szCs w:val="16"/>
      </w:rPr>
      <w:t xml:space="preserve"> </w:t>
    </w:r>
    <w:proofErr w:type="spellStart"/>
    <w:r w:rsidRPr="00527B8D">
      <w:rPr>
        <w:sz w:val="18"/>
        <w:szCs w:val="16"/>
      </w:rPr>
      <w:t>by</w:t>
    </w:r>
    <w:proofErr w:type="spellEnd"/>
    <w:r w:rsidRPr="00527B8D">
      <w:rPr>
        <w:sz w:val="18"/>
        <w:szCs w:val="16"/>
      </w:rPr>
      <w:t xml:space="preserve"> </w:t>
    </w:r>
    <w:proofErr w:type="spellStart"/>
    <w:r w:rsidRPr="00527B8D">
      <w:rPr>
        <w:sz w:val="18"/>
        <w:szCs w:val="16"/>
      </w:rPr>
      <w:t>Turkish</w:t>
    </w:r>
    <w:proofErr w:type="spellEnd"/>
    <w:r w:rsidRPr="00527B8D">
      <w:rPr>
        <w:sz w:val="18"/>
        <w:szCs w:val="16"/>
      </w:rPr>
      <w:t xml:space="preserve"> </w:t>
    </w:r>
    <w:proofErr w:type="spellStart"/>
    <w:r w:rsidRPr="00527B8D">
      <w:rPr>
        <w:sz w:val="18"/>
        <w:szCs w:val="16"/>
      </w:rPr>
      <w:t>Medicines</w:t>
    </w:r>
    <w:proofErr w:type="spellEnd"/>
    <w:r w:rsidRPr="00527B8D">
      <w:rPr>
        <w:sz w:val="18"/>
        <w:szCs w:val="16"/>
      </w:rPr>
      <w:t xml:space="preserve"> </w:t>
    </w:r>
    <w:proofErr w:type="spellStart"/>
    <w:r w:rsidRPr="00527B8D">
      <w:rPr>
        <w:sz w:val="18"/>
        <w:szCs w:val="16"/>
      </w:rPr>
      <w:t>and</w:t>
    </w:r>
    <w:proofErr w:type="spellEnd"/>
    <w:r w:rsidRPr="00527B8D">
      <w:rPr>
        <w:sz w:val="18"/>
        <w:szCs w:val="16"/>
      </w:rPr>
      <w:t xml:space="preserve"> </w:t>
    </w:r>
    <w:proofErr w:type="spellStart"/>
    <w:r w:rsidRPr="00527B8D">
      <w:rPr>
        <w:sz w:val="18"/>
        <w:szCs w:val="16"/>
      </w:rPr>
      <w:t>Medical</w:t>
    </w:r>
    <w:proofErr w:type="spellEnd"/>
    <w:r w:rsidRPr="00527B8D">
      <w:rPr>
        <w:sz w:val="18"/>
        <w:szCs w:val="16"/>
      </w:rPr>
      <w:t xml:space="preserve"> </w:t>
    </w:r>
    <w:proofErr w:type="spellStart"/>
    <w:r w:rsidRPr="00527B8D">
      <w:rPr>
        <w:sz w:val="18"/>
        <w:szCs w:val="16"/>
      </w:rPr>
      <w:t>Devices</w:t>
    </w:r>
    <w:proofErr w:type="spellEnd"/>
    <w:r w:rsidRPr="00527B8D">
      <w:rPr>
        <w:sz w:val="18"/>
        <w:szCs w:val="16"/>
      </w:rPr>
      <w:t xml:space="preserve"> </w:t>
    </w:r>
    <w:proofErr w:type="spellStart"/>
    <w:r w:rsidRPr="00527B8D">
      <w:rPr>
        <w:sz w:val="18"/>
        <w:szCs w:val="16"/>
      </w:rPr>
      <w:t>Agency</w:t>
    </w:r>
    <w:proofErr w:type="spellEnd"/>
    <w:r w:rsidRPr="00527B8D">
      <w:rPr>
        <w:sz w:val="18"/>
        <w:szCs w:val="16"/>
      </w:rPr>
      <w:t>)</w:t>
    </w:r>
    <w:r>
      <w:rPr>
        <w:sz w:val="18"/>
        <w:szCs w:val="16"/>
      </w:rPr>
      <w:t xml:space="preserve"> </w:t>
    </w:r>
  </w:p>
  <w:p w14:paraId="536CC6EC" w14:textId="77777777" w:rsidR="00342D3F" w:rsidRDefault="00342D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E302" w14:textId="3084A2DD" w:rsidR="00342D3F" w:rsidRDefault="00342D3F">
    <w:pPr>
      <w:pStyle w:val="stBilgi"/>
    </w:pPr>
    <w:r>
      <w:rPr>
        <w:noProof/>
      </w:rPr>
      <w:pict w14:anchorId="6BC64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15" o:spid="_x0000_s6146" type="#_x0000_t136" style="position:absolute;left:0;text-align:left;margin-left:0;margin-top:0;width:553.55pt;height:184.5pt;rotation:315;z-index:-25165312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8189" w14:textId="15C6D53E" w:rsidR="00342D3F" w:rsidRDefault="00342D3F">
    <w:pPr>
      <w:pStyle w:val="stBilgi"/>
    </w:pPr>
    <w:r>
      <w:rPr>
        <w:noProof/>
      </w:rPr>
      <w:pict w14:anchorId="20591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19" o:spid="_x0000_s6150" type="#_x0000_t136" style="position:absolute;left:0;text-align:left;margin-left:0;margin-top:0;width:553.55pt;height:184.5pt;rotation:315;z-index:-25164492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2507" w14:textId="799D6D24" w:rsidR="00342D3F" w:rsidRDefault="00342D3F">
    <w:pPr>
      <w:pStyle w:val="stBilgi"/>
    </w:pPr>
    <w:r>
      <w:rPr>
        <w:noProof/>
      </w:rPr>
      <w:pict w14:anchorId="5CEC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20" o:spid="_x0000_s6151" type="#_x0000_t136" style="position:absolute;left:0;text-align:left;margin-left:0;margin-top:0;width:553.55pt;height:184.5pt;rotation:315;z-index:-25164288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D54B" w14:textId="39DF56C1" w:rsidR="00342D3F" w:rsidRDefault="00342D3F">
    <w:pPr>
      <w:pStyle w:val="stBilgi"/>
    </w:pPr>
    <w:r>
      <w:rPr>
        <w:noProof/>
      </w:rPr>
      <w:pict w14:anchorId="1DD97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18" o:spid="_x0000_s6149" type="#_x0000_t136" style="position:absolute;left:0;text-align:left;margin-left:0;margin-top:0;width:553.55pt;height:184.5pt;rotation:315;z-index:-25164697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D998" w14:textId="35E73DA0" w:rsidR="00342D3F" w:rsidRDefault="00342D3F">
    <w:pPr>
      <w:pStyle w:val="stBilgi"/>
    </w:pPr>
    <w:r>
      <w:rPr>
        <w:noProof/>
      </w:rPr>
      <w:pict w14:anchorId="1E3D6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22" o:spid="_x0000_s6153" type="#_x0000_t136" style="position:absolute;left:0;text-align:left;margin-left:0;margin-top:0;width:553.55pt;height:184.5pt;rotation:315;z-index:-251638784;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67F1" w14:textId="43A0FFA6" w:rsidR="00342D3F" w:rsidRPr="00B260A7" w:rsidRDefault="00342D3F" w:rsidP="00C3431C">
    <w:pPr>
      <w:spacing w:after="0"/>
      <w:rPr>
        <w:rFonts w:eastAsia="Arial"/>
        <w:b/>
        <w:color w:val="002060"/>
        <w:sz w:val="40"/>
      </w:rPr>
    </w:pPr>
    <w:r>
      <w:rPr>
        <w:noProof/>
      </w:rPr>
      <w:pict w14:anchorId="029FB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23" o:spid="_x0000_s6154" type="#_x0000_t136" style="position:absolute;left:0;text-align:left;margin-left:0;margin-top:0;width:553.55pt;height:184.5pt;rotation:315;z-index:-25163673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Pr="00B260A7">
      <w:rPr>
        <w:rFonts w:eastAsia="Arial"/>
        <w:b/>
        <w:color w:val="002060"/>
        <w:sz w:val="40"/>
      </w:rPr>
      <w:t>Tıbbi Cihazlar</w:t>
    </w:r>
  </w:p>
  <w:p w14:paraId="71714790" w14:textId="1C8B7905" w:rsidR="00342D3F" w:rsidRPr="00B260A7" w:rsidRDefault="00342D3F" w:rsidP="00C3431C">
    <w:pPr>
      <w:tabs>
        <w:tab w:val="left" w:pos="7160"/>
      </w:tabs>
      <w:spacing w:after="40"/>
      <w:rPr>
        <w:rFonts w:eastAsia="Arial"/>
        <w:color w:val="002060"/>
        <w:sz w:val="28"/>
      </w:rPr>
    </w:pPr>
    <w:r>
      <w:rPr>
        <w:rFonts w:eastAsia="Arial"/>
        <w:noProof/>
        <w:color w:val="002060"/>
        <w:lang w:eastAsia="tr-TR"/>
      </w:rPr>
      <mc:AlternateContent>
        <mc:Choice Requires="wps">
          <w:drawing>
            <wp:anchor distT="0" distB="0" distL="114300" distR="114300" simplePos="0" relativeHeight="251661312" behindDoc="0" locked="0" layoutInCell="1" allowOverlap="1" wp14:anchorId="4DF61EF6" wp14:editId="66E5BC3D">
              <wp:simplePos x="0" y="0"/>
              <wp:positionH relativeFrom="column">
                <wp:posOffset>-9525</wp:posOffset>
              </wp:positionH>
              <wp:positionV relativeFrom="paragraph">
                <wp:posOffset>205740</wp:posOffset>
              </wp:positionV>
              <wp:extent cx="979200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97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B14AB" id="Düz Bağlayıcı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77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FyvwEAALYDAAAOAAAAZHJzL2Uyb0RvYy54bWysU82O0zAQviPxDpbvNOkegI2arsRWcEFQ&#10;AfsAs864sfCfbNMkvAzPsHdu9MEYu20WwWqFEJeJx/6+mflmJqur0Wi2xxCVsy1fLmrO0ArXKbtr&#10;+c2n189echYT2A60s9jyCSO/Wj99shp8gxeud7rDwCiIjc3gW96n5JuqiqJHA3HhPFp6lC4YSOSG&#10;XdUFGCi60dVFXT+vBhc6H5zAGOl2c3zk6xJfShTpvZQRE9Mtp9pSsaHY22yr9QqaXQDfK3EqA/6h&#10;CgPKUtI51AYSsC9B/RHKKBFcdDIthDOVk1IJLBpIzbL+Tc3HHjwWLdSc6Oc2xf8XVrzbbwNTHc2O&#10;MwuGRrT58f0rewWHbxqmw5043LFlbtPgY0Poa7sNJy/6bciaRxlM/pIaNpbWTnNrcUxM0OXli0sa&#10;F01AnN+qe6IPMb1BZ1g+tFwrm1VDA/u3MVEygp4h5ORCjqnLKU0aM1jbDyhJCSVbFnbZIbzWge2B&#10;pt99LjIoVkFmilRaz6T6cdIJm2lY9upviTO6ZHQ2zUSjrAsPZU3juVR5xJ9VH7Vm2beum8ogSjto&#10;OUqXTouct+9Xv9Dvf7f1TwAAAP//AwBQSwMEFAAGAAgAAAAhAA4rLb3eAAAACQEAAA8AAABkcnMv&#10;ZG93bnJldi54bWxMj81uwjAQhO9IvIO1lXoDBwoFpXEQ6s+pPaRpDz0u8TaJiNdRbJK0T18jDuW4&#10;M6PZb5LdaBrRU+dqywoW8wgEcWF1zaWCz4+X2RaE88gaG8uk4Icc7NLpJMFY24Hfqc99KUIJuxgV&#10;VN63sZSuqMigm9uWOHjftjPow9mVUnc4hHLTyGUU3UuDNYcPFbb0WFFxzE9Gweb5Nc/a4entN5Mb&#10;mWW99dvjl1K3N+P+AYSn0f+H4Ywf0CENTAd7Yu1Eo2C2WIekgrvlCsTZX6+ioBwuikwTeb0g/QMA&#10;AP//AwBQSwECLQAUAAYACAAAACEAtoM4kv4AAADhAQAAEwAAAAAAAAAAAAAAAAAAAAAAW0NvbnRl&#10;bnRfVHlwZXNdLnhtbFBLAQItABQABgAIAAAAIQA4/SH/1gAAAJQBAAALAAAAAAAAAAAAAAAAAC8B&#10;AABfcmVscy8ucmVsc1BLAQItABQABgAIAAAAIQDNDMFyvwEAALYDAAAOAAAAAAAAAAAAAAAAAC4C&#10;AABkcnMvZTJvRG9jLnhtbFBLAQItABQABgAIAAAAIQAOKy293gAAAAkBAAAPAAAAAAAAAAAAAAAA&#10;ABkEAABkcnMvZG93bnJldi54bWxQSwUGAAAAAAQABADzAAAAJAUAAAAA&#10;" strokecolor="black [3040]"/>
          </w:pict>
        </mc:Fallback>
      </mc:AlternateContent>
    </w:r>
    <w:r w:rsidRPr="00B260A7">
      <w:rPr>
        <w:rFonts w:eastAsia="Arial"/>
        <w:color w:val="002060"/>
      </w:rPr>
      <w:t xml:space="preserve">Tıbbi </w:t>
    </w:r>
    <w:r>
      <w:rPr>
        <w:rFonts w:eastAsia="Arial"/>
        <w:color w:val="002060"/>
      </w:rPr>
      <w:t>Cihaz Koordinasyon Grubu Dokümanı</w:t>
    </w:r>
    <w:r w:rsidRPr="00B260A7">
      <w:rPr>
        <w:rFonts w:eastAsia="Arial"/>
        <w:color w:val="002060"/>
      </w:rPr>
      <w:tab/>
    </w:r>
    <w:r>
      <w:rPr>
        <w:rFonts w:eastAsia="Arial"/>
        <w:color w:val="002060"/>
      </w:rPr>
      <w:tab/>
    </w:r>
    <w:r>
      <w:rPr>
        <w:rFonts w:eastAsia="Arial"/>
        <w:color w:val="002060"/>
      </w:rPr>
      <w:tab/>
    </w:r>
    <w:r>
      <w:rPr>
        <w:rFonts w:eastAsia="Arial"/>
        <w:color w:val="002060"/>
      </w:rPr>
      <w:tab/>
    </w:r>
    <w:r>
      <w:rPr>
        <w:rFonts w:eastAsia="Arial"/>
        <w:color w:val="002060"/>
      </w:rPr>
      <w:tab/>
    </w:r>
    <w:r>
      <w:rPr>
        <w:rFonts w:eastAsia="Arial"/>
        <w:color w:val="002060"/>
      </w:rPr>
      <w:tab/>
    </w:r>
    <w:r>
      <w:rPr>
        <w:rFonts w:eastAsia="Arial"/>
        <w:color w:val="002060"/>
      </w:rPr>
      <w:tab/>
    </w:r>
    <w:r>
      <w:rPr>
        <w:rFonts w:eastAsia="Arial"/>
        <w:color w:val="002060"/>
      </w:rPr>
      <w:tab/>
    </w:r>
    <w:r>
      <w:rPr>
        <w:rFonts w:eastAsia="Arial"/>
        <w:color w:val="002060"/>
      </w:rPr>
      <w:tab/>
    </w:r>
    <w:r>
      <w:rPr>
        <w:rFonts w:eastAsia="Arial"/>
        <w:color w:val="002060"/>
      </w:rPr>
      <w:tab/>
    </w:r>
    <w:r w:rsidRPr="00B260A7">
      <w:rPr>
        <w:rFonts w:eastAsia="Arial"/>
        <w:color w:val="002060"/>
        <w:sz w:val="28"/>
      </w:rPr>
      <w:t>MDCG 2</w:t>
    </w:r>
    <w:r>
      <w:rPr>
        <w:rFonts w:eastAsia="Arial"/>
        <w:color w:val="002060"/>
        <w:sz w:val="28"/>
      </w:rPr>
      <w:t>020</w:t>
    </w:r>
    <w:r w:rsidRPr="00B260A7">
      <w:rPr>
        <w:rFonts w:eastAsia="Arial"/>
        <w:color w:val="002060"/>
        <w:sz w:val="28"/>
      </w:rPr>
      <w:t>-</w:t>
    </w:r>
    <w:r>
      <w:rPr>
        <w:rFonts w:eastAsia="Arial"/>
        <w:color w:val="002060"/>
        <w:sz w:val="28"/>
      </w:rPr>
      <w:t>13</w:t>
    </w:r>
  </w:p>
  <w:p w14:paraId="21D3564D" w14:textId="77777777" w:rsidR="00342D3F" w:rsidRDefault="00342D3F" w:rsidP="00C3431C">
    <w:pPr>
      <w:rPr>
        <w:sz w:val="18"/>
        <w:szCs w:val="16"/>
      </w:rPr>
    </w:pPr>
    <w:r w:rsidRPr="00527B8D">
      <w:rPr>
        <w:rFonts w:eastAsia="Arial"/>
        <w:color w:val="002060"/>
        <w:sz w:val="18"/>
        <w:szCs w:val="16"/>
      </w:rPr>
      <w:t>(</w:t>
    </w:r>
    <w:proofErr w:type="spellStart"/>
    <w:r w:rsidRPr="00527B8D">
      <w:rPr>
        <w:sz w:val="18"/>
        <w:szCs w:val="16"/>
      </w:rPr>
      <w:t>Translated</w:t>
    </w:r>
    <w:proofErr w:type="spellEnd"/>
    <w:r w:rsidRPr="00527B8D">
      <w:rPr>
        <w:sz w:val="18"/>
        <w:szCs w:val="16"/>
      </w:rPr>
      <w:t xml:space="preserve"> </w:t>
    </w:r>
    <w:proofErr w:type="spellStart"/>
    <w:r w:rsidRPr="00527B8D">
      <w:rPr>
        <w:sz w:val="18"/>
        <w:szCs w:val="16"/>
      </w:rPr>
      <w:t>guidance</w:t>
    </w:r>
    <w:proofErr w:type="spellEnd"/>
    <w:r w:rsidRPr="00527B8D">
      <w:rPr>
        <w:sz w:val="18"/>
        <w:szCs w:val="16"/>
      </w:rPr>
      <w:t xml:space="preserve"> </w:t>
    </w:r>
    <w:proofErr w:type="spellStart"/>
    <w:r w:rsidRPr="00527B8D">
      <w:rPr>
        <w:sz w:val="18"/>
        <w:szCs w:val="16"/>
      </w:rPr>
      <w:t>by</w:t>
    </w:r>
    <w:proofErr w:type="spellEnd"/>
    <w:r w:rsidRPr="00527B8D">
      <w:rPr>
        <w:sz w:val="18"/>
        <w:szCs w:val="16"/>
      </w:rPr>
      <w:t xml:space="preserve"> </w:t>
    </w:r>
    <w:proofErr w:type="spellStart"/>
    <w:r w:rsidRPr="00527B8D">
      <w:rPr>
        <w:sz w:val="18"/>
        <w:szCs w:val="16"/>
      </w:rPr>
      <w:t>Turkish</w:t>
    </w:r>
    <w:proofErr w:type="spellEnd"/>
    <w:r w:rsidRPr="00527B8D">
      <w:rPr>
        <w:sz w:val="18"/>
        <w:szCs w:val="16"/>
      </w:rPr>
      <w:t xml:space="preserve"> </w:t>
    </w:r>
    <w:proofErr w:type="spellStart"/>
    <w:r w:rsidRPr="00527B8D">
      <w:rPr>
        <w:sz w:val="18"/>
        <w:szCs w:val="16"/>
      </w:rPr>
      <w:t>Medicines</w:t>
    </w:r>
    <w:proofErr w:type="spellEnd"/>
    <w:r w:rsidRPr="00527B8D">
      <w:rPr>
        <w:sz w:val="18"/>
        <w:szCs w:val="16"/>
      </w:rPr>
      <w:t xml:space="preserve"> </w:t>
    </w:r>
    <w:proofErr w:type="spellStart"/>
    <w:r w:rsidRPr="00527B8D">
      <w:rPr>
        <w:sz w:val="18"/>
        <w:szCs w:val="16"/>
      </w:rPr>
      <w:t>and</w:t>
    </w:r>
    <w:proofErr w:type="spellEnd"/>
    <w:r w:rsidRPr="00527B8D">
      <w:rPr>
        <w:sz w:val="18"/>
        <w:szCs w:val="16"/>
      </w:rPr>
      <w:t xml:space="preserve"> </w:t>
    </w:r>
    <w:proofErr w:type="spellStart"/>
    <w:r w:rsidRPr="00527B8D">
      <w:rPr>
        <w:sz w:val="18"/>
        <w:szCs w:val="16"/>
      </w:rPr>
      <w:t>Medical</w:t>
    </w:r>
    <w:proofErr w:type="spellEnd"/>
    <w:r w:rsidRPr="00527B8D">
      <w:rPr>
        <w:sz w:val="18"/>
        <w:szCs w:val="16"/>
      </w:rPr>
      <w:t xml:space="preserve"> </w:t>
    </w:r>
    <w:proofErr w:type="spellStart"/>
    <w:r w:rsidRPr="00527B8D">
      <w:rPr>
        <w:sz w:val="18"/>
        <w:szCs w:val="16"/>
      </w:rPr>
      <w:t>Devices</w:t>
    </w:r>
    <w:proofErr w:type="spellEnd"/>
    <w:r w:rsidRPr="00527B8D">
      <w:rPr>
        <w:sz w:val="18"/>
        <w:szCs w:val="16"/>
      </w:rPr>
      <w:t xml:space="preserve"> </w:t>
    </w:r>
    <w:proofErr w:type="spellStart"/>
    <w:r w:rsidRPr="00527B8D">
      <w:rPr>
        <w:sz w:val="18"/>
        <w:szCs w:val="16"/>
      </w:rPr>
      <w:t>Agency</w:t>
    </w:r>
    <w:proofErr w:type="spellEnd"/>
    <w:r w:rsidRPr="00527B8D">
      <w:rPr>
        <w:sz w:val="18"/>
        <w:szCs w:val="16"/>
      </w:rPr>
      <w:t>)</w:t>
    </w:r>
    <w:r>
      <w:rPr>
        <w:sz w:val="18"/>
        <w:szCs w:val="16"/>
      </w:rPr>
      <w:t xml:space="preserve"> </w:t>
    </w:r>
  </w:p>
  <w:p w14:paraId="43A28C88" w14:textId="77777777" w:rsidR="00342D3F" w:rsidRDefault="00342D3F">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2121" w14:textId="6A473163" w:rsidR="00342D3F" w:rsidRDefault="00342D3F">
    <w:pPr>
      <w:pStyle w:val="stBilgi"/>
    </w:pPr>
    <w:r>
      <w:rPr>
        <w:noProof/>
      </w:rPr>
      <w:pict w14:anchorId="158D5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66021" o:spid="_x0000_s6152" type="#_x0000_t136" style="position:absolute;left:0;text-align:left;margin-left:0;margin-top:0;width:553.55pt;height:184.5pt;rotation:315;z-index:-25164083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A10"/>
    <w:multiLevelType w:val="hybridMultilevel"/>
    <w:tmpl w:val="58CCF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774EC4"/>
    <w:multiLevelType w:val="hybridMultilevel"/>
    <w:tmpl w:val="01D22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010FD"/>
    <w:multiLevelType w:val="hybridMultilevel"/>
    <w:tmpl w:val="E8128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347CC3"/>
    <w:multiLevelType w:val="hybridMultilevel"/>
    <w:tmpl w:val="0FB60056"/>
    <w:lvl w:ilvl="0" w:tplc="B8460AE4">
      <w:start w:val="1"/>
      <w:numFmt w:val="bullet"/>
      <w:lvlText w:val=""/>
      <w:lvlJc w:val="left"/>
      <w:pPr>
        <w:ind w:left="720" w:hanging="360"/>
      </w:pPr>
      <w:rPr>
        <w:rFonts w:ascii="Symbol" w:hAnsi="Symbol" w:hint="default"/>
        <w:color w:val="808080" w:themeColor="background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BB18D1"/>
    <w:multiLevelType w:val="hybridMultilevel"/>
    <w:tmpl w:val="F85442F2"/>
    <w:lvl w:ilvl="0" w:tplc="B8460AE4">
      <w:start w:val="1"/>
      <w:numFmt w:val="bullet"/>
      <w:lvlText w:val=""/>
      <w:lvlJc w:val="left"/>
      <w:pPr>
        <w:ind w:left="720" w:hanging="360"/>
      </w:pPr>
      <w:rPr>
        <w:rFonts w:ascii="Symbol" w:hAnsi="Symbol" w:hint="default"/>
        <w:color w:val="808080" w:themeColor="background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4A3F9D"/>
    <w:multiLevelType w:val="hybridMultilevel"/>
    <w:tmpl w:val="CB702DDC"/>
    <w:lvl w:ilvl="0" w:tplc="A51475AE">
      <w:start w:val="1"/>
      <w:numFmt w:val="bullet"/>
      <w:lvlText w:val=""/>
      <w:lvlJc w:val="left"/>
      <w:pPr>
        <w:ind w:left="720" w:hanging="360"/>
      </w:pPr>
      <w:rPr>
        <w:rFonts w:ascii="Symbol" w:hAnsi="Symbol" w:hint="default"/>
        <w:color w:val="808080" w:themeColor="background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3C4047"/>
    <w:multiLevelType w:val="hybridMultilevel"/>
    <w:tmpl w:val="81C617A4"/>
    <w:lvl w:ilvl="0" w:tplc="6054056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8D1E95"/>
    <w:multiLevelType w:val="hybridMultilevel"/>
    <w:tmpl w:val="DC949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292088"/>
    <w:multiLevelType w:val="hybridMultilevel"/>
    <w:tmpl w:val="82742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DC7CD3"/>
    <w:multiLevelType w:val="hybridMultilevel"/>
    <w:tmpl w:val="EEFE0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53780B"/>
    <w:multiLevelType w:val="hybridMultilevel"/>
    <w:tmpl w:val="26BC8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687E5C"/>
    <w:multiLevelType w:val="hybridMultilevel"/>
    <w:tmpl w:val="A92A2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7571D1"/>
    <w:multiLevelType w:val="hybridMultilevel"/>
    <w:tmpl w:val="7BE47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766A55"/>
    <w:multiLevelType w:val="hybridMultilevel"/>
    <w:tmpl w:val="29C6D604"/>
    <w:lvl w:ilvl="0" w:tplc="B8460AE4">
      <w:start w:val="1"/>
      <w:numFmt w:val="bullet"/>
      <w:lvlText w:val=""/>
      <w:lvlJc w:val="left"/>
      <w:pPr>
        <w:ind w:left="720" w:hanging="360"/>
      </w:pPr>
      <w:rPr>
        <w:rFonts w:ascii="Symbol" w:hAnsi="Symbol" w:hint="default"/>
        <w:color w:val="808080" w:themeColor="background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93F7CFD"/>
    <w:multiLevelType w:val="hybridMultilevel"/>
    <w:tmpl w:val="ACF4B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FA68F2"/>
    <w:multiLevelType w:val="hybridMultilevel"/>
    <w:tmpl w:val="128E29D6"/>
    <w:lvl w:ilvl="0" w:tplc="53403B2E">
      <w:start w:val="1"/>
      <w:numFmt w:val="bullet"/>
      <w:lvlText w:val=""/>
      <w:lvlJc w:val="left"/>
      <w:pPr>
        <w:ind w:left="720" w:hanging="360"/>
      </w:pPr>
      <w:rPr>
        <w:rFonts w:ascii="Symbol" w:hAnsi="Symbol" w:hint="default"/>
        <w:color w:val="808080" w:themeColor="background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8B6365"/>
    <w:multiLevelType w:val="hybridMultilevel"/>
    <w:tmpl w:val="CFD01ACE"/>
    <w:lvl w:ilvl="0" w:tplc="53403B2E">
      <w:start w:val="1"/>
      <w:numFmt w:val="bullet"/>
      <w:lvlText w:val=""/>
      <w:lvlJc w:val="left"/>
      <w:pPr>
        <w:ind w:left="720" w:hanging="360"/>
      </w:pPr>
      <w:rPr>
        <w:rFonts w:ascii="Symbol" w:hAnsi="Symbol" w:hint="default"/>
        <w:color w:val="808080" w:themeColor="background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9"/>
  </w:num>
  <w:num w:numId="6">
    <w:abstractNumId w:val="8"/>
  </w:num>
  <w:num w:numId="7">
    <w:abstractNumId w:val="11"/>
  </w:num>
  <w:num w:numId="8">
    <w:abstractNumId w:val="10"/>
  </w:num>
  <w:num w:numId="9">
    <w:abstractNumId w:val="4"/>
  </w:num>
  <w:num w:numId="10">
    <w:abstractNumId w:val="3"/>
  </w:num>
  <w:num w:numId="11">
    <w:abstractNumId w:val="13"/>
  </w:num>
  <w:num w:numId="12">
    <w:abstractNumId w:val="5"/>
  </w:num>
  <w:num w:numId="13">
    <w:abstractNumId w:val="12"/>
  </w:num>
  <w:num w:numId="14">
    <w:abstractNumId w:val="15"/>
  </w:num>
  <w:num w:numId="15">
    <w:abstractNumId w:val="16"/>
  </w:num>
  <w:num w:numId="16">
    <w:abstractNumId w:val="6"/>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81"/>
    <w:rsid w:val="000024AC"/>
    <w:rsid w:val="0000298D"/>
    <w:rsid w:val="00002DFF"/>
    <w:rsid w:val="00004C50"/>
    <w:rsid w:val="00006544"/>
    <w:rsid w:val="00006C6E"/>
    <w:rsid w:val="00010922"/>
    <w:rsid w:val="00012522"/>
    <w:rsid w:val="000132B2"/>
    <w:rsid w:val="000138E4"/>
    <w:rsid w:val="00014773"/>
    <w:rsid w:val="00014B86"/>
    <w:rsid w:val="00017780"/>
    <w:rsid w:val="0002087F"/>
    <w:rsid w:val="00023674"/>
    <w:rsid w:val="000238AC"/>
    <w:rsid w:val="00024291"/>
    <w:rsid w:val="0002439E"/>
    <w:rsid w:val="00027568"/>
    <w:rsid w:val="00033D34"/>
    <w:rsid w:val="000346FC"/>
    <w:rsid w:val="00034F8A"/>
    <w:rsid w:val="00037AFD"/>
    <w:rsid w:val="0004008C"/>
    <w:rsid w:val="000408E2"/>
    <w:rsid w:val="000415E6"/>
    <w:rsid w:val="0004425B"/>
    <w:rsid w:val="00046FF8"/>
    <w:rsid w:val="0005070F"/>
    <w:rsid w:val="00053E12"/>
    <w:rsid w:val="000621F5"/>
    <w:rsid w:val="00063701"/>
    <w:rsid w:val="00064617"/>
    <w:rsid w:val="00067DA2"/>
    <w:rsid w:val="0007137E"/>
    <w:rsid w:val="00072BFD"/>
    <w:rsid w:val="00075D2E"/>
    <w:rsid w:val="000771FC"/>
    <w:rsid w:val="00077F76"/>
    <w:rsid w:val="00080582"/>
    <w:rsid w:val="00081CE6"/>
    <w:rsid w:val="000833FE"/>
    <w:rsid w:val="00084074"/>
    <w:rsid w:val="000864A6"/>
    <w:rsid w:val="000870CC"/>
    <w:rsid w:val="00090AFC"/>
    <w:rsid w:val="00090CB2"/>
    <w:rsid w:val="00091E90"/>
    <w:rsid w:val="00093548"/>
    <w:rsid w:val="00093E8B"/>
    <w:rsid w:val="000967A2"/>
    <w:rsid w:val="0009778F"/>
    <w:rsid w:val="000A35C1"/>
    <w:rsid w:val="000A54DF"/>
    <w:rsid w:val="000A5E6C"/>
    <w:rsid w:val="000A6A0E"/>
    <w:rsid w:val="000A6D09"/>
    <w:rsid w:val="000A7496"/>
    <w:rsid w:val="000B5977"/>
    <w:rsid w:val="000B61CB"/>
    <w:rsid w:val="000B67AF"/>
    <w:rsid w:val="000C123F"/>
    <w:rsid w:val="000C485B"/>
    <w:rsid w:val="000C5EA7"/>
    <w:rsid w:val="000C6010"/>
    <w:rsid w:val="000C7297"/>
    <w:rsid w:val="000D0678"/>
    <w:rsid w:val="000D135A"/>
    <w:rsid w:val="000D22BA"/>
    <w:rsid w:val="000D306B"/>
    <w:rsid w:val="000D36DA"/>
    <w:rsid w:val="000D4295"/>
    <w:rsid w:val="000D5170"/>
    <w:rsid w:val="000D609B"/>
    <w:rsid w:val="000D6895"/>
    <w:rsid w:val="000E197F"/>
    <w:rsid w:val="000E5F23"/>
    <w:rsid w:val="000F044A"/>
    <w:rsid w:val="000F0970"/>
    <w:rsid w:val="000F2F12"/>
    <w:rsid w:val="000F3DFA"/>
    <w:rsid w:val="000F7190"/>
    <w:rsid w:val="001037E7"/>
    <w:rsid w:val="00105B43"/>
    <w:rsid w:val="00106092"/>
    <w:rsid w:val="00106651"/>
    <w:rsid w:val="0010751E"/>
    <w:rsid w:val="00107921"/>
    <w:rsid w:val="00110BD5"/>
    <w:rsid w:val="00110F41"/>
    <w:rsid w:val="001145D6"/>
    <w:rsid w:val="001151EA"/>
    <w:rsid w:val="0011629A"/>
    <w:rsid w:val="0011784D"/>
    <w:rsid w:val="00117D3E"/>
    <w:rsid w:val="00121870"/>
    <w:rsid w:val="00123935"/>
    <w:rsid w:val="001240D0"/>
    <w:rsid w:val="001276FF"/>
    <w:rsid w:val="00131B79"/>
    <w:rsid w:val="00132809"/>
    <w:rsid w:val="001334F6"/>
    <w:rsid w:val="001334FB"/>
    <w:rsid w:val="00136193"/>
    <w:rsid w:val="001370D7"/>
    <w:rsid w:val="00137850"/>
    <w:rsid w:val="00137914"/>
    <w:rsid w:val="00141711"/>
    <w:rsid w:val="00141C82"/>
    <w:rsid w:val="00144F2A"/>
    <w:rsid w:val="00145D52"/>
    <w:rsid w:val="001463F7"/>
    <w:rsid w:val="00146FC6"/>
    <w:rsid w:val="001501FA"/>
    <w:rsid w:val="00152BB0"/>
    <w:rsid w:val="00153485"/>
    <w:rsid w:val="001561B6"/>
    <w:rsid w:val="00160954"/>
    <w:rsid w:val="0016358E"/>
    <w:rsid w:val="00164387"/>
    <w:rsid w:val="00171353"/>
    <w:rsid w:val="001719DD"/>
    <w:rsid w:val="00173A4A"/>
    <w:rsid w:val="00173CA0"/>
    <w:rsid w:val="001752C9"/>
    <w:rsid w:val="00175EE1"/>
    <w:rsid w:val="001876B7"/>
    <w:rsid w:val="00190945"/>
    <w:rsid w:val="00195567"/>
    <w:rsid w:val="0019602E"/>
    <w:rsid w:val="001972AB"/>
    <w:rsid w:val="001A0B88"/>
    <w:rsid w:val="001A293F"/>
    <w:rsid w:val="001A38EB"/>
    <w:rsid w:val="001A5C96"/>
    <w:rsid w:val="001A614F"/>
    <w:rsid w:val="001A730B"/>
    <w:rsid w:val="001A733B"/>
    <w:rsid w:val="001A7EC8"/>
    <w:rsid w:val="001B01C4"/>
    <w:rsid w:val="001B0229"/>
    <w:rsid w:val="001B2DDE"/>
    <w:rsid w:val="001B39C6"/>
    <w:rsid w:val="001B4463"/>
    <w:rsid w:val="001B4B98"/>
    <w:rsid w:val="001C22C9"/>
    <w:rsid w:val="001C2CB9"/>
    <w:rsid w:val="001C4594"/>
    <w:rsid w:val="001C4F09"/>
    <w:rsid w:val="001C6232"/>
    <w:rsid w:val="001C762D"/>
    <w:rsid w:val="001C7CD6"/>
    <w:rsid w:val="001D183C"/>
    <w:rsid w:val="001D1F04"/>
    <w:rsid w:val="001D23B6"/>
    <w:rsid w:val="001D3DAB"/>
    <w:rsid w:val="001D3F49"/>
    <w:rsid w:val="001D4F88"/>
    <w:rsid w:val="001D5130"/>
    <w:rsid w:val="001D5F29"/>
    <w:rsid w:val="001D6ABC"/>
    <w:rsid w:val="001D7B73"/>
    <w:rsid w:val="001E1A4B"/>
    <w:rsid w:val="001E3077"/>
    <w:rsid w:val="001E40FF"/>
    <w:rsid w:val="001E4BF7"/>
    <w:rsid w:val="001E4C2D"/>
    <w:rsid w:val="001E6C30"/>
    <w:rsid w:val="001F6C41"/>
    <w:rsid w:val="001F7BE3"/>
    <w:rsid w:val="001F7C5B"/>
    <w:rsid w:val="002007D6"/>
    <w:rsid w:val="0020266B"/>
    <w:rsid w:val="00206884"/>
    <w:rsid w:val="00207C7E"/>
    <w:rsid w:val="00211B0E"/>
    <w:rsid w:val="00214BB0"/>
    <w:rsid w:val="00215835"/>
    <w:rsid w:val="00216736"/>
    <w:rsid w:val="00216EC6"/>
    <w:rsid w:val="002224B1"/>
    <w:rsid w:val="002269A7"/>
    <w:rsid w:val="00226F1A"/>
    <w:rsid w:val="002303E4"/>
    <w:rsid w:val="00231478"/>
    <w:rsid w:val="00231F25"/>
    <w:rsid w:val="0023230D"/>
    <w:rsid w:val="00233F75"/>
    <w:rsid w:val="00234464"/>
    <w:rsid w:val="00236BD0"/>
    <w:rsid w:val="00236D59"/>
    <w:rsid w:val="00240E08"/>
    <w:rsid w:val="00241AC7"/>
    <w:rsid w:val="00242B33"/>
    <w:rsid w:val="00242E14"/>
    <w:rsid w:val="002430A5"/>
    <w:rsid w:val="00244B5C"/>
    <w:rsid w:val="002536B4"/>
    <w:rsid w:val="00253848"/>
    <w:rsid w:val="00264581"/>
    <w:rsid w:val="002659C0"/>
    <w:rsid w:val="002672FC"/>
    <w:rsid w:val="00270555"/>
    <w:rsid w:val="00272FA6"/>
    <w:rsid w:val="00273107"/>
    <w:rsid w:val="002734EB"/>
    <w:rsid w:val="0027526C"/>
    <w:rsid w:val="00275384"/>
    <w:rsid w:val="00280CC5"/>
    <w:rsid w:val="002818E4"/>
    <w:rsid w:val="002844E2"/>
    <w:rsid w:val="002845B6"/>
    <w:rsid w:val="00284E06"/>
    <w:rsid w:val="00286B7F"/>
    <w:rsid w:val="00290907"/>
    <w:rsid w:val="002914EB"/>
    <w:rsid w:val="00291CEF"/>
    <w:rsid w:val="002922C7"/>
    <w:rsid w:val="00292C62"/>
    <w:rsid w:val="00296196"/>
    <w:rsid w:val="002961C4"/>
    <w:rsid w:val="0029721E"/>
    <w:rsid w:val="002A2060"/>
    <w:rsid w:val="002A4080"/>
    <w:rsid w:val="002A6C45"/>
    <w:rsid w:val="002A6DD3"/>
    <w:rsid w:val="002A7FD4"/>
    <w:rsid w:val="002B02CD"/>
    <w:rsid w:val="002B0517"/>
    <w:rsid w:val="002B098C"/>
    <w:rsid w:val="002B1BED"/>
    <w:rsid w:val="002B2092"/>
    <w:rsid w:val="002B20D0"/>
    <w:rsid w:val="002B3B7A"/>
    <w:rsid w:val="002B5431"/>
    <w:rsid w:val="002B6E3E"/>
    <w:rsid w:val="002B753C"/>
    <w:rsid w:val="002C10BE"/>
    <w:rsid w:val="002C2BD5"/>
    <w:rsid w:val="002C7595"/>
    <w:rsid w:val="002D46BB"/>
    <w:rsid w:val="002D520B"/>
    <w:rsid w:val="002E3D0E"/>
    <w:rsid w:val="002E5325"/>
    <w:rsid w:val="002E53AE"/>
    <w:rsid w:val="002E5BC7"/>
    <w:rsid w:val="002E5C18"/>
    <w:rsid w:val="002F1FE6"/>
    <w:rsid w:val="002F2329"/>
    <w:rsid w:val="002F25E9"/>
    <w:rsid w:val="002F2AD5"/>
    <w:rsid w:val="002F393E"/>
    <w:rsid w:val="002F6BE2"/>
    <w:rsid w:val="00300D15"/>
    <w:rsid w:val="00302650"/>
    <w:rsid w:val="0030503F"/>
    <w:rsid w:val="00310515"/>
    <w:rsid w:val="00311EF0"/>
    <w:rsid w:val="00314387"/>
    <w:rsid w:val="00314507"/>
    <w:rsid w:val="003153BC"/>
    <w:rsid w:val="00316FB2"/>
    <w:rsid w:val="00317523"/>
    <w:rsid w:val="00321A63"/>
    <w:rsid w:val="003267F7"/>
    <w:rsid w:val="003300FE"/>
    <w:rsid w:val="0033191E"/>
    <w:rsid w:val="003332D3"/>
    <w:rsid w:val="0033472F"/>
    <w:rsid w:val="0033610D"/>
    <w:rsid w:val="0034010A"/>
    <w:rsid w:val="00341D90"/>
    <w:rsid w:val="00342D3F"/>
    <w:rsid w:val="00343633"/>
    <w:rsid w:val="003443A7"/>
    <w:rsid w:val="00346509"/>
    <w:rsid w:val="00352862"/>
    <w:rsid w:val="00353282"/>
    <w:rsid w:val="003537C2"/>
    <w:rsid w:val="00353A29"/>
    <w:rsid w:val="00355EB8"/>
    <w:rsid w:val="00356203"/>
    <w:rsid w:val="00356333"/>
    <w:rsid w:val="00357B43"/>
    <w:rsid w:val="00360BF3"/>
    <w:rsid w:val="00362458"/>
    <w:rsid w:val="003631C6"/>
    <w:rsid w:val="00365C3C"/>
    <w:rsid w:val="00365D8C"/>
    <w:rsid w:val="00367AB7"/>
    <w:rsid w:val="00370500"/>
    <w:rsid w:val="0037096D"/>
    <w:rsid w:val="0037232A"/>
    <w:rsid w:val="00374A7E"/>
    <w:rsid w:val="003754C6"/>
    <w:rsid w:val="00375CB7"/>
    <w:rsid w:val="00376F73"/>
    <w:rsid w:val="00380787"/>
    <w:rsid w:val="00386850"/>
    <w:rsid w:val="00391634"/>
    <w:rsid w:val="00391BCF"/>
    <w:rsid w:val="00393DF5"/>
    <w:rsid w:val="003970CF"/>
    <w:rsid w:val="003A4062"/>
    <w:rsid w:val="003A50F7"/>
    <w:rsid w:val="003A6C21"/>
    <w:rsid w:val="003A7BF9"/>
    <w:rsid w:val="003B02FA"/>
    <w:rsid w:val="003B0AB0"/>
    <w:rsid w:val="003B242E"/>
    <w:rsid w:val="003B31B0"/>
    <w:rsid w:val="003B624D"/>
    <w:rsid w:val="003B7BAA"/>
    <w:rsid w:val="003C0283"/>
    <w:rsid w:val="003C1F99"/>
    <w:rsid w:val="003C2007"/>
    <w:rsid w:val="003C2B22"/>
    <w:rsid w:val="003C33F5"/>
    <w:rsid w:val="003C40E9"/>
    <w:rsid w:val="003C51A0"/>
    <w:rsid w:val="003C6B7D"/>
    <w:rsid w:val="003D0245"/>
    <w:rsid w:val="003D2AE0"/>
    <w:rsid w:val="003D5C9F"/>
    <w:rsid w:val="003D644E"/>
    <w:rsid w:val="003E23A2"/>
    <w:rsid w:val="003E305E"/>
    <w:rsid w:val="003E3DCD"/>
    <w:rsid w:val="003E47F5"/>
    <w:rsid w:val="003E511F"/>
    <w:rsid w:val="003F021E"/>
    <w:rsid w:val="003F0516"/>
    <w:rsid w:val="003F3B70"/>
    <w:rsid w:val="003F6D50"/>
    <w:rsid w:val="003F7481"/>
    <w:rsid w:val="003F74AA"/>
    <w:rsid w:val="003F76CD"/>
    <w:rsid w:val="00400C97"/>
    <w:rsid w:val="004028B1"/>
    <w:rsid w:val="00402A90"/>
    <w:rsid w:val="00405790"/>
    <w:rsid w:val="00405FEF"/>
    <w:rsid w:val="00407946"/>
    <w:rsid w:val="00410777"/>
    <w:rsid w:val="0041247A"/>
    <w:rsid w:val="0041462E"/>
    <w:rsid w:val="004206E7"/>
    <w:rsid w:val="004217E4"/>
    <w:rsid w:val="0042403F"/>
    <w:rsid w:val="00426C73"/>
    <w:rsid w:val="0042705A"/>
    <w:rsid w:val="004323A6"/>
    <w:rsid w:val="00433498"/>
    <w:rsid w:val="00433A8D"/>
    <w:rsid w:val="004422C4"/>
    <w:rsid w:val="004450A5"/>
    <w:rsid w:val="00445110"/>
    <w:rsid w:val="00445E2B"/>
    <w:rsid w:val="00447700"/>
    <w:rsid w:val="00450427"/>
    <w:rsid w:val="0045050E"/>
    <w:rsid w:val="00451225"/>
    <w:rsid w:val="00454898"/>
    <w:rsid w:val="00454C7A"/>
    <w:rsid w:val="0045502D"/>
    <w:rsid w:val="00461005"/>
    <w:rsid w:val="004670C5"/>
    <w:rsid w:val="00467B05"/>
    <w:rsid w:val="00470D13"/>
    <w:rsid w:val="00470E59"/>
    <w:rsid w:val="00471159"/>
    <w:rsid w:val="004711BB"/>
    <w:rsid w:val="00472929"/>
    <w:rsid w:val="0047501F"/>
    <w:rsid w:val="00475829"/>
    <w:rsid w:val="00475C34"/>
    <w:rsid w:val="00476057"/>
    <w:rsid w:val="004766E5"/>
    <w:rsid w:val="00476B09"/>
    <w:rsid w:val="004778D4"/>
    <w:rsid w:val="00481651"/>
    <w:rsid w:val="004848E3"/>
    <w:rsid w:val="00485825"/>
    <w:rsid w:val="00490727"/>
    <w:rsid w:val="004911E1"/>
    <w:rsid w:val="004937A5"/>
    <w:rsid w:val="0049410A"/>
    <w:rsid w:val="0049614A"/>
    <w:rsid w:val="004970FC"/>
    <w:rsid w:val="004A1CB3"/>
    <w:rsid w:val="004A25EC"/>
    <w:rsid w:val="004A355A"/>
    <w:rsid w:val="004A79EE"/>
    <w:rsid w:val="004B014B"/>
    <w:rsid w:val="004B0AA3"/>
    <w:rsid w:val="004B2A9F"/>
    <w:rsid w:val="004B3D94"/>
    <w:rsid w:val="004B5858"/>
    <w:rsid w:val="004C164C"/>
    <w:rsid w:val="004C22B8"/>
    <w:rsid w:val="004C27D2"/>
    <w:rsid w:val="004C2B08"/>
    <w:rsid w:val="004C3942"/>
    <w:rsid w:val="004C5FE3"/>
    <w:rsid w:val="004C603A"/>
    <w:rsid w:val="004C67C2"/>
    <w:rsid w:val="004C7860"/>
    <w:rsid w:val="004D0EFC"/>
    <w:rsid w:val="004D25B9"/>
    <w:rsid w:val="004D263B"/>
    <w:rsid w:val="004D308D"/>
    <w:rsid w:val="004D435E"/>
    <w:rsid w:val="004D49FF"/>
    <w:rsid w:val="004E11D4"/>
    <w:rsid w:val="004E1CFD"/>
    <w:rsid w:val="004E25EF"/>
    <w:rsid w:val="004E2E22"/>
    <w:rsid w:val="004E4F85"/>
    <w:rsid w:val="004F0164"/>
    <w:rsid w:val="004F3125"/>
    <w:rsid w:val="00501993"/>
    <w:rsid w:val="0050332E"/>
    <w:rsid w:val="005034F6"/>
    <w:rsid w:val="00503D50"/>
    <w:rsid w:val="005040F8"/>
    <w:rsid w:val="00510E76"/>
    <w:rsid w:val="00515947"/>
    <w:rsid w:val="0051785D"/>
    <w:rsid w:val="00517BF0"/>
    <w:rsid w:val="005217D8"/>
    <w:rsid w:val="00523D9D"/>
    <w:rsid w:val="00523E22"/>
    <w:rsid w:val="0052458D"/>
    <w:rsid w:val="00526BB9"/>
    <w:rsid w:val="0052783B"/>
    <w:rsid w:val="005310B5"/>
    <w:rsid w:val="00531792"/>
    <w:rsid w:val="00532F28"/>
    <w:rsid w:val="005336B4"/>
    <w:rsid w:val="00535CFB"/>
    <w:rsid w:val="00536617"/>
    <w:rsid w:val="00536B90"/>
    <w:rsid w:val="0054182F"/>
    <w:rsid w:val="005423CE"/>
    <w:rsid w:val="00544314"/>
    <w:rsid w:val="00546204"/>
    <w:rsid w:val="00546B9D"/>
    <w:rsid w:val="00546D02"/>
    <w:rsid w:val="00547F4C"/>
    <w:rsid w:val="00550BCB"/>
    <w:rsid w:val="00553450"/>
    <w:rsid w:val="00553BCF"/>
    <w:rsid w:val="00553C11"/>
    <w:rsid w:val="00556FDF"/>
    <w:rsid w:val="005608BC"/>
    <w:rsid w:val="00560A35"/>
    <w:rsid w:val="0056265F"/>
    <w:rsid w:val="0056421E"/>
    <w:rsid w:val="00564917"/>
    <w:rsid w:val="00565C5F"/>
    <w:rsid w:val="005663FB"/>
    <w:rsid w:val="005707D5"/>
    <w:rsid w:val="005714AB"/>
    <w:rsid w:val="00571D35"/>
    <w:rsid w:val="0057291A"/>
    <w:rsid w:val="00572F6C"/>
    <w:rsid w:val="00573705"/>
    <w:rsid w:val="0057371F"/>
    <w:rsid w:val="00573E38"/>
    <w:rsid w:val="0057644C"/>
    <w:rsid w:val="005770AE"/>
    <w:rsid w:val="00580487"/>
    <w:rsid w:val="00581EC1"/>
    <w:rsid w:val="00581F47"/>
    <w:rsid w:val="00582E99"/>
    <w:rsid w:val="00582F00"/>
    <w:rsid w:val="00582F57"/>
    <w:rsid w:val="00583081"/>
    <w:rsid w:val="00583D22"/>
    <w:rsid w:val="005843A2"/>
    <w:rsid w:val="00584460"/>
    <w:rsid w:val="0058449D"/>
    <w:rsid w:val="00584E67"/>
    <w:rsid w:val="005908A4"/>
    <w:rsid w:val="00590C1E"/>
    <w:rsid w:val="005912A2"/>
    <w:rsid w:val="0059223F"/>
    <w:rsid w:val="00594784"/>
    <w:rsid w:val="00595218"/>
    <w:rsid w:val="005958AD"/>
    <w:rsid w:val="0059679E"/>
    <w:rsid w:val="005A0191"/>
    <w:rsid w:val="005A131D"/>
    <w:rsid w:val="005A2DAA"/>
    <w:rsid w:val="005A3107"/>
    <w:rsid w:val="005A3347"/>
    <w:rsid w:val="005A373D"/>
    <w:rsid w:val="005A462A"/>
    <w:rsid w:val="005A4EC4"/>
    <w:rsid w:val="005A51D4"/>
    <w:rsid w:val="005A7FEA"/>
    <w:rsid w:val="005B193F"/>
    <w:rsid w:val="005B2E79"/>
    <w:rsid w:val="005B3EAC"/>
    <w:rsid w:val="005B429D"/>
    <w:rsid w:val="005B451F"/>
    <w:rsid w:val="005B4C29"/>
    <w:rsid w:val="005B56E1"/>
    <w:rsid w:val="005B600D"/>
    <w:rsid w:val="005B6A12"/>
    <w:rsid w:val="005B6E95"/>
    <w:rsid w:val="005B736E"/>
    <w:rsid w:val="005C046F"/>
    <w:rsid w:val="005C1774"/>
    <w:rsid w:val="005C17FF"/>
    <w:rsid w:val="005C1C95"/>
    <w:rsid w:val="005C2650"/>
    <w:rsid w:val="005C2FFF"/>
    <w:rsid w:val="005C3B22"/>
    <w:rsid w:val="005C44FD"/>
    <w:rsid w:val="005C5075"/>
    <w:rsid w:val="005D0ED0"/>
    <w:rsid w:val="005D1DF4"/>
    <w:rsid w:val="005D27A8"/>
    <w:rsid w:val="005D58C9"/>
    <w:rsid w:val="005D59B2"/>
    <w:rsid w:val="005D6B9C"/>
    <w:rsid w:val="005D7F77"/>
    <w:rsid w:val="005E31F6"/>
    <w:rsid w:val="005E471F"/>
    <w:rsid w:val="005E4BD7"/>
    <w:rsid w:val="005F320D"/>
    <w:rsid w:val="006010D4"/>
    <w:rsid w:val="006032CF"/>
    <w:rsid w:val="006049DB"/>
    <w:rsid w:val="006066E1"/>
    <w:rsid w:val="00607ECB"/>
    <w:rsid w:val="006115AB"/>
    <w:rsid w:val="00612AD2"/>
    <w:rsid w:val="00615EA6"/>
    <w:rsid w:val="006161FC"/>
    <w:rsid w:val="0062321B"/>
    <w:rsid w:val="00623909"/>
    <w:rsid w:val="00626066"/>
    <w:rsid w:val="0063256C"/>
    <w:rsid w:val="00637BDE"/>
    <w:rsid w:val="006412CA"/>
    <w:rsid w:val="00643CB3"/>
    <w:rsid w:val="0064420C"/>
    <w:rsid w:val="00645AE4"/>
    <w:rsid w:val="00647311"/>
    <w:rsid w:val="006536B0"/>
    <w:rsid w:val="00654F39"/>
    <w:rsid w:val="006559B9"/>
    <w:rsid w:val="00655C61"/>
    <w:rsid w:val="00662E96"/>
    <w:rsid w:val="006630C7"/>
    <w:rsid w:val="00663660"/>
    <w:rsid w:val="00663EDC"/>
    <w:rsid w:val="00665EF7"/>
    <w:rsid w:val="00667D33"/>
    <w:rsid w:val="0067079C"/>
    <w:rsid w:val="0067124A"/>
    <w:rsid w:val="00672CF8"/>
    <w:rsid w:val="00674771"/>
    <w:rsid w:val="00674EB0"/>
    <w:rsid w:val="00676C68"/>
    <w:rsid w:val="00680175"/>
    <w:rsid w:val="0068018B"/>
    <w:rsid w:val="006803C0"/>
    <w:rsid w:val="00680893"/>
    <w:rsid w:val="00686D8E"/>
    <w:rsid w:val="006873CD"/>
    <w:rsid w:val="0069589E"/>
    <w:rsid w:val="006A1B87"/>
    <w:rsid w:val="006A1FCF"/>
    <w:rsid w:val="006A28CD"/>
    <w:rsid w:val="006A4A06"/>
    <w:rsid w:val="006A5EAE"/>
    <w:rsid w:val="006A727F"/>
    <w:rsid w:val="006B041C"/>
    <w:rsid w:val="006B0983"/>
    <w:rsid w:val="006B1B46"/>
    <w:rsid w:val="006B1BF3"/>
    <w:rsid w:val="006B41D7"/>
    <w:rsid w:val="006C13C5"/>
    <w:rsid w:val="006C1E70"/>
    <w:rsid w:val="006C4241"/>
    <w:rsid w:val="006C4DB7"/>
    <w:rsid w:val="006C5187"/>
    <w:rsid w:val="006C54A7"/>
    <w:rsid w:val="006D3392"/>
    <w:rsid w:val="006D3414"/>
    <w:rsid w:val="006D399E"/>
    <w:rsid w:val="006D64A7"/>
    <w:rsid w:val="006D69A9"/>
    <w:rsid w:val="006D739A"/>
    <w:rsid w:val="006E6BCB"/>
    <w:rsid w:val="006F087E"/>
    <w:rsid w:val="006F125B"/>
    <w:rsid w:val="006F224C"/>
    <w:rsid w:val="006F2F13"/>
    <w:rsid w:val="006F486F"/>
    <w:rsid w:val="006F6225"/>
    <w:rsid w:val="00700F9A"/>
    <w:rsid w:val="00707521"/>
    <w:rsid w:val="0071141E"/>
    <w:rsid w:val="0071296F"/>
    <w:rsid w:val="007152D9"/>
    <w:rsid w:val="00723FFB"/>
    <w:rsid w:val="0072404A"/>
    <w:rsid w:val="00724991"/>
    <w:rsid w:val="00725DC7"/>
    <w:rsid w:val="00731FED"/>
    <w:rsid w:val="00734E2D"/>
    <w:rsid w:val="007365FA"/>
    <w:rsid w:val="00743461"/>
    <w:rsid w:val="00744A23"/>
    <w:rsid w:val="00745929"/>
    <w:rsid w:val="00747050"/>
    <w:rsid w:val="0074754D"/>
    <w:rsid w:val="0074771D"/>
    <w:rsid w:val="00747818"/>
    <w:rsid w:val="007505AA"/>
    <w:rsid w:val="00751773"/>
    <w:rsid w:val="007546D1"/>
    <w:rsid w:val="00755A5E"/>
    <w:rsid w:val="0075706F"/>
    <w:rsid w:val="0076009D"/>
    <w:rsid w:val="00761F1F"/>
    <w:rsid w:val="00763E90"/>
    <w:rsid w:val="00765331"/>
    <w:rsid w:val="00766529"/>
    <w:rsid w:val="00766533"/>
    <w:rsid w:val="00772867"/>
    <w:rsid w:val="007729E8"/>
    <w:rsid w:val="00774F56"/>
    <w:rsid w:val="007758EB"/>
    <w:rsid w:val="007760C1"/>
    <w:rsid w:val="007772FF"/>
    <w:rsid w:val="00777CF7"/>
    <w:rsid w:val="00783239"/>
    <w:rsid w:val="00783BE5"/>
    <w:rsid w:val="0078462C"/>
    <w:rsid w:val="00785FE0"/>
    <w:rsid w:val="007863A6"/>
    <w:rsid w:val="00786CBD"/>
    <w:rsid w:val="00787C0B"/>
    <w:rsid w:val="007928D1"/>
    <w:rsid w:val="00792E8A"/>
    <w:rsid w:val="007952F9"/>
    <w:rsid w:val="007953FC"/>
    <w:rsid w:val="007A05ED"/>
    <w:rsid w:val="007A588A"/>
    <w:rsid w:val="007B18A9"/>
    <w:rsid w:val="007B5B27"/>
    <w:rsid w:val="007B73E3"/>
    <w:rsid w:val="007C04E7"/>
    <w:rsid w:val="007C4DC0"/>
    <w:rsid w:val="007C6F4B"/>
    <w:rsid w:val="007D0103"/>
    <w:rsid w:val="007D1318"/>
    <w:rsid w:val="007D3387"/>
    <w:rsid w:val="007D3607"/>
    <w:rsid w:val="007D58A8"/>
    <w:rsid w:val="007E1C39"/>
    <w:rsid w:val="007E2CDE"/>
    <w:rsid w:val="007E305B"/>
    <w:rsid w:val="007E3377"/>
    <w:rsid w:val="007E37F9"/>
    <w:rsid w:val="007E6344"/>
    <w:rsid w:val="007E64AE"/>
    <w:rsid w:val="007E69FA"/>
    <w:rsid w:val="007F0941"/>
    <w:rsid w:val="007F22E2"/>
    <w:rsid w:val="007F3CA6"/>
    <w:rsid w:val="007F4975"/>
    <w:rsid w:val="007F579D"/>
    <w:rsid w:val="007F6A7A"/>
    <w:rsid w:val="007F6B2D"/>
    <w:rsid w:val="00800A21"/>
    <w:rsid w:val="00802A44"/>
    <w:rsid w:val="00803CF6"/>
    <w:rsid w:val="0080469B"/>
    <w:rsid w:val="008051BD"/>
    <w:rsid w:val="00806624"/>
    <w:rsid w:val="00810684"/>
    <w:rsid w:val="008107FA"/>
    <w:rsid w:val="00811B46"/>
    <w:rsid w:val="00812BA1"/>
    <w:rsid w:val="00813BB1"/>
    <w:rsid w:val="0081417D"/>
    <w:rsid w:val="00815899"/>
    <w:rsid w:val="0081768E"/>
    <w:rsid w:val="00822461"/>
    <w:rsid w:val="00822DFF"/>
    <w:rsid w:val="00823BCE"/>
    <w:rsid w:val="00824F71"/>
    <w:rsid w:val="00831516"/>
    <w:rsid w:val="00832553"/>
    <w:rsid w:val="00833917"/>
    <w:rsid w:val="0083694E"/>
    <w:rsid w:val="00837093"/>
    <w:rsid w:val="00844F9C"/>
    <w:rsid w:val="00846748"/>
    <w:rsid w:val="00846C63"/>
    <w:rsid w:val="00852DF0"/>
    <w:rsid w:val="008535CD"/>
    <w:rsid w:val="0085798D"/>
    <w:rsid w:val="008636B1"/>
    <w:rsid w:val="00863BB5"/>
    <w:rsid w:val="00863DF8"/>
    <w:rsid w:val="008664CF"/>
    <w:rsid w:val="00866B54"/>
    <w:rsid w:val="008670CB"/>
    <w:rsid w:val="00867313"/>
    <w:rsid w:val="00872652"/>
    <w:rsid w:val="0087393F"/>
    <w:rsid w:val="008748C7"/>
    <w:rsid w:val="00884FA6"/>
    <w:rsid w:val="00885594"/>
    <w:rsid w:val="00886608"/>
    <w:rsid w:val="008901BF"/>
    <w:rsid w:val="00892F31"/>
    <w:rsid w:val="0089424A"/>
    <w:rsid w:val="0089640E"/>
    <w:rsid w:val="0089650E"/>
    <w:rsid w:val="008A0415"/>
    <w:rsid w:val="008A1F9A"/>
    <w:rsid w:val="008A2090"/>
    <w:rsid w:val="008A60CA"/>
    <w:rsid w:val="008A7C0E"/>
    <w:rsid w:val="008B09C2"/>
    <w:rsid w:val="008B0A50"/>
    <w:rsid w:val="008B0BB7"/>
    <w:rsid w:val="008B0E0A"/>
    <w:rsid w:val="008B1F7C"/>
    <w:rsid w:val="008B29F1"/>
    <w:rsid w:val="008B5925"/>
    <w:rsid w:val="008B6FCB"/>
    <w:rsid w:val="008C2919"/>
    <w:rsid w:val="008C4AC8"/>
    <w:rsid w:val="008C6193"/>
    <w:rsid w:val="008C74B9"/>
    <w:rsid w:val="008C7F1B"/>
    <w:rsid w:val="008D00AA"/>
    <w:rsid w:val="008D1AD1"/>
    <w:rsid w:val="008D1C70"/>
    <w:rsid w:val="008D43DA"/>
    <w:rsid w:val="008D631E"/>
    <w:rsid w:val="008D663D"/>
    <w:rsid w:val="008D73EB"/>
    <w:rsid w:val="008D76FD"/>
    <w:rsid w:val="008E3785"/>
    <w:rsid w:val="008E6933"/>
    <w:rsid w:val="008E7796"/>
    <w:rsid w:val="008F0B17"/>
    <w:rsid w:val="008F1502"/>
    <w:rsid w:val="008F2BB5"/>
    <w:rsid w:val="008F3696"/>
    <w:rsid w:val="008F64E7"/>
    <w:rsid w:val="008F6878"/>
    <w:rsid w:val="00901FB2"/>
    <w:rsid w:val="0090224A"/>
    <w:rsid w:val="00902F15"/>
    <w:rsid w:val="00903B11"/>
    <w:rsid w:val="00904B09"/>
    <w:rsid w:val="0090534D"/>
    <w:rsid w:val="009055AD"/>
    <w:rsid w:val="009064A4"/>
    <w:rsid w:val="009064D8"/>
    <w:rsid w:val="009074C4"/>
    <w:rsid w:val="009078B4"/>
    <w:rsid w:val="00911984"/>
    <w:rsid w:val="00912CB0"/>
    <w:rsid w:val="00912D02"/>
    <w:rsid w:val="00912DE4"/>
    <w:rsid w:val="00916A5C"/>
    <w:rsid w:val="00917A7D"/>
    <w:rsid w:val="009218B6"/>
    <w:rsid w:val="00923951"/>
    <w:rsid w:val="0092486C"/>
    <w:rsid w:val="00925020"/>
    <w:rsid w:val="009263B1"/>
    <w:rsid w:val="00931A3E"/>
    <w:rsid w:val="00933DA9"/>
    <w:rsid w:val="00934551"/>
    <w:rsid w:val="00934A02"/>
    <w:rsid w:val="0093569B"/>
    <w:rsid w:val="0094344C"/>
    <w:rsid w:val="00944565"/>
    <w:rsid w:val="00947378"/>
    <w:rsid w:val="00947C98"/>
    <w:rsid w:val="00950976"/>
    <w:rsid w:val="00951262"/>
    <w:rsid w:val="009558E3"/>
    <w:rsid w:val="00960738"/>
    <w:rsid w:val="009621F8"/>
    <w:rsid w:val="009624EC"/>
    <w:rsid w:val="00964AE1"/>
    <w:rsid w:val="0096521E"/>
    <w:rsid w:val="00966323"/>
    <w:rsid w:val="00973164"/>
    <w:rsid w:val="009738F4"/>
    <w:rsid w:val="00973959"/>
    <w:rsid w:val="00974C49"/>
    <w:rsid w:val="00976043"/>
    <w:rsid w:val="00977217"/>
    <w:rsid w:val="00980ABA"/>
    <w:rsid w:val="009817E4"/>
    <w:rsid w:val="00981EF6"/>
    <w:rsid w:val="009828CE"/>
    <w:rsid w:val="00983762"/>
    <w:rsid w:val="009837FC"/>
    <w:rsid w:val="00983B04"/>
    <w:rsid w:val="009842E1"/>
    <w:rsid w:val="009869C7"/>
    <w:rsid w:val="00987264"/>
    <w:rsid w:val="0098794F"/>
    <w:rsid w:val="00992BD2"/>
    <w:rsid w:val="009937BD"/>
    <w:rsid w:val="00997778"/>
    <w:rsid w:val="00997842"/>
    <w:rsid w:val="009A03AB"/>
    <w:rsid w:val="009A03FE"/>
    <w:rsid w:val="009A1CA9"/>
    <w:rsid w:val="009A29CC"/>
    <w:rsid w:val="009A2AF6"/>
    <w:rsid w:val="009A59A2"/>
    <w:rsid w:val="009A63CC"/>
    <w:rsid w:val="009A6880"/>
    <w:rsid w:val="009A7267"/>
    <w:rsid w:val="009A76D3"/>
    <w:rsid w:val="009B0316"/>
    <w:rsid w:val="009B065A"/>
    <w:rsid w:val="009B078A"/>
    <w:rsid w:val="009B3C1B"/>
    <w:rsid w:val="009B4615"/>
    <w:rsid w:val="009B5A80"/>
    <w:rsid w:val="009B5F9C"/>
    <w:rsid w:val="009B7A21"/>
    <w:rsid w:val="009B7DF8"/>
    <w:rsid w:val="009C03E8"/>
    <w:rsid w:val="009C1795"/>
    <w:rsid w:val="009C50ED"/>
    <w:rsid w:val="009C60D1"/>
    <w:rsid w:val="009C7455"/>
    <w:rsid w:val="009C7785"/>
    <w:rsid w:val="009C7F49"/>
    <w:rsid w:val="009D0A19"/>
    <w:rsid w:val="009D0EE1"/>
    <w:rsid w:val="009D129B"/>
    <w:rsid w:val="009D29CF"/>
    <w:rsid w:val="009D4E13"/>
    <w:rsid w:val="009D6273"/>
    <w:rsid w:val="009D6653"/>
    <w:rsid w:val="009D7852"/>
    <w:rsid w:val="009E136B"/>
    <w:rsid w:val="009E1892"/>
    <w:rsid w:val="009E1A8C"/>
    <w:rsid w:val="009E1E50"/>
    <w:rsid w:val="009E25B6"/>
    <w:rsid w:val="009E4307"/>
    <w:rsid w:val="009E53D4"/>
    <w:rsid w:val="009E5A2A"/>
    <w:rsid w:val="009F15D8"/>
    <w:rsid w:val="009F16D1"/>
    <w:rsid w:val="009F3390"/>
    <w:rsid w:val="009F5360"/>
    <w:rsid w:val="009F7A93"/>
    <w:rsid w:val="00A00500"/>
    <w:rsid w:val="00A01E94"/>
    <w:rsid w:val="00A02A19"/>
    <w:rsid w:val="00A061A7"/>
    <w:rsid w:val="00A120D8"/>
    <w:rsid w:val="00A141CD"/>
    <w:rsid w:val="00A14F83"/>
    <w:rsid w:val="00A1555E"/>
    <w:rsid w:val="00A17711"/>
    <w:rsid w:val="00A20623"/>
    <w:rsid w:val="00A21B5B"/>
    <w:rsid w:val="00A23891"/>
    <w:rsid w:val="00A24EE9"/>
    <w:rsid w:val="00A25C87"/>
    <w:rsid w:val="00A27330"/>
    <w:rsid w:val="00A30CD4"/>
    <w:rsid w:val="00A31134"/>
    <w:rsid w:val="00A33A29"/>
    <w:rsid w:val="00A35BC0"/>
    <w:rsid w:val="00A36B37"/>
    <w:rsid w:val="00A37493"/>
    <w:rsid w:val="00A40D84"/>
    <w:rsid w:val="00A419BB"/>
    <w:rsid w:val="00A43ABB"/>
    <w:rsid w:val="00A4409B"/>
    <w:rsid w:val="00A50EFB"/>
    <w:rsid w:val="00A51AFE"/>
    <w:rsid w:val="00A532D7"/>
    <w:rsid w:val="00A56213"/>
    <w:rsid w:val="00A56633"/>
    <w:rsid w:val="00A5763D"/>
    <w:rsid w:val="00A6074D"/>
    <w:rsid w:val="00A61253"/>
    <w:rsid w:val="00A64183"/>
    <w:rsid w:val="00A66BDC"/>
    <w:rsid w:val="00A671D7"/>
    <w:rsid w:val="00A701D5"/>
    <w:rsid w:val="00A7309B"/>
    <w:rsid w:val="00A745EF"/>
    <w:rsid w:val="00A75456"/>
    <w:rsid w:val="00A76A18"/>
    <w:rsid w:val="00A8124D"/>
    <w:rsid w:val="00A815D3"/>
    <w:rsid w:val="00A82034"/>
    <w:rsid w:val="00A8222D"/>
    <w:rsid w:val="00A83180"/>
    <w:rsid w:val="00A838B0"/>
    <w:rsid w:val="00A858D9"/>
    <w:rsid w:val="00A85A10"/>
    <w:rsid w:val="00A85D60"/>
    <w:rsid w:val="00A87105"/>
    <w:rsid w:val="00A87392"/>
    <w:rsid w:val="00A8761E"/>
    <w:rsid w:val="00A90FEA"/>
    <w:rsid w:val="00A91084"/>
    <w:rsid w:val="00AA0449"/>
    <w:rsid w:val="00AA2B4B"/>
    <w:rsid w:val="00AA308F"/>
    <w:rsid w:val="00AA49EE"/>
    <w:rsid w:val="00AA4ED2"/>
    <w:rsid w:val="00AA651E"/>
    <w:rsid w:val="00AA6A05"/>
    <w:rsid w:val="00AA756A"/>
    <w:rsid w:val="00AA7E5B"/>
    <w:rsid w:val="00AA7EB4"/>
    <w:rsid w:val="00AB0717"/>
    <w:rsid w:val="00AB37B4"/>
    <w:rsid w:val="00AB410F"/>
    <w:rsid w:val="00AB485E"/>
    <w:rsid w:val="00AC5A76"/>
    <w:rsid w:val="00AC5EF3"/>
    <w:rsid w:val="00AD05A6"/>
    <w:rsid w:val="00AD4440"/>
    <w:rsid w:val="00AD6665"/>
    <w:rsid w:val="00AD6D3D"/>
    <w:rsid w:val="00AE4EA0"/>
    <w:rsid w:val="00AE612C"/>
    <w:rsid w:val="00AF0736"/>
    <w:rsid w:val="00AF242C"/>
    <w:rsid w:val="00AF25BA"/>
    <w:rsid w:val="00AF396C"/>
    <w:rsid w:val="00AF5179"/>
    <w:rsid w:val="00B020D1"/>
    <w:rsid w:val="00B04064"/>
    <w:rsid w:val="00B04F0D"/>
    <w:rsid w:val="00B067D7"/>
    <w:rsid w:val="00B06B74"/>
    <w:rsid w:val="00B07519"/>
    <w:rsid w:val="00B07A25"/>
    <w:rsid w:val="00B10E6F"/>
    <w:rsid w:val="00B123EC"/>
    <w:rsid w:val="00B2168B"/>
    <w:rsid w:val="00B22096"/>
    <w:rsid w:val="00B24692"/>
    <w:rsid w:val="00B2610E"/>
    <w:rsid w:val="00B30205"/>
    <w:rsid w:val="00B30E3A"/>
    <w:rsid w:val="00B33A87"/>
    <w:rsid w:val="00B3458B"/>
    <w:rsid w:val="00B36B49"/>
    <w:rsid w:val="00B3705D"/>
    <w:rsid w:val="00B4037C"/>
    <w:rsid w:val="00B410B5"/>
    <w:rsid w:val="00B446C3"/>
    <w:rsid w:val="00B50415"/>
    <w:rsid w:val="00B5406C"/>
    <w:rsid w:val="00B613E8"/>
    <w:rsid w:val="00B61DF4"/>
    <w:rsid w:val="00B62310"/>
    <w:rsid w:val="00B635F3"/>
    <w:rsid w:val="00B63A7E"/>
    <w:rsid w:val="00B6743F"/>
    <w:rsid w:val="00B71E21"/>
    <w:rsid w:val="00B72640"/>
    <w:rsid w:val="00B7351C"/>
    <w:rsid w:val="00B763CF"/>
    <w:rsid w:val="00B76554"/>
    <w:rsid w:val="00B76680"/>
    <w:rsid w:val="00B77D15"/>
    <w:rsid w:val="00B80499"/>
    <w:rsid w:val="00B80A90"/>
    <w:rsid w:val="00B83067"/>
    <w:rsid w:val="00B8438B"/>
    <w:rsid w:val="00B907C3"/>
    <w:rsid w:val="00B92159"/>
    <w:rsid w:val="00B9251E"/>
    <w:rsid w:val="00B92604"/>
    <w:rsid w:val="00B926B3"/>
    <w:rsid w:val="00B939E7"/>
    <w:rsid w:val="00B95999"/>
    <w:rsid w:val="00BA152D"/>
    <w:rsid w:val="00BA1E80"/>
    <w:rsid w:val="00BA2045"/>
    <w:rsid w:val="00BA25D8"/>
    <w:rsid w:val="00BA37CD"/>
    <w:rsid w:val="00BA5E76"/>
    <w:rsid w:val="00BA6776"/>
    <w:rsid w:val="00BA6E7F"/>
    <w:rsid w:val="00BA7CE1"/>
    <w:rsid w:val="00BB182A"/>
    <w:rsid w:val="00BB1D6B"/>
    <w:rsid w:val="00BB6531"/>
    <w:rsid w:val="00BB7E00"/>
    <w:rsid w:val="00BC0ABE"/>
    <w:rsid w:val="00BC1F1B"/>
    <w:rsid w:val="00BC2237"/>
    <w:rsid w:val="00BC4E0D"/>
    <w:rsid w:val="00BC5FDE"/>
    <w:rsid w:val="00BC6ED7"/>
    <w:rsid w:val="00BD0045"/>
    <w:rsid w:val="00BD0709"/>
    <w:rsid w:val="00BD1F75"/>
    <w:rsid w:val="00BD20C0"/>
    <w:rsid w:val="00BD42EE"/>
    <w:rsid w:val="00BD68DD"/>
    <w:rsid w:val="00BD6F3E"/>
    <w:rsid w:val="00BE0A11"/>
    <w:rsid w:val="00BE0EA9"/>
    <w:rsid w:val="00BE1DFD"/>
    <w:rsid w:val="00BE3E68"/>
    <w:rsid w:val="00BE4879"/>
    <w:rsid w:val="00BE5C8B"/>
    <w:rsid w:val="00BE7A1B"/>
    <w:rsid w:val="00BF02DC"/>
    <w:rsid w:val="00BF091B"/>
    <w:rsid w:val="00BF0EB5"/>
    <w:rsid w:val="00BF0EFA"/>
    <w:rsid w:val="00BF3143"/>
    <w:rsid w:val="00BF3ECB"/>
    <w:rsid w:val="00BF5F19"/>
    <w:rsid w:val="00C00BEF"/>
    <w:rsid w:val="00C01214"/>
    <w:rsid w:val="00C01560"/>
    <w:rsid w:val="00C015AB"/>
    <w:rsid w:val="00C030C1"/>
    <w:rsid w:val="00C041D5"/>
    <w:rsid w:val="00C04C8B"/>
    <w:rsid w:val="00C07A63"/>
    <w:rsid w:val="00C07BE1"/>
    <w:rsid w:val="00C11D8C"/>
    <w:rsid w:val="00C1211E"/>
    <w:rsid w:val="00C139BB"/>
    <w:rsid w:val="00C20F6A"/>
    <w:rsid w:val="00C23129"/>
    <w:rsid w:val="00C23393"/>
    <w:rsid w:val="00C24E27"/>
    <w:rsid w:val="00C25D79"/>
    <w:rsid w:val="00C262BB"/>
    <w:rsid w:val="00C263EE"/>
    <w:rsid w:val="00C27298"/>
    <w:rsid w:val="00C276E7"/>
    <w:rsid w:val="00C316B2"/>
    <w:rsid w:val="00C31891"/>
    <w:rsid w:val="00C3431C"/>
    <w:rsid w:val="00C348DE"/>
    <w:rsid w:val="00C37A7B"/>
    <w:rsid w:val="00C40CD6"/>
    <w:rsid w:val="00C44766"/>
    <w:rsid w:val="00C466CE"/>
    <w:rsid w:val="00C4675A"/>
    <w:rsid w:val="00C47ABF"/>
    <w:rsid w:val="00C50A39"/>
    <w:rsid w:val="00C51CCB"/>
    <w:rsid w:val="00C54A4D"/>
    <w:rsid w:val="00C5557A"/>
    <w:rsid w:val="00C60DEF"/>
    <w:rsid w:val="00C64593"/>
    <w:rsid w:val="00C67E36"/>
    <w:rsid w:val="00C716F7"/>
    <w:rsid w:val="00C71DA8"/>
    <w:rsid w:val="00C7276D"/>
    <w:rsid w:val="00C748EC"/>
    <w:rsid w:val="00C7490E"/>
    <w:rsid w:val="00C7530C"/>
    <w:rsid w:val="00C75B1C"/>
    <w:rsid w:val="00C75D8C"/>
    <w:rsid w:val="00C76157"/>
    <w:rsid w:val="00C843BF"/>
    <w:rsid w:val="00C846B5"/>
    <w:rsid w:val="00C848F1"/>
    <w:rsid w:val="00C87F11"/>
    <w:rsid w:val="00C9046C"/>
    <w:rsid w:val="00C97870"/>
    <w:rsid w:val="00CA099E"/>
    <w:rsid w:val="00CA10E5"/>
    <w:rsid w:val="00CA15E7"/>
    <w:rsid w:val="00CA273F"/>
    <w:rsid w:val="00CA519C"/>
    <w:rsid w:val="00CA52FE"/>
    <w:rsid w:val="00CA6224"/>
    <w:rsid w:val="00CB4E9E"/>
    <w:rsid w:val="00CB5636"/>
    <w:rsid w:val="00CB6E34"/>
    <w:rsid w:val="00CB6EF9"/>
    <w:rsid w:val="00CB7AFE"/>
    <w:rsid w:val="00CC0200"/>
    <w:rsid w:val="00CC0890"/>
    <w:rsid w:val="00CC1FB6"/>
    <w:rsid w:val="00CC2F5D"/>
    <w:rsid w:val="00CC3164"/>
    <w:rsid w:val="00CC733E"/>
    <w:rsid w:val="00CD0E73"/>
    <w:rsid w:val="00CD2D24"/>
    <w:rsid w:val="00CD5807"/>
    <w:rsid w:val="00CD5A1D"/>
    <w:rsid w:val="00CD620D"/>
    <w:rsid w:val="00CE039D"/>
    <w:rsid w:val="00CF44EC"/>
    <w:rsid w:val="00CF604A"/>
    <w:rsid w:val="00D006A0"/>
    <w:rsid w:val="00D008C5"/>
    <w:rsid w:val="00D02CFF"/>
    <w:rsid w:val="00D06355"/>
    <w:rsid w:val="00D0653A"/>
    <w:rsid w:val="00D06CB9"/>
    <w:rsid w:val="00D12A81"/>
    <w:rsid w:val="00D13895"/>
    <w:rsid w:val="00D15850"/>
    <w:rsid w:val="00D16F7E"/>
    <w:rsid w:val="00D22D15"/>
    <w:rsid w:val="00D23341"/>
    <w:rsid w:val="00D235A5"/>
    <w:rsid w:val="00D24237"/>
    <w:rsid w:val="00D24501"/>
    <w:rsid w:val="00D2738D"/>
    <w:rsid w:val="00D30D90"/>
    <w:rsid w:val="00D31EDA"/>
    <w:rsid w:val="00D3389B"/>
    <w:rsid w:val="00D33B66"/>
    <w:rsid w:val="00D34E1E"/>
    <w:rsid w:val="00D35C91"/>
    <w:rsid w:val="00D36685"/>
    <w:rsid w:val="00D3774B"/>
    <w:rsid w:val="00D4001A"/>
    <w:rsid w:val="00D413C4"/>
    <w:rsid w:val="00D42430"/>
    <w:rsid w:val="00D4309C"/>
    <w:rsid w:val="00D4352D"/>
    <w:rsid w:val="00D450E6"/>
    <w:rsid w:val="00D45D85"/>
    <w:rsid w:val="00D4674A"/>
    <w:rsid w:val="00D4715B"/>
    <w:rsid w:val="00D47CF6"/>
    <w:rsid w:val="00D544BE"/>
    <w:rsid w:val="00D6092E"/>
    <w:rsid w:val="00D619FF"/>
    <w:rsid w:val="00D6217D"/>
    <w:rsid w:val="00D667E3"/>
    <w:rsid w:val="00D66F47"/>
    <w:rsid w:val="00D704A9"/>
    <w:rsid w:val="00D70E26"/>
    <w:rsid w:val="00D710CD"/>
    <w:rsid w:val="00D7378D"/>
    <w:rsid w:val="00D769EB"/>
    <w:rsid w:val="00D81FCD"/>
    <w:rsid w:val="00D822F0"/>
    <w:rsid w:val="00D83052"/>
    <w:rsid w:val="00D83681"/>
    <w:rsid w:val="00D86566"/>
    <w:rsid w:val="00D86972"/>
    <w:rsid w:val="00D9013F"/>
    <w:rsid w:val="00D906DB"/>
    <w:rsid w:val="00D90CBF"/>
    <w:rsid w:val="00D9194F"/>
    <w:rsid w:val="00D92566"/>
    <w:rsid w:val="00D93D32"/>
    <w:rsid w:val="00D94A99"/>
    <w:rsid w:val="00D95C17"/>
    <w:rsid w:val="00D96D48"/>
    <w:rsid w:val="00D96F2A"/>
    <w:rsid w:val="00DA0B5C"/>
    <w:rsid w:val="00DA1616"/>
    <w:rsid w:val="00DA2A49"/>
    <w:rsid w:val="00DA39EE"/>
    <w:rsid w:val="00DA4EFB"/>
    <w:rsid w:val="00DA7609"/>
    <w:rsid w:val="00DB18D8"/>
    <w:rsid w:val="00DB2731"/>
    <w:rsid w:val="00DB76AE"/>
    <w:rsid w:val="00DC10C5"/>
    <w:rsid w:val="00DC17D7"/>
    <w:rsid w:val="00DC1807"/>
    <w:rsid w:val="00DC333E"/>
    <w:rsid w:val="00DC5EEE"/>
    <w:rsid w:val="00DD0018"/>
    <w:rsid w:val="00DD09DA"/>
    <w:rsid w:val="00DD0F6B"/>
    <w:rsid w:val="00DD1393"/>
    <w:rsid w:val="00DD24C9"/>
    <w:rsid w:val="00DD4E18"/>
    <w:rsid w:val="00DD5A45"/>
    <w:rsid w:val="00DD5D26"/>
    <w:rsid w:val="00DE0186"/>
    <w:rsid w:val="00DE0CB8"/>
    <w:rsid w:val="00DE0E79"/>
    <w:rsid w:val="00DE18DA"/>
    <w:rsid w:val="00DE3FB6"/>
    <w:rsid w:val="00DE655D"/>
    <w:rsid w:val="00DE72A5"/>
    <w:rsid w:val="00DF0879"/>
    <w:rsid w:val="00DF11DE"/>
    <w:rsid w:val="00DF1A53"/>
    <w:rsid w:val="00DF1E2A"/>
    <w:rsid w:val="00DF2097"/>
    <w:rsid w:val="00DF3C39"/>
    <w:rsid w:val="00DF612A"/>
    <w:rsid w:val="00DF6A5E"/>
    <w:rsid w:val="00DF7B18"/>
    <w:rsid w:val="00E00AF8"/>
    <w:rsid w:val="00E01F50"/>
    <w:rsid w:val="00E0214C"/>
    <w:rsid w:val="00E059D8"/>
    <w:rsid w:val="00E063D0"/>
    <w:rsid w:val="00E06D33"/>
    <w:rsid w:val="00E12B4D"/>
    <w:rsid w:val="00E141A6"/>
    <w:rsid w:val="00E1434D"/>
    <w:rsid w:val="00E150F2"/>
    <w:rsid w:val="00E1547A"/>
    <w:rsid w:val="00E154E1"/>
    <w:rsid w:val="00E16FBD"/>
    <w:rsid w:val="00E214C0"/>
    <w:rsid w:val="00E21E4C"/>
    <w:rsid w:val="00E220D1"/>
    <w:rsid w:val="00E23263"/>
    <w:rsid w:val="00E23C2C"/>
    <w:rsid w:val="00E24268"/>
    <w:rsid w:val="00E253F9"/>
    <w:rsid w:val="00E26261"/>
    <w:rsid w:val="00E27829"/>
    <w:rsid w:val="00E31AF6"/>
    <w:rsid w:val="00E32343"/>
    <w:rsid w:val="00E33B27"/>
    <w:rsid w:val="00E457D1"/>
    <w:rsid w:val="00E46214"/>
    <w:rsid w:val="00E4745C"/>
    <w:rsid w:val="00E518CD"/>
    <w:rsid w:val="00E5197B"/>
    <w:rsid w:val="00E5328C"/>
    <w:rsid w:val="00E53BD2"/>
    <w:rsid w:val="00E5468D"/>
    <w:rsid w:val="00E55DC6"/>
    <w:rsid w:val="00E56173"/>
    <w:rsid w:val="00E56990"/>
    <w:rsid w:val="00E56CA3"/>
    <w:rsid w:val="00E653FD"/>
    <w:rsid w:val="00E654C1"/>
    <w:rsid w:val="00E671FF"/>
    <w:rsid w:val="00E70246"/>
    <w:rsid w:val="00E70B80"/>
    <w:rsid w:val="00E70CD4"/>
    <w:rsid w:val="00E71B15"/>
    <w:rsid w:val="00E7206E"/>
    <w:rsid w:val="00E73275"/>
    <w:rsid w:val="00E74C49"/>
    <w:rsid w:val="00E759E9"/>
    <w:rsid w:val="00E75AC2"/>
    <w:rsid w:val="00E75E85"/>
    <w:rsid w:val="00E77E98"/>
    <w:rsid w:val="00E80598"/>
    <w:rsid w:val="00E80B59"/>
    <w:rsid w:val="00E80C86"/>
    <w:rsid w:val="00E82974"/>
    <w:rsid w:val="00E84120"/>
    <w:rsid w:val="00E90FAD"/>
    <w:rsid w:val="00E913FA"/>
    <w:rsid w:val="00E93125"/>
    <w:rsid w:val="00E94A07"/>
    <w:rsid w:val="00E96163"/>
    <w:rsid w:val="00E97BFB"/>
    <w:rsid w:val="00EA1EE8"/>
    <w:rsid w:val="00EA340F"/>
    <w:rsid w:val="00EA46F4"/>
    <w:rsid w:val="00EA47A5"/>
    <w:rsid w:val="00EA56CD"/>
    <w:rsid w:val="00EB4E9A"/>
    <w:rsid w:val="00EB5F62"/>
    <w:rsid w:val="00EB7062"/>
    <w:rsid w:val="00EB723C"/>
    <w:rsid w:val="00EC1C09"/>
    <w:rsid w:val="00EC1CA3"/>
    <w:rsid w:val="00EC4BDF"/>
    <w:rsid w:val="00EC5782"/>
    <w:rsid w:val="00EC6B39"/>
    <w:rsid w:val="00ED014A"/>
    <w:rsid w:val="00ED1B12"/>
    <w:rsid w:val="00ED20C5"/>
    <w:rsid w:val="00ED235B"/>
    <w:rsid w:val="00ED2D5D"/>
    <w:rsid w:val="00ED604B"/>
    <w:rsid w:val="00ED736E"/>
    <w:rsid w:val="00EE1006"/>
    <w:rsid w:val="00EE1D3A"/>
    <w:rsid w:val="00EE2060"/>
    <w:rsid w:val="00EE2BED"/>
    <w:rsid w:val="00EE2E0D"/>
    <w:rsid w:val="00EE31AA"/>
    <w:rsid w:val="00EE3F32"/>
    <w:rsid w:val="00EE7661"/>
    <w:rsid w:val="00EF0DF0"/>
    <w:rsid w:val="00EF2350"/>
    <w:rsid w:val="00EF2D2C"/>
    <w:rsid w:val="00EF3BE1"/>
    <w:rsid w:val="00EF6F61"/>
    <w:rsid w:val="00F014A3"/>
    <w:rsid w:val="00F020D6"/>
    <w:rsid w:val="00F05507"/>
    <w:rsid w:val="00F06F04"/>
    <w:rsid w:val="00F139B2"/>
    <w:rsid w:val="00F1574C"/>
    <w:rsid w:val="00F20C7D"/>
    <w:rsid w:val="00F27591"/>
    <w:rsid w:val="00F27D38"/>
    <w:rsid w:val="00F3005E"/>
    <w:rsid w:val="00F306D3"/>
    <w:rsid w:val="00F32D18"/>
    <w:rsid w:val="00F32E30"/>
    <w:rsid w:val="00F33118"/>
    <w:rsid w:val="00F36793"/>
    <w:rsid w:val="00F3727A"/>
    <w:rsid w:val="00F37283"/>
    <w:rsid w:val="00F40C7F"/>
    <w:rsid w:val="00F4326A"/>
    <w:rsid w:val="00F4443A"/>
    <w:rsid w:val="00F447A8"/>
    <w:rsid w:val="00F4526B"/>
    <w:rsid w:val="00F4669F"/>
    <w:rsid w:val="00F475EB"/>
    <w:rsid w:val="00F50EC7"/>
    <w:rsid w:val="00F51231"/>
    <w:rsid w:val="00F52247"/>
    <w:rsid w:val="00F52B71"/>
    <w:rsid w:val="00F533F6"/>
    <w:rsid w:val="00F57FA9"/>
    <w:rsid w:val="00F60755"/>
    <w:rsid w:val="00F662A1"/>
    <w:rsid w:val="00F71629"/>
    <w:rsid w:val="00F72A6D"/>
    <w:rsid w:val="00F74D80"/>
    <w:rsid w:val="00F77E43"/>
    <w:rsid w:val="00F814DB"/>
    <w:rsid w:val="00F820DC"/>
    <w:rsid w:val="00F8394B"/>
    <w:rsid w:val="00F9094A"/>
    <w:rsid w:val="00F936F8"/>
    <w:rsid w:val="00F939E0"/>
    <w:rsid w:val="00F940D0"/>
    <w:rsid w:val="00F95D85"/>
    <w:rsid w:val="00F9720D"/>
    <w:rsid w:val="00FA358B"/>
    <w:rsid w:val="00FA48FF"/>
    <w:rsid w:val="00FB083D"/>
    <w:rsid w:val="00FB09B7"/>
    <w:rsid w:val="00FB327F"/>
    <w:rsid w:val="00FB47CA"/>
    <w:rsid w:val="00FB632B"/>
    <w:rsid w:val="00FB6DC1"/>
    <w:rsid w:val="00FC043C"/>
    <w:rsid w:val="00FC0693"/>
    <w:rsid w:val="00FC10EB"/>
    <w:rsid w:val="00FC35A4"/>
    <w:rsid w:val="00FC4605"/>
    <w:rsid w:val="00FC56B5"/>
    <w:rsid w:val="00FC591F"/>
    <w:rsid w:val="00FC77AA"/>
    <w:rsid w:val="00FD0597"/>
    <w:rsid w:val="00FD08D0"/>
    <w:rsid w:val="00FD2781"/>
    <w:rsid w:val="00FD3171"/>
    <w:rsid w:val="00FD32D4"/>
    <w:rsid w:val="00FD3B6B"/>
    <w:rsid w:val="00FD3DB7"/>
    <w:rsid w:val="00FD4C60"/>
    <w:rsid w:val="00FE1843"/>
    <w:rsid w:val="00FE2A9D"/>
    <w:rsid w:val="00FE44E3"/>
    <w:rsid w:val="00FE748D"/>
    <w:rsid w:val="00FF0088"/>
    <w:rsid w:val="00FF2BE3"/>
    <w:rsid w:val="00FF2D40"/>
    <w:rsid w:val="00FF4B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5"/>
    <o:shapelayout v:ext="edit">
      <o:idmap v:ext="edit" data="1"/>
    </o:shapelayout>
  </w:shapeDefaults>
  <w:decimalSymbol w:val=","/>
  <w:listSeparator w:val=";"/>
  <w14:docId w14:val="457A9D03"/>
  <w15:docId w15:val="{F8B5BE1B-5828-4287-8576-C7FC168C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3300FE"/>
    <w:pPr>
      <w:spacing w:after="80" w:line="259" w:lineRule="auto"/>
      <w:jc w:val="both"/>
    </w:pPr>
    <w:rPr>
      <w:rFonts w:ascii="Arial" w:hAnsi="Arial"/>
      <w:lang w:val="tr-TR"/>
    </w:rPr>
  </w:style>
  <w:style w:type="paragraph" w:styleId="Balk1">
    <w:name w:val="heading 1"/>
    <w:basedOn w:val="Normal"/>
    <w:uiPriority w:val="1"/>
    <w:qFormat/>
    <w:rsid w:val="00A141CD"/>
    <w:pPr>
      <w:spacing w:before="120" w:after="120"/>
      <w:outlineLvl w:val="0"/>
    </w:pPr>
    <w:rPr>
      <w:rFonts w:eastAsia="Arial"/>
      <w:b/>
      <w:bCs/>
      <w:color w:val="548DD4" w:themeColor="text2" w:themeTint="99"/>
      <w:szCs w:val="24"/>
    </w:rPr>
  </w:style>
  <w:style w:type="paragraph" w:styleId="Balk2">
    <w:name w:val="heading 2"/>
    <w:basedOn w:val="Normal"/>
    <w:next w:val="Normal"/>
    <w:link w:val="Balk2Char"/>
    <w:uiPriority w:val="9"/>
    <w:unhideWhenUsed/>
    <w:qFormat/>
    <w:rsid w:val="00A141CD"/>
    <w:pPr>
      <w:keepNext/>
      <w:keepLines/>
      <w:spacing w:before="40" w:after="120"/>
      <w:outlineLvl w:val="1"/>
    </w:pPr>
    <w:rPr>
      <w:rFonts w:eastAsiaTheme="majorEastAsia" w:cstheme="majorBidi"/>
      <w:b/>
      <w:color w:val="548DD4" w:themeColor="text2" w:themeTint="99"/>
      <w:szCs w:val="26"/>
    </w:rPr>
  </w:style>
  <w:style w:type="paragraph" w:styleId="Balk3">
    <w:name w:val="heading 3"/>
    <w:basedOn w:val="Normal"/>
    <w:next w:val="Balk2"/>
    <w:link w:val="Balk3Char"/>
    <w:uiPriority w:val="9"/>
    <w:unhideWhenUsed/>
    <w:qFormat/>
    <w:rsid w:val="00A141CD"/>
    <w:pPr>
      <w:keepNext/>
      <w:keepLines/>
      <w:spacing w:before="40" w:after="40"/>
      <w:outlineLvl w:val="2"/>
    </w:pPr>
    <w:rPr>
      <w:rFonts w:eastAsiaTheme="majorEastAsia" w:cstheme="majorBidi"/>
      <w:b/>
      <w:color w:val="548DD4" w:themeColor="text2" w:themeTint="99"/>
      <w:szCs w:val="24"/>
    </w:rPr>
  </w:style>
  <w:style w:type="paragraph" w:styleId="Balk4">
    <w:name w:val="heading 4"/>
    <w:basedOn w:val="Normal"/>
    <w:next w:val="Normal"/>
    <w:link w:val="Balk4Char"/>
    <w:uiPriority w:val="9"/>
    <w:semiHidden/>
    <w:unhideWhenUsed/>
    <w:qFormat/>
    <w:rsid w:val="005729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97"/>
      <w:ind w:left="136"/>
    </w:pPr>
    <w:rPr>
      <w:rFonts w:eastAsia="Arial"/>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9606F"/>
    <w:pPr>
      <w:tabs>
        <w:tab w:val="center" w:pos="4703"/>
        <w:tab w:val="right" w:pos="9406"/>
      </w:tabs>
    </w:pPr>
  </w:style>
  <w:style w:type="character" w:customStyle="1" w:styleId="stBilgiChar">
    <w:name w:val="Üst Bilgi Char"/>
    <w:basedOn w:val="VarsaylanParagrafYazTipi"/>
    <w:link w:val="stBilgi"/>
    <w:uiPriority w:val="99"/>
    <w:rsid w:val="0039606F"/>
  </w:style>
  <w:style w:type="paragraph" w:styleId="AltBilgi">
    <w:name w:val="footer"/>
    <w:basedOn w:val="Normal"/>
    <w:link w:val="AltBilgiChar"/>
    <w:uiPriority w:val="99"/>
    <w:unhideWhenUsed/>
    <w:rsid w:val="0039606F"/>
    <w:pPr>
      <w:tabs>
        <w:tab w:val="center" w:pos="4703"/>
        <w:tab w:val="right" w:pos="9406"/>
      </w:tabs>
    </w:pPr>
  </w:style>
  <w:style w:type="character" w:customStyle="1" w:styleId="AltBilgiChar">
    <w:name w:val="Alt Bilgi Char"/>
    <w:basedOn w:val="VarsaylanParagrafYazTipi"/>
    <w:link w:val="AltBilgi"/>
    <w:uiPriority w:val="99"/>
    <w:rsid w:val="0039606F"/>
  </w:style>
  <w:style w:type="paragraph" w:styleId="BalonMetni">
    <w:name w:val="Balloon Text"/>
    <w:basedOn w:val="Normal"/>
    <w:link w:val="BalonMetniChar"/>
    <w:uiPriority w:val="99"/>
    <w:semiHidden/>
    <w:unhideWhenUsed/>
    <w:rsid w:val="007517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1773"/>
    <w:rPr>
      <w:rFonts w:ascii="Segoe UI" w:hAnsi="Segoe UI" w:cs="Segoe UI"/>
      <w:sz w:val="18"/>
      <w:szCs w:val="18"/>
    </w:rPr>
  </w:style>
  <w:style w:type="paragraph" w:styleId="DipnotMetni">
    <w:name w:val="footnote text"/>
    <w:basedOn w:val="Normal"/>
    <w:link w:val="DipnotMetniChar"/>
    <w:uiPriority w:val="99"/>
    <w:semiHidden/>
    <w:unhideWhenUsed/>
    <w:rsid w:val="006032CF"/>
    <w:rPr>
      <w:sz w:val="20"/>
      <w:szCs w:val="20"/>
    </w:rPr>
  </w:style>
  <w:style w:type="character" w:customStyle="1" w:styleId="DipnotMetniChar">
    <w:name w:val="Dipnot Metni Char"/>
    <w:basedOn w:val="VarsaylanParagrafYazTipi"/>
    <w:link w:val="DipnotMetni"/>
    <w:uiPriority w:val="99"/>
    <w:semiHidden/>
    <w:rsid w:val="006032CF"/>
    <w:rPr>
      <w:sz w:val="20"/>
      <w:szCs w:val="20"/>
    </w:rPr>
  </w:style>
  <w:style w:type="character" w:styleId="DipnotBavurusu">
    <w:name w:val="footnote reference"/>
    <w:basedOn w:val="VarsaylanParagrafYazTipi"/>
    <w:uiPriority w:val="99"/>
    <w:semiHidden/>
    <w:unhideWhenUsed/>
    <w:rsid w:val="006032CF"/>
    <w:rPr>
      <w:vertAlign w:val="superscript"/>
    </w:rPr>
  </w:style>
  <w:style w:type="character" w:styleId="Kpr">
    <w:name w:val="Hyperlink"/>
    <w:basedOn w:val="VarsaylanParagrafYazTipi"/>
    <w:uiPriority w:val="99"/>
    <w:unhideWhenUsed/>
    <w:rsid w:val="00DE655D"/>
    <w:rPr>
      <w:color w:val="0000FF" w:themeColor="hyperlink"/>
      <w:u w:val="single"/>
    </w:rPr>
  </w:style>
  <w:style w:type="table" w:styleId="TabloKlavuzu">
    <w:name w:val="Table Grid"/>
    <w:basedOn w:val="NormalTablo"/>
    <w:uiPriority w:val="59"/>
    <w:rsid w:val="00D6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9B3C1B"/>
  </w:style>
  <w:style w:type="paragraph" w:styleId="TBal">
    <w:name w:val="TOC Heading"/>
    <w:basedOn w:val="Balk1"/>
    <w:next w:val="Normal"/>
    <w:uiPriority w:val="39"/>
    <w:unhideWhenUsed/>
    <w:qFormat/>
    <w:rsid w:val="00B907C3"/>
    <w:pPr>
      <w:keepNext/>
      <w:keepLines/>
      <w:widowControl/>
      <w:spacing w:before="24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B907C3"/>
    <w:pPr>
      <w:widowControl/>
      <w:spacing w:after="100"/>
      <w:ind w:left="220"/>
    </w:pPr>
    <w:rPr>
      <w:rFonts w:eastAsiaTheme="minorEastAsia" w:cs="Times New Roman"/>
      <w:lang w:eastAsia="tr-TR"/>
    </w:rPr>
  </w:style>
  <w:style w:type="paragraph" w:styleId="T1">
    <w:name w:val="toc 1"/>
    <w:basedOn w:val="Normal"/>
    <w:next w:val="Normal"/>
    <w:autoRedefine/>
    <w:uiPriority w:val="39"/>
    <w:unhideWhenUsed/>
    <w:rsid w:val="00B907C3"/>
    <w:pPr>
      <w:widowControl/>
      <w:spacing w:after="100"/>
    </w:pPr>
    <w:rPr>
      <w:rFonts w:eastAsiaTheme="minorEastAsia" w:cs="Times New Roman"/>
      <w:lang w:eastAsia="tr-TR"/>
    </w:rPr>
  </w:style>
  <w:style w:type="paragraph" w:styleId="T3">
    <w:name w:val="toc 3"/>
    <w:basedOn w:val="Normal"/>
    <w:next w:val="Normal"/>
    <w:autoRedefine/>
    <w:uiPriority w:val="39"/>
    <w:unhideWhenUsed/>
    <w:rsid w:val="009F3390"/>
    <w:pPr>
      <w:widowControl/>
      <w:spacing w:after="100"/>
      <w:ind w:left="284"/>
    </w:pPr>
    <w:rPr>
      <w:rFonts w:eastAsiaTheme="minorEastAsia" w:cs="Times New Roman"/>
      <w:lang w:eastAsia="tr-TR"/>
    </w:rPr>
  </w:style>
  <w:style w:type="character" w:customStyle="1" w:styleId="Balk2Char">
    <w:name w:val="Başlık 2 Char"/>
    <w:basedOn w:val="VarsaylanParagrafYazTipi"/>
    <w:link w:val="Balk2"/>
    <w:uiPriority w:val="9"/>
    <w:rsid w:val="00A141CD"/>
    <w:rPr>
      <w:rFonts w:ascii="Arial" w:eastAsiaTheme="majorEastAsia" w:hAnsi="Arial" w:cstheme="majorBidi"/>
      <w:b/>
      <w:color w:val="548DD4" w:themeColor="text2" w:themeTint="99"/>
      <w:sz w:val="24"/>
      <w:szCs w:val="26"/>
      <w:lang w:val="tr-TR"/>
    </w:rPr>
  </w:style>
  <w:style w:type="character" w:customStyle="1" w:styleId="Balk3Char">
    <w:name w:val="Başlık 3 Char"/>
    <w:basedOn w:val="VarsaylanParagrafYazTipi"/>
    <w:link w:val="Balk3"/>
    <w:uiPriority w:val="9"/>
    <w:rsid w:val="00A141CD"/>
    <w:rPr>
      <w:rFonts w:ascii="Arial" w:eastAsiaTheme="majorEastAsia" w:hAnsi="Arial" w:cstheme="majorBidi"/>
      <w:b/>
      <w:color w:val="548DD4" w:themeColor="text2" w:themeTint="99"/>
      <w:sz w:val="24"/>
      <w:szCs w:val="24"/>
      <w:lang w:val="tr-TR"/>
    </w:rPr>
  </w:style>
  <w:style w:type="character" w:styleId="AklamaBavurusu">
    <w:name w:val="annotation reference"/>
    <w:basedOn w:val="VarsaylanParagrafYazTipi"/>
    <w:uiPriority w:val="99"/>
    <w:semiHidden/>
    <w:unhideWhenUsed/>
    <w:rsid w:val="002224B1"/>
    <w:rPr>
      <w:sz w:val="16"/>
      <w:szCs w:val="16"/>
    </w:rPr>
  </w:style>
  <w:style w:type="paragraph" w:styleId="AklamaMetni">
    <w:name w:val="annotation text"/>
    <w:basedOn w:val="Normal"/>
    <w:link w:val="AklamaMetniChar"/>
    <w:uiPriority w:val="99"/>
    <w:semiHidden/>
    <w:unhideWhenUsed/>
    <w:rsid w:val="002224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24B1"/>
    <w:rPr>
      <w:rFonts w:ascii="Arial" w:hAnsi="Arial"/>
      <w:sz w:val="20"/>
      <w:szCs w:val="20"/>
      <w:lang w:val="tr-TR"/>
    </w:rPr>
  </w:style>
  <w:style w:type="paragraph" w:styleId="AklamaKonusu">
    <w:name w:val="annotation subject"/>
    <w:basedOn w:val="AklamaMetni"/>
    <w:next w:val="AklamaMetni"/>
    <w:link w:val="AklamaKonusuChar"/>
    <w:uiPriority w:val="99"/>
    <w:semiHidden/>
    <w:unhideWhenUsed/>
    <w:rsid w:val="002224B1"/>
    <w:rPr>
      <w:b/>
      <w:bCs/>
    </w:rPr>
  </w:style>
  <w:style w:type="character" w:customStyle="1" w:styleId="AklamaKonusuChar">
    <w:name w:val="Açıklama Konusu Char"/>
    <w:basedOn w:val="AklamaMetniChar"/>
    <w:link w:val="AklamaKonusu"/>
    <w:uiPriority w:val="99"/>
    <w:semiHidden/>
    <w:rsid w:val="002224B1"/>
    <w:rPr>
      <w:rFonts w:ascii="Arial" w:hAnsi="Arial"/>
      <w:b/>
      <w:bCs/>
      <w:sz w:val="20"/>
      <w:szCs w:val="20"/>
      <w:lang w:val="tr-TR"/>
    </w:rPr>
  </w:style>
  <w:style w:type="character" w:customStyle="1" w:styleId="Balk4Char">
    <w:name w:val="Başlık 4 Char"/>
    <w:basedOn w:val="VarsaylanParagrafYazTipi"/>
    <w:link w:val="Balk4"/>
    <w:uiPriority w:val="9"/>
    <w:semiHidden/>
    <w:rsid w:val="0057291A"/>
    <w:rPr>
      <w:rFonts w:asciiTheme="majorHAnsi" w:eastAsiaTheme="majorEastAsia" w:hAnsiTheme="majorHAnsi" w:cstheme="majorBidi"/>
      <w:i/>
      <w:iCs/>
      <w:color w:val="365F91" w:themeColor="accent1" w:themeShade="BF"/>
      <w:sz w:val="24"/>
      <w:lang w:val="tr-TR"/>
    </w:rPr>
  </w:style>
  <w:style w:type="paragraph" w:styleId="Dzeltme">
    <w:name w:val="Revision"/>
    <w:hidden/>
    <w:uiPriority w:val="99"/>
    <w:semiHidden/>
    <w:rsid w:val="006B1B46"/>
    <w:pPr>
      <w:widowControl/>
    </w:pPr>
    <w:rPr>
      <w:rFonts w:ascii="Arial" w:hAnsi="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3109">
      <w:bodyDiv w:val="1"/>
      <w:marLeft w:val="0"/>
      <w:marRight w:val="0"/>
      <w:marTop w:val="0"/>
      <w:marBottom w:val="0"/>
      <w:divBdr>
        <w:top w:val="none" w:sz="0" w:space="0" w:color="auto"/>
        <w:left w:val="none" w:sz="0" w:space="0" w:color="auto"/>
        <w:bottom w:val="none" w:sz="0" w:space="0" w:color="auto"/>
        <w:right w:val="none" w:sz="0" w:space="0" w:color="auto"/>
      </w:divBdr>
      <w:divsChild>
        <w:div w:id="1391342710">
          <w:marLeft w:val="0"/>
          <w:marRight w:val="0"/>
          <w:marTop w:val="0"/>
          <w:marBottom w:val="0"/>
          <w:divBdr>
            <w:top w:val="none" w:sz="0" w:space="0" w:color="auto"/>
            <w:left w:val="none" w:sz="0" w:space="0" w:color="auto"/>
            <w:bottom w:val="none" w:sz="0" w:space="0" w:color="auto"/>
            <w:right w:val="none" w:sz="0" w:space="0" w:color="auto"/>
          </w:divBdr>
          <w:divsChild>
            <w:div w:id="420376809">
              <w:marLeft w:val="0"/>
              <w:marRight w:val="0"/>
              <w:marTop w:val="0"/>
              <w:marBottom w:val="0"/>
              <w:divBdr>
                <w:top w:val="none" w:sz="0" w:space="0" w:color="auto"/>
                <w:left w:val="none" w:sz="0" w:space="0" w:color="auto"/>
                <w:bottom w:val="none" w:sz="0" w:space="0" w:color="auto"/>
                <w:right w:val="none" w:sz="0" w:space="0" w:color="auto"/>
              </w:divBdr>
              <w:divsChild>
                <w:div w:id="1063330532">
                  <w:marLeft w:val="0"/>
                  <w:marRight w:val="0"/>
                  <w:marTop w:val="0"/>
                  <w:marBottom w:val="0"/>
                  <w:divBdr>
                    <w:top w:val="none" w:sz="0" w:space="0" w:color="auto"/>
                    <w:left w:val="none" w:sz="0" w:space="0" w:color="auto"/>
                    <w:bottom w:val="none" w:sz="0" w:space="0" w:color="auto"/>
                    <w:right w:val="none" w:sz="0" w:space="0" w:color="auto"/>
                  </w:divBdr>
                  <w:divsChild>
                    <w:div w:id="183633038">
                      <w:marLeft w:val="0"/>
                      <w:marRight w:val="0"/>
                      <w:marTop w:val="0"/>
                      <w:marBottom w:val="0"/>
                      <w:divBdr>
                        <w:top w:val="none" w:sz="0" w:space="0" w:color="auto"/>
                        <w:left w:val="none" w:sz="0" w:space="0" w:color="auto"/>
                        <w:bottom w:val="none" w:sz="0" w:space="0" w:color="auto"/>
                        <w:right w:val="none" w:sz="0" w:space="0" w:color="auto"/>
                      </w:divBdr>
                      <w:divsChild>
                        <w:div w:id="1641300740">
                          <w:marLeft w:val="0"/>
                          <w:marRight w:val="0"/>
                          <w:marTop w:val="0"/>
                          <w:marBottom w:val="0"/>
                          <w:divBdr>
                            <w:top w:val="none" w:sz="0" w:space="0" w:color="auto"/>
                            <w:left w:val="none" w:sz="0" w:space="0" w:color="auto"/>
                            <w:bottom w:val="none" w:sz="0" w:space="0" w:color="auto"/>
                            <w:right w:val="none" w:sz="0" w:space="0" w:color="auto"/>
                          </w:divBdr>
                          <w:divsChild>
                            <w:div w:id="452210210">
                              <w:marLeft w:val="0"/>
                              <w:marRight w:val="300"/>
                              <w:marTop w:val="180"/>
                              <w:marBottom w:val="0"/>
                              <w:divBdr>
                                <w:top w:val="none" w:sz="0" w:space="0" w:color="auto"/>
                                <w:left w:val="none" w:sz="0" w:space="0" w:color="auto"/>
                                <w:bottom w:val="none" w:sz="0" w:space="0" w:color="auto"/>
                                <w:right w:val="none" w:sz="0" w:space="0" w:color="auto"/>
                              </w:divBdr>
                              <w:divsChild>
                                <w:div w:id="5016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8216">
          <w:marLeft w:val="0"/>
          <w:marRight w:val="0"/>
          <w:marTop w:val="0"/>
          <w:marBottom w:val="0"/>
          <w:divBdr>
            <w:top w:val="none" w:sz="0" w:space="0" w:color="auto"/>
            <w:left w:val="none" w:sz="0" w:space="0" w:color="auto"/>
            <w:bottom w:val="none" w:sz="0" w:space="0" w:color="auto"/>
            <w:right w:val="none" w:sz="0" w:space="0" w:color="auto"/>
          </w:divBdr>
          <w:divsChild>
            <w:div w:id="1167596947">
              <w:marLeft w:val="0"/>
              <w:marRight w:val="0"/>
              <w:marTop w:val="0"/>
              <w:marBottom w:val="0"/>
              <w:divBdr>
                <w:top w:val="none" w:sz="0" w:space="0" w:color="auto"/>
                <w:left w:val="none" w:sz="0" w:space="0" w:color="auto"/>
                <w:bottom w:val="none" w:sz="0" w:space="0" w:color="auto"/>
                <w:right w:val="none" w:sz="0" w:space="0" w:color="auto"/>
              </w:divBdr>
              <w:divsChild>
                <w:div w:id="777020178">
                  <w:marLeft w:val="0"/>
                  <w:marRight w:val="0"/>
                  <w:marTop w:val="0"/>
                  <w:marBottom w:val="0"/>
                  <w:divBdr>
                    <w:top w:val="none" w:sz="0" w:space="0" w:color="auto"/>
                    <w:left w:val="none" w:sz="0" w:space="0" w:color="auto"/>
                    <w:bottom w:val="none" w:sz="0" w:space="0" w:color="auto"/>
                    <w:right w:val="none" w:sz="0" w:space="0" w:color="auto"/>
                  </w:divBdr>
                  <w:divsChild>
                    <w:div w:id="1586262662">
                      <w:marLeft w:val="0"/>
                      <w:marRight w:val="0"/>
                      <w:marTop w:val="0"/>
                      <w:marBottom w:val="0"/>
                      <w:divBdr>
                        <w:top w:val="none" w:sz="0" w:space="0" w:color="auto"/>
                        <w:left w:val="none" w:sz="0" w:space="0" w:color="auto"/>
                        <w:bottom w:val="none" w:sz="0" w:space="0" w:color="auto"/>
                        <w:right w:val="none" w:sz="0" w:space="0" w:color="auto"/>
                      </w:divBdr>
                      <w:divsChild>
                        <w:div w:id="755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3904">
      <w:bodyDiv w:val="1"/>
      <w:marLeft w:val="0"/>
      <w:marRight w:val="0"/>
      <w:marTop w:val="0"/>
      <w:marBottom w:val="0"/>
      <w:divBdr>
        <w:top w:val="none" w:sz="0" w:space="0" w:color="auto"/>
        <w:left w:val="none" w:sz="0" w:space="0" w:color="auto"/>
        <w:bottom w:val="none" w:sz="0" w:space="0" w:color="auto"/>
        <w:right w:val="none" w:sz="0" w:space="0" w:color="auto"/>
      </w:divBdr>
      <w:divsChild>
        <w:div w:id="935209458">
          <w:marLeft w:val="0"/>
          <w:marRight w:val="0"/>
          <w:marTop w:val="0"/>
          <w:marBottom w:val="0"/>
          <w:divBdr>
            <w:top w:val="none" w:sz="0" w:space="0" w:color="auto"/>
            <w:left w:val="none" w:sz="0" w:space="0" w:color="auto"/>
            <w:bottom w:val="none" w:sz="0" w:space="0" w:color="auto"/>
            <w:right w:val="none" w:sz="0" w:space="0" w:color="auto"/>
          </w:divBdr>
          <w:divsChild>
            <w:div w:id="1119760152">
              <w:marLeft w:val="0"/>
              <w:marRight w:val="0"/>
              <w:marTop w:val="0"/>
              <w:marBottom w:val="0"/>
              <w:divBdr>
                <w:top w:val="none" w:sz="0" w:space="0" w:color="auto"/>
                <w:left w:val="none" w:sz="0" w:space="0" w:color="auto"/>
                <w:bottom w:val="none" w:sz="0" w:space="0" w:color="auto"/>
                <w:right w:val="none" w:sz="0" w:space="0" w:color="auto"/>
              </w:divBdr>
              <w:divsChild>
                <w:div w:id="386534869">
                  <w:marLeft w:val="0"/>
                  <w:marRight w:val="0"/>
                  <w:marTop w:val="0"/>
                  <w:marBottom w:val="0"/>
                  <w:divBdr>
                    <w:top w:val="none" w:sz="0" w:space="0" w:color="auto"/>
                    <w:left w:val="none" w:sz="0" w:space="0" w:color="auto"/>
                    <w:bottom w:val="none" w:sz="0" w:space="0" w:color="auto"/>
                    <w:right w:val="none" w:sz="0" w:space="0" w:color="auto"/>
                  </w:divBdr>
                  <w:divsChild>
                    <w:div w:id="279067319">
                      <w:marLeft w:val="0"/>
                      <w:marRight w:val="0"/>
                      <w:marTop w:val="0"/>
                      <w:marBottom w:val="0"/>
                      <w:divBdr>
                        <w:top w:val="none" w:sz="0" w:space="0" w:color="auto"/>
                        <w:left w:val="none" w:sz="0" w:space="0" w:color="auto"/>
                        <w:bottom w:val="none" w:sz="0" w:space="0" w:color="auto"/>
                        <w:right w:val="none" w:sz="0" w:space="0" w:color="auto"/>
                      </w:divBdr>
                      <w:divsChild>
                        <w:div w:id="109908453">
                          <w:marLeft w:val="0"/>
                          <w:marRight w:val="0"/>
                          <w:marTop w:val="0"/>
                          <w:marBottom w:val="0"/>
                          <w:divBdr>
                            <w:top w:val="none" w:sz="0" w:space="0" w:color="auto"/>
                            <w:left w:val="none" w:sz="0" w:space="0" w:color="auto"/>
                            <w:bottom w:val="none" w:sz="0" w:space="0" w:color="auto"/>
                            <w:right w:val="none" w:sz="0" w:space="0" w:color="auto"/>
                          </w:divBdr>
                          <w:divsChild>
                            <w:div w:id="482698227">
                              <w:marLeft w:val="0"/>
                              <w:marRight w:val="300"/>
                              <w:marTop w:val="180"/>
                              <w:marBottom w:val="0"/>
                              <w:divBdr>
                                <w:top w:val="none" w:sz="0" w:space="0" w:color="auto"/>
                                <w:left w:val="none" w:sz="0" w:space="0" w:color="auto"/>
                                <w:bottom w:val="none" w:sz="0" w:space="0" w:color="auto"/>
                                <w:right w:val="none" w:sz="0" w:space="0" w:color="auto"/>
                              </w:divBdr>
                              <w:divsChild>
                                <w:div w:id="3348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8402">
          <w:marLeft w:val="0"/>
          <w:marRight w:val="0"/>
          <w:marTop w:val="0"/>
          <w:marBottom w:val="0"/>
          <w:divBdr>
            <w:top w:val="none" w:sz="0" w:space="0" w:color="auto"/>
            <w:left w:val="none" w:sz="0" w:space="0" w:color="auto"/>
            <w:bottom w:val="none" w:sz="0" w:space="0" w:color="auto"/>
            <w:right w:val="none" w:sz="0" w:space="0" w:color="auto"/>
          </w:divBdr>
          <w:divsChild>
            <w:div w:id="182986024">
              <w:marLeft w:val="0"/>
              <w:marRight w:val="0"/>
              <w:marTop w:val="0"/>
              <w:marBottom w:val="0"/>
              <w:divBdr>
                <w:top w:val="none" w:sz="0" w:space="0" w:color="auto"/>
                <w:left w:val="none" w:sz="0" w:space="0" w:color="auto"/>
                <w:bottom w:val="none" w:sz="0" w:space="0" w:color="auto"/>
                <w:right w:val="none" w:sz="0" w:space="0" w:color="auto"/>
              </w:divBdr>
              <w:divsChild>
                <w:div w:id="984048971">
                  <w:marLeft w:val="0"/>
                  <w:marRight w:val="0"/>
                  <w:marTop w:val="0"/>
                  <w:marBottom w:val="0"/>
                  <w:divBdr>
                    <w:top w:val="none" w:sz="0" w:space="0" w:color="auto"/>
                    <w:left w:val="none" w:sz="0" w:space="0" w:color="auto"/>
                    <w:bottom w:val="none" w:sz="0" w:space="0" w:color="auto"/>
                    <w:right w:val="none" w:sz="0" w:space="0" w:color="auto"/>
                  </w:divBdr>
                  <w:divsChild>
                    <w:div w:id="1083801087">
                      <w:marLeft w:val="0"/>
                      <w:marRight w:val="0"/>
                      <w:marTop w:val="0"/>
                      <w:marBottom w:val="0"/>
                      <w:divBdr>
                        <w:top w:val="none" w:sz="0" w:space="0" w:color="auto"/>
                        <w:left w:val="none" w:sz="0" w:space="0" w:color="auto"/>
                        <w:bottom w:val="none" w:sz="0" w:space="0" w:color="auto"/>
                        <w:right w:val="none" w:sz="0" w:space="0" w:color="auto"/>
                      </w:divBdr>
                      <w:divsChild>
                        <w:div w:id="12579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2892">
      <w:bodyDiv w:val="1"/>
      <w:marLeft w:val="0"/>
      <w:marRight w:val="0"/>
      <w:marTop w:val="0"/>
      <w:marBottom w:val="0"/>
      <w:divBdr>
        <w:top w:val="none" w:sz="0" w:space="0" w:color="auto"/>
        <w:left w:val="none" w:sz="0" w:space="0" w:color="auto"/>
        <w:bottom w:val="none" w:sz="0" w:space="0" w:color="auto"/>
        <w:right w:val="none" w:sz="0" w:space="0" w:color="auto"/>
      </w:divBdr>
      <w:divsChild>
        <w:div w:id="687682779">
          <w:marLeft w:val="0"/>
          <w:marRight w:val="0"/>
          <w:marTop w:val="0"/>
          <w:marBottom w:val="0"/>
          <w:divBdr>
            <w:top w:val="none" w:sz="0" w:space="0" w:color="auto"/>
            <w:left w:val="none" w:sz="0" w:space="0" w:color="auto"/>
            <w:bottom w:val="none" w:sz="0" w:space="0" w:color="auto"/>
            <w:right w:val="none" w:sz="0" w:space="0" w:color="auto"/>
          </w:divBdr>
          <w:divsChild>
            <w:div w:id="460923727">
              <w:marLeft w:val="0"/>
              <w:marRight w:val="0"/>
              <w:marTop w:val="0"/>
              <w:marBottom w:val="0"/>
              <w:divBdr>
                <w:top w:val="none" w:sz="0" w:space="0" w:color="auto"/>
                <w:left w:val="none" w:sz="0" w:space="0" w:color="auto"/>
                <w:bottom w:val="none" w:sz="0" w:space="0" w:color="auto"/>
                <w:right w:val="none" w:sz="0" w:space="0" w:color="auto"/>
              </w:divBdr>
              <w:divsChild>
                <w:div w:id="941957436">
                  <w:marLeft w:val="0"/>
                  <w:marRight w:val="0"/>
                  <w:marTop w:val="0"/>
                  <w:marBottom w:val="0"/>
                  <w:divBdr>
                    <w:top w:val="none" w:sz="0" w:space="0" w:color="auto"/>
                    <w:left w:val="none" w:sz="0" w:space="0" w:color="auto"/>
                    <w:bottom w:val="none" w:sz="0" w:space="0" w:color="auto"/>
                    <w:right w:val="none" w:sz="0" w:space="0" w:color="auto"/>
                  </w:divBdr>
                  <w:divsChild>
                    <w:div w:id="493958072">
                      <w:marLeft w:val="0"/>
                      <w:marRight w:val="0"/>
                      <w:marTop w:val="0"/>
                      <w:marBottom w:val="0"/>
                      <w:divBdr>
                        <w:top w:val="none" w:sz="0" w:space="0" w:color="auto"/>
                        <w:left w:val="none" w:sz="0" w:space="0" w:color="auto"/>
                        <w:bottom w:val="none" w:sz="0" w:space="0" w:color="auto"/>
                        <w:right w:val="none" w:sz="0" w:space="0" w:color="auto"/>
                      </w:divBdr>
                      <w:divsChild>
                        <w:div w:id="1485469021">
                          <w:marLeft w:val="0"/>
                          <w:marRight w:val="0"/>
                          <w:marTop w:val="0"/>
                          <w:marBottom w:val="0"/>
                          <w:divBdr>
                            <w:top w:val="none" w:sz="0" w:space="0" w:color="auto"/>
                            <w:left w:val="none" w:sz="0" w:space="0" w:color="auto"/>
                            <w:bottom w:val="none" w:sz="0" w:space="0" w:color="auto"/>
                            <w:right w:val="none" w:sz="0" w:space="0" w:color="auto"/>
                          </w:divBdr>
                          <w:divsChild>
                            <w:div w:id="291636113">
                              <w:marLeft w:val="0"/>
                              <w:marRight w:val="300"/>
                              <w:marTop w:val="180"/>
                              <w:marBottom w:val="0"/>
                              <w:divBdr>
                                <w:top w:val="none" w:sz="0" w:space="0" w:color="auto"/>
                                <w:left w:val="none" w:sz="0" w:space="0" w:color="auto"/>
                                <w:bottom w:val="none" w:sz="0" w:space="0" w:color="auto"/>
                                <w:right w:val="none" w:sz="0" w:space="0" w:color="auto"/>
                              </w:divBdr>
                              <w:divsChild>
                                <w:div w:id="13311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1823">
          <w:marLeft w:val="0"/>
          <w:marRight w:val="0"/>
          <w:marTop w:val="0"/>
          <w:marBottom w:val="0"/>
          <w:divBdr>
            <w:top w:val="none" w:sz="0" w:space="0" w:color="auto"/>
            <w:left w:val="none" w:sz="0" w:space="0" w:color="auto"/>
            <w:bottom w:val="none" w:sz="0" w:space="0" w:color="auto"/>
            <w:right w:val="none" w:sz="0" w:space="0" w:color="auto"/>
          </w:divBdr>
          <w:divsChild>
            <w:div w:id="1897010314">
              <w:marLeft w:val="0"/>
              <w:marRight w:val="0"/>
              <w:marTop w:val="0"/>
              <w:marBottom w:val="0"/>
              <w:divBdr>
                <w:top w:val="none" w:sz="0" w:space="0" w:color="auto"/>
                <w:left w:val="none" w:sz="0" w:space="0" w:color="auto"/>
                <w:bottom w:val="none" w:sz="0" w:space="0" w:color="auto"/>
                <w:right w:val="none" w:sz="0" w:space="0" w:color="auto"/>
              </w:divBdr>
              <w:divsChild>
                <w:div w:id="1742633035">
                  <w:marLeft w:val="0"/>
                  <w:marRight w:val="0"/>
                  <w:marTop w:val="0"/>
                  <w:marBottom w:val="0"/>
                  <w:divBdr>
                    <w:top w:val="none" w:sz="0" w:space="0" w:color="auto"/>
                    <w:left w:val="none" w:sz="0" w:space="0" w:color="auto"/>
                    <w:bottom w:val="none" w:sz="0" w:space="0" w:color="auto"/>
                    <w:right w:val="none" w:sz="0" w:space="0" w:color="auto"/>
                  </w:divBdr>
                  <w:divsChild>
                    <w:div w:id="1025131778">
                      <w:marLeft w:val="0"/>
                      <w:marRight w:val="0"/>
                      <w:marTop w:val="0"/>
                      <w:marBottom w:val="0"/>
                      <w:divBdr>
                        <w:top w:val="none" w:sz="0" w:space="0" w:color="auto"/>
                        <w:left w:val="none" w:sz="0" w:space="0" w:color="auto"/>
                        <w:bottom w:val="none" w:sz="0" w:space="0" w:color="auto"/>
                        <w:right w:val="none" w:sz="0" w:space="0" w:color="auto"/>
                      </w:divBdr>
                      <w:divsChild>
                        <w:div w:id="14535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9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40661" TargetMode="External"/><Relationship Id="rId2" Type="http://schemas.openxmlformats.org/officeDocument/2006/relationships/hyperlink" Target="https://ec.europa.eu/docsroom/documents/40904" TargetMode="External"/><Relationship Id="rId1" Type="http://schemas.openxmlformats.org/officeDocument/2006/relationships/hyperlink" Target="https://ec.europa.eu/docsroom/documents/38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E6DD-5049-4C21-A5EB-3C53D308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5382</TotalTime>
  <Pages>34</Pages>
  <Words>8341</Words>
  <Characters>47550</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Güllü Ceyda İŞBAŞAR</cp:lastModifiedBy>
  <cp:revision>390</cp:revision>
  <dcterms:created xsi:type="dcterms:W3CDTF">2020-08-10T09:46:00Z</dcterms:created>
  <dcterms:modified xsi:type="dcterms:W3CDTF">2020-12-18T09:43:00Z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LastSaved">
    <vt:filetime>2020-02-18T00:00:00Z</vt:filetime>
  </property>
</Properties>
</file>